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8EDE0" w14:textId="77777777" w:rsidR="00E85481" w:rsidRDefault="00E85481" w:rsidP="00D25083">
      <w:pPr>
        <w:spacing w:after="0"/>
        <w:ind w:left="-426"/>
        <w:rPr>
          <w:rFonts w:cs="Guttman Drogolin" w:hint="cs"/>
          <w:b/>
          <w:bCs/>
          <w:color w:val="0000FF"/>
          <w:sz w:val="44"/>
          <w:szCs w:val="44"/>
        </w:rPr>
      </w:pPr>
      <w:bookmarkStart w:id="0" w:name="_GoBack"/>
      <w:bookmarkEnd w:id="0"/>
    </w:p>
    <w:p w14:paraId="032A5B9B" w14:textId="77777777" w:rsidR="00A466DB" w:rsidRDefault="00140B14" w:rsidP="00E85481">
      <w:pPr>
        <w:spacing w:after="0"/>
        <w:ind w:left="112"/>
        <w:rPr>
          <w:rFonts w:cs="Guttman Drogolin"/>
          <w:b/>
          <w:bCs/>
          <w:color w:val="0000FF"/>
          <w:sz w:val="44"/>
          <w:szCs w:val="44"/>
          <w:rtl/>
        </w:rPr>
      </w:pPr>
      <w:r>
        <w:rPr>
          <w:rFonts w:cs="Guttman Drogolin"/>
          <w:b/>
          <w:bCs/>
          <w:noProof/>
          <w:color w:val="0000FF"/>
          <w:sz w:val="44"/>
          <w:szCs w:val="44"/>
        </w:rPr>
        <w:drawing>
          <wp:inline distT="0" distB="0" distL="0" distR="0" wp14:anchorId="26F85B1D" wp14:editId="20CC3BFB">
            <wp:extent cx="4688205" cy="2505710"/>
            <wp:effectExtent l="0" t="0" r="0" b="889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0B0909C0" w14:textId="77777777" w:rsidR="00BC1D41" w:rsidRPr="00DE0236" w:rsidRDefault="004F2FAC" w:rsidP="00140B14">
      <w:pPr>
        <w:spacing w:after="0"/>
        <w:ind w:left="-426"/>
        <w:jc w:val="both"/>
        <w:rPr>
          <w:rFonts w:cs="FrankRuehl"/>
          <w:b/>
          <w:bCs/>
          <w:color w:val="0000FF"/>
          <w:sz w:val="72"/>
          <w:szCs w:val="72"/>
          <w:rtl/>
        </w:rPr>
      </w:pPr>
      <w:r>
        <w:rPr>
          <w:rFonts w:cs="Guttman Drogolin"/>
          <w:b/>
          <w:bCs/>
          <w:color w:val="0000FF"/>
          <w:sz w:val="56"/>
          <w:szCs w:val="56"/>
          <w:rtl/>
        </w:rPr>
        <w:tab/>
      </w:r>
    </w:p>
    <w:p w14:paraId="74C7C651" w14:textId="7F25DB68" w:rsidR="000C6374" w:rsidRPr="00AB086B" w:rsidRDefault="000C6374" w:rsidP="001D0A64">
      <w:pPr>
        <w:jc w:val="center"/>
        <w:rPr>
          <w:b/>
          <w:bCs/>
          <w:sz w:val="52"/>
          <w:szCs w:val="52"/>
          <w:rtl/>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rPr>
        <w:t xml:space="preserve">פומבי מס' </w:t>
      </w:r>
      <w:r w:rsidR="001D0A64" w:rsidRPr="001D0A64">
        <w:rPr>
          <w:b/>
          <w:bCs/>
          <w:sz w:val="52"/>
          <w:szCs w:val="52"/>
          <w:rtl/>
        </w:rPr>
        <w:t>11/2019</w:t>
      </w:r>
    </w:p>
    <w:p w14:paraId="2F1011C5" w14:textId="77777777" w:rsidR="000C6374" w:rsidRPr="00A1453E" w:rsidRDefault="000C6374" w:rsidP="000C6374">
      <w:pPr>
        <w:overflowPunct w:val="0"/>
        <w:autoSpaceDE w:val="0"/>
        <w:autoSpaceDN w:val="0"/>
        <w:adjustRightInd w:val="0"/>
        <w:spacing w:after="0"/>
        <w:jc w:val="center"/>
        <w:textAlignment w:val="baseline"/>
        <w:rPr>
          <w:b/>
          <w:bCs/>
          <w:sz w:val="52"/>
          <w:szCs w:val="52"/>
          <w:rtl/>
        </w:rPr>
      </w:pPr>
      <w:r w:rsidRPr="00A1453E">
        <w:rPr>
          <w:rFonts w:hint="cs"/>
          <w:b/>
          <w:bCs/>
          <w:sz w:val="52"/>
          <w:szCs w:val="52"/>
          <w:rtl/>
        </w:rPr>
        <w:t>למתן שירותי חניה</w:t>
      </w:r>
      <w:r w:rsidRPr="00A1453E">
        <w:rPr>
          <w:b/>
          <w:bCs/>
          <w:sz w:val="52"/>
          <w:szCs w:val="52"/>
          <w:rtl/>
        </w:rPr>
        <w:t xml:space="preserve">  </w:t>
      </w:r>
    </w:p>
    <w:p w14:paraId="168682F8" w14:textId="77777777" w:rsidR="000C6374" w:rsidRPr="00A1453E" w:rsidRDefault="000C6374" w:rsidP="00140B14">
      <w:pPr>
        <w:overflowPunct w:val="0"/>
        <w:autoSpaceDE w:val="0"/>
        <w:autoSpaceDN w:val="0"/>
        <w:adjustRightInd w:val="0"/>
        <w:spacing w:after="0"/>
        <w:jc w:val="center"/>
        <w:textAlignment w:val="baseline"/>
        <w:rPr>
          <w:b/>
          <w:bCs/>
          <w:sz w:val="52"/>
          <w:szCs w:val="52"/>
          <w:rtl/>
        </w:rPr>
      </w:pPr>
      <w:r w:rsidRPr="00A1453E">
        <w:rPr>
          <w:rFonts w:hint="cs"/>
          <w:b/>
          <w:bCs/>
          <w:sz w:val="52"/>
          <w:szCs w:val="52"/>
          <w:rtl/>
        </w:rPr>
        <w:t>עבור</w:t>
      </w:r>
      <w:r w:rsidRPr="00A1453E">
        <w:rPr>
          <w:b/>
          <w:bCs/>
          <w:sz w:val="52"/>
          <w:szCs w:val="52"/>
          <w:rtl/>
        </w:rPr>
        <w:t xml:space="preserve"> </w:t>
      </w:r>
      <w:r w:rsidRPr="00A1453E">
        <w:rPr>
          <w:rFonts w:hint="cs"/>
          <w:b/>
          <w:bCs/>
          <w:sz w:val="52"/>
          <w:szCs w:val="52"/>
          <w:rtl/>
        </w:rPr>
        <w:t xml:space="preserve">עובדי משרד </w:t>
      </w:r>
      <w:r w:rsidR="00140B14">
        <w:rPr>
          <w:rFonts w:hint="cs"/>
          <w:b/>
          <w:bCs/>
          <w:sz w:val="52"/>
          <w:szCs w:val="52"/>
          <w:rtl/>
        </w:rPr>
        <w:t>התרבות והספורט</w:t>
      </w:r>
    </w:p>
    <w:p w14:paraId="415B13C0" w14:textId="77777777" w:rsidR="000C6374" w:rsidRPr="00A1453E" w:rsidRDefault="000C6374" w:rsidP="000C6374">
      <w:pPr>
        <w:overflowPunct w:val="0"/>
        <w:autoSpaceDE w:val="0"/>
        <w:autoSpaceDN w:val="0"/>
        <w:adjustRightInd w:val="0"/>
        <w:spacing w:after="0"/>
        <w:jc w:val="center"/>
        <w:textAlignment w:val="baseline"/>
        <w:rPr>
          <w:b/>
          <w:bCs/>
          <w:sz w:val="52"/>
          <w:szCs w:val="52"/>
          <w:rtl/>
        </w:rPr>
      </w:pPr>
      <w:r w:rsidRPr="00A1453E">
        <w:rPr>
          <w:b/>
          <w:bCs/>
          <w:sz w:val="52"/>
          <w:szCs w:val="52"/>
          <w:rtl/>
        </w:rPr>
        <w:t xml:space="preserve">  </w:t>
      </w:r>
      <w:r w:rsidRPr="00C313EE">
        <w:rPr>
          <w:rFonts w:hint="cs"/>
          <w:b/>
          <w:bCs/>
          <w:sz w:val="52"/>
          <w:szCs w:val="52"/>
          <w:rtl/>
        </w:rPr>
        <w:t>ב</w:t>
      </w:r>
      <w:r w:rsidRPr="00C313EE">
        <w:rPr>
          <w:b/>
          <w:bCs/>
          <w:sz w:val="52"/>
          <w:szCs w:val="52"/>
          <w:rtl/>
        </w:rPr>
        <w:t>רח' יפו 234 בירושלים</w:t>
      </w:r>
    </w:p>
    <w:tbl>
      <w:tblPr>
        <w:bidiVisual/>
        <w:tblW w:w="8981" w:type="dxa"/>
        <w:tblLook w:val="04A0" w:firstRow="1" w:lastRow="0" w:firstColumn="1" w:lastColumn="0" w:noHBand="0" w:noVBand="1"/>
      </w:tblPr>
      <w:tblGrid>
        <w:gridCol w:w="4261"/>
        <w:gridCol w:w="4720"/>
      </w:tblGrid>
      <w:tr w:rsidR="00140B14" w:rsidRPr="00140B14" w14:paraId="1F1839EE" w14:textId="77777777" w:rsidTr="00C52769">
        <w:tc>
          <w:tcPr>
            <w:tcW w:w="4261" w:type="dxa"/>
          </w:tcPr>
          <w:p w14:paraId="5E11744E"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5EA7C015"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6480C71C"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3B636313"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6EDCAAF0"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2296ADA1"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098FB775"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697DBF4B"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18209E81"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366D70D0"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1F8DAD03"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19331094"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570FB1FD"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102C27E8" w14:textId="77777777" w:rsidR="00140B14" w:rsidRDefault="00140B14" w:rsidP="00140B1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p>
          <w:p w14:paraId="09039F77" w14:textId="28FE7CB8" w:rsidR="00140B14" w:rsidRPr="00140B14" w:rsidRDefault="00140B14" w:rsidP="001D0A64">
            <w:pPr>
              <w:overflowPunct w:val="0"/>
              <w:autoSpaceDE w:val="0"/>
              <w:autoSpaceDN w:val="0"/>
              <w:adjustRightInd w:val="0"/>
              <w:spacing w:after="0" w:line="360" w:lineRule="auto"/>
              <w:textAlignment w:val="baseline"/>
              <w:rPr>
                <w:rFonts w:ascii="David" w:eastAsia="Times New Roman" w:hAnsi="David" w:cs="David"/>
                <w:bCs/>
                <w:sz w:val="24"/>
                <w:szCs w:val="24"/>
                <w:rtl/>
                <w:lang w:eastAsia="he-IL"/>
              </w:rPr>
            </w:pPr>
            <w:r>
              <w:rPr>
                <w:rFonts w:ascii="David" w:eastAsia="Times New Roman" w:hAnsi="David" w:cs="David" w:hint="eastAsia"/>
                <w:bCs/>
                <w:sz w:val="24"/>
                <w:szCs w:val="24"/>
                <w:rtl/>
                <w:lang w:eastAsia="he-IL"/>
              </w:rPr>
              <w:t>‏</w:t>
            </w:r>
            <w:r w:rsidR="001D0A64">
              <w:rPr>
                <w:rFonts w:ascii="David" w:eastAsia="Times New Roman" w:hAnsi="David" w:cs="David" w:hint="eastAsia"/>
                <w:bCs/>
                <w:sz w:val="24"/>
                <w:szCs w:val="24"/>
                <w:highlight w:val="yellow"/>
                <w:rtl/>
                <w:lang w:eastAsia="he-IL"/>
              </w:rPr>
              <w:t>‏ט</w:t>
            </w:r>
            <w:r w:rsidR="001D0A64">
              <w:rPr>
                <w:rFonts w:ascii="David" w:eastAsia="Times New Roman" w:hAnsi="David" w:cs="David"/>
                <w:bCs/>
                <w:sz w:val="24"/>
                <w:szCs w:val="24"/>
                <w:highlight w:val="yellow"/>
                <w:rtl/>
                <w:lang w:eastAsia="he-IL"/>
              </w:rPr>
              <w:t>"ז סיון, תשע"ט</w:t>
            </w:r>
          </w:p>
        </w:tc>
        <w:tc>
          <w:tcPr>
            <w:tcW w:w="4720" w:type="dxa"/>
          </w:tcPr>
          <w:p w14:paraId="6B0943D6"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5D7C5E01"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072F308C"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386618B7"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3FCF049D"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03F0D69A"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49658412"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5688943C"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50AB98A3"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620B930F"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71158B3A"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628B15AC"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0CCB4D04"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r w:rsidRPr="004F371A">
              <w:rPr>
                <w:rFonts w:ascii="David" w:eastAsia="Times New Roman" w:hAnsi="David"/>
                <w:noProof/>
                <w:sz w:val="24"/>
              </w:rPr>
              <w:drawing>
                <wp:anchor distT="0" distB="0" distL="114300" distR="114300" simplePos="0" relativeHeight="251665408" behindDoc="0" locked="0" layoutInCell="1" allowOverlap="1" wp14:anchorId="5625DADB" wp14:editId="0549F920">
                  <wp:simplePos x="0" y="0"/>
                  <wp:positionH relativeFrom="column">
                    <wp:posOffset>2188853</wp:posOffset>
                  </wp:positionH>
                  <wp:positionV relativeFrom="paragraph">
                    <wp:posOffset>67838</wp:posOffset>
                  </wp:positionV>
                  <wp:extent cx="803787" cy="534389"/>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1362" cy="539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564AA6" w14:textId="77777777" w:rsid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rtl/>
                <w:lang w:eastAsia="he-IL"/>
              </w:rPr>
            </w:pPr>
          </w:p>
          <w:p w14:paraId="7F7AA4FB" w14:textId="77777777" w:rsidR="00140B14" w:rsidRPr="00140B14" w:rsidRDefault="00140B14" w:rsidP="00140B14">
            <w:pPr>
              <w:overflowPunct w:val="0"/>
              <w:autoSpaceDE w:val="0"/>
              <w:autoSpaceDN w:val="0"/>
              <w:adjustRightInd w:val="0"/>
              <w:spacing w:after="0" w:line="360" w:lineRule="auto"/>
              <w:jc w:val="right"/>
              <w:textAlignment w:val="baseline"/>
              <w:rPr>
                <w:rFonts w:ascii="David" w:eastAsia="Times New Roman" w:hAnsi="David" w:cs="David"/>
                <w:bCs/>
                <w:sz w:val="24"/>
                <w:szCs w:val="24"/>
                <w:lang w:eastAsia="he-IL"/>
              </w:rPr>
            </w:pPr>
            <w:r>
              <w:rPr>
                <w:rFonts w:ascii="David" w:eastAsia="Times New Roman" w:hAnsi="David" w:cs="David" w:hint="cs"/>
                <w:bCs/>
                <w:sz w:val="24"/>
                <w:szCs w:val="24"/>
                <w:rtl/>
                <w:lang w:eastAsia="he-IL"/>
              </w:rPr>
              <w:t>יוני</w:t>
            </w:r>
            <w:r w:rsidRPr="00140B14">
              <w:rPr>
                <w:rFonts w:ascii="David" w:eastAsia="Times New Roman" w:hAnsi="David" w:cs="David"/>
                <w:bCs/>
                <w:sz w:val="24"/>
                <w:szCs w:val="24"/>
                <w:rtl/>
                <w:lang w:eastAsia="he-IL"/>
              </w:rPr>
              <w:t>, 2019</w:t>
            </w:r>
          </w:p>
        </w:tc>
      </w:tr>
    </w:tbl>
    <w:p w14:paraId="7F7325F7" w14:textId="77777777" w:rsidR="00C91073" w:rsidRDefault="00C91073" w:rsidP="00A466DB">
      <w:pPr>
        <w:spacing w:after="0"/>
        <w:jc w:val="both"/>
        <w:rPr>
          <w:rtl/>
        </w:rPr>
      </w:pPr>
    </w:p>
    <w:p w14:paraId="7F847202" w14:textId="77777777" w:rsidR="00140B14" w:rsidRDefault="00140B14" w:rsidP="00A466DB">
      <w:pPr>
        <w:spacing w:after="0"/>
        <w:jc w:val="both"/>
        <w:rPr>
          <w:rtl/>
        </w:rPr>
      </w:pPr>
    </w:p>
    <w:p w14:paraId="1716AB8B" w14:textId="77777777" w:rsidR="00140B14" w:rsidRDefault="00140B14" w:rsidP="00140B14">
      <w:pPr>
        <w:rPr>
          <w:rtl/>
        </w:rPr>
      </w:pPr>
    </w:p>
    <w:p w14:paraId="5BBFADDD" w14:textId="18E20D69" w:rsidR="00D62EAC" w:rsidRPr="00D62EAC" w:rsidRDefault="00D62EAC" w:rsidP="001D0A64">
      <w:pPr>
        <w:spacing w:after="0" w:line="360" w:lineRule="auto"/>
        <w:ind w:left="-193"/>
        <w:jc w:val="center"/>
        <w:rPr>
          <w:rFonts w:ascii="David" w:eastAsia="Calibri" w:hAnsi="David" w:cs="David"/>
          <w:b/>
          <w:bCs/>
          <w:sz w:val="24"/>
          <w:szCs w:val="24"/>
          <w:u w:val="single"/>
          <w:rtl/>
        </w:rPr>
      </w:pPr>
      <w:r w:rsidRPr="003641BC">
        <w:rPr>
          <w:rFonts w:ascii="David" w:eastAsia="Calibri" w:hAnsi="David" w:cs="David"/>
          <w:b/>
          <w:bCs/>
          <w:sz w:val="24"/>
          <w:szCs w:val="24"/>
          <w:rtl/>
        </w:rPr>
        <w:t xml:space="preserve">הנדון: </w:t>
      </w:r>
      <w:r w:rsidRPr="003641BC">
        <w:rPr>
          <w:rFonts w:ascii="David" w:eastAsia="Calibri" w:hAnsi="David" w:cs="David"/>
          <w:b/>
          <w:bCs/>
          <w:sz w:val="24"/>
          <w:szCs w:val="24"/>
          <w:u w:val="single"/>
          <w:rtl/>
        </w:rPr>
        <w:t xml:space="preserve">הזמנה להציע הצעות (מכרז פומבי מס' </w:t>
      </w:r>
      <w:r w:rsidR="001D0A64" w:rsidRPr="001D0A64">
        <w:rPr>
          <w:rFonts w:ascii="David" w:eastAsia="Calibri" w:hAnsi="David" w:cs="David"/>
          <w:b/>
          <w:bCs/>
          <w:sz w:val="24"/>
          <w:szCs w:val="24"/>
          <w:u w:val="single"/>
          <w:rtl/>
        </w:rPr>
        <w:t>11/2019</w:t>
      </w:r>
      <w:r w:rsidRPr="003641BC">
        <w:rPr>
          <w:rFonts w:ascii="David" w:eastAsia="Calibri" w:hAnsi="David" w:cs="David"/>
          <w:b/>
          <w:bCs/>
          <w:sz w:val="24"/>
          <w:szCs w:val="24"/>
          <w:u w:val="single"/>
          <w:rtl/>
        </w:rPr>
        <w:t>)</w:t>
      </w:r>
    </w:p>
    <w:p w14:paraId="637DE43B" w14:textId="77777777" w:rsidR="00D62EAC" w:rsidRPr="00D62EAC" w:rsidRDefault="00D62EAC" w:rsidP="00D62EAC">
      <w:pPr>
        <w:spacing w:after="0" w:line="360" w:lineRule="auto"/>
        <w:jc w:val="center"/>
        <w:rPr>
          <w:rFonts w:ascii="David" w:eastAsia="Calibri" w:hAnsi="David" w:cs="David"/>
          <w:b/>
          <w:bCs/>
          <w:sz w:val="24"/>
          <w:szCs w:val="24"/>
          <w:u w:val="single"/>
          <w:rtl/>
        </w:rPr>
      </w:pPr>
      <w:r w:rsidRPr="00D62EAC">
        <w:rPr>
          <w:rFonts w:ascii="David" w:eastAsia="Calibri" w:hAnsi="David" w:cs="David" w:hint="cs"/>
          <w:b/>
          <w:bCs/>
          <w:sz w:val="24"/>
          <w:szCs w:val="24"/>
          <w:u w:val="single"/>
          <w:rtl/>
        </w:rPr>
        <w:t>למתן שירותי חניה עבור עובדי משרד התרבות והספורט- ברח' יפו 234 בירושלים</w:t>
      </w:r>
      <w:r w:rsidRPr="00D62EAC">
        <w:rPr>
          <w:rFonts w:ascii="David" w:eastAsia="Calibri" w:hAnsi="David" w:cs="David"/>
          <w:b/>
          <w:bCs/>
          <w:sz w:val="24"/>
          <w:szCs w:val="24"/>
          <w:u w:val="single"/>
        </w:rPr>
        <w:t>.</w:t>
      </w:r>
    </w:p>
    <w:p w14:paraId="6FA98951" w14:textId="77777777" w:rsidR="00EE1D77" w:rsidRPr="00EE1D77" w:rsidRDefault="00D62EAC" w:rsidP="00EE1D77">
      <w:pPr>
        <w:numPr>
          <w:ilvl w:val="0"/>
          <w:numId w:val="63"/>
        </w:numPr>
        <w:spacing w:after="0" w:line="360" w:lineRule="auto"/>
        <w:rPr>
          <w:rFonts w:ascii="David" w:eastAsia="Calibri" w:hAnsi="David" w:cs="David"/>
          <w:sz w:val="24"/>
          <w:szCs w:val="24"/>
        </w:rPr>
      </w:pPr>
      <w:r w:rsidRPr="00D62EAC">
        <w:rPr>
          <w:rFonts w:ascii="David" w:eastAsia="Calibri" w:hAnsi="David" w:cs="David"/>
          <w:sz w:val="24"/>
          <w:szCs w:val="24"/>
          <w:rtl/>
        </w:rPr>
        <w:t xml:space="preserve">הנכם מוזמנים בזאת להגיש הצעות </w:t>
      </w:r>
      <w:r w:rsidRPr="00F53324">
        <w:rPr>
          <w:rFonts w:cs="FrankRuehl" w:hint="cs"/>
          <w:sz w:val="26"/>
          <w:szCs w:val="26"/>
          <w:rtl/>
        </w:rPr>
        <w:t xml:space="preserve">למתן שירותי חניה עבור עובדי </w:t>
      </w:r>
      <w:r>
        <w:rPr>
          <w:rFonts w:cs="FrankRuehl" w:hint="cs"/>
          <w:sz w:val="26"/>
          <w:szCs w:val="26"/>
          <w:rtl/>
        </w:rPr>
        <w:t>משרד התרבות והספורט-</w:t>
      </w:r>
      <w:r w:rsidRPr="00F53324">
        <w:rPr>
          <w:rFonts w:cs="FrankRuehl" w:hint="cs"/>
          <w:sz w:val="26"/>
          <w:szCs w:val="26"/>
          <w:rtl/>
        </w:rPr>
        <w:t xml:space="preserve"> </w:t>
      </w:r>
      <w:r>
        <w:rPr>
          <w:rFonts w:cs="FrankRuehl" w:hint="cs"/>
          <w:sz w:val="26"/>
          <w:szCs w:val="26"/>
          <w:rtl/>
        </w:rPr>
        <w:t>ב</w:t>
      </w:r>
      <w:r w:rsidRPr="00F53324">
        <w:rPr>
          <w:rFonts w:cs="FrankRuehl" w:hint="cs"/>
          <w:sz w:val="26"/>
          <w:szCs w:val="26"/>
          <w:rtl/>
        </w:rPr>
        <w:t xml:space="preserve">רח' יפו 234 </w:t>
      </w:r>
      <w:r>
        <w:rPr>
          <w:rFonts w:cs="FrankRuehl" w:hint="cs"/>
          <w:sz w:val="26"/>
          <w:szCs w:val="26"/>
          <w:rtl/>
        </w:rPr>
        <w:t>בירושלים</w:t>
      </w:r>
      <w:r w:rsidRPr="00F53324">
        <w:rPr>
          <w:rFonts w:cs="FrankRuehl"/>
          <w:sz w:val="26"/>
          <w:szCs w:val="26"/>
        </w:rPr>
        <w:t>.</w:t>
      </w:r>
      <w:r>
        <w:rPr>
          <w:rFonts w:ascii="David" w:eastAsia="Calibri" w:hAnsi="David" w:cs="David" w:hint="cs"/>
          <w:sz w:val="24"/>
          <w:szCs w:val="24"/>
          <w:rtl/>
        </w:rPr>
        <w:t xml:space="preserve"> </w:t>
      </w:r>
      <w:r w:rsidRPr="00D62EAC">
        <w:rPr>
          <w:rFonts w:ascii="David" w:eastAsia="Calibri" w:hAnsi="David" w:cs="David"/>
          <w:sz w:val="24"/>
          <w:szCs w:val="24"/>
          <w:rtl/>
        </w:rPr>
        <w:t xml:space="preserve">בהתאם לתנאים, לדרישות ולהוראות המפורטות במסמכי מכרז זה </w:t>
      </w:r>
      <w:r w:rsidR="004622FE" w:rsidRPr="004622FE">
        <w:rPr>
          <w:rFonts w:ascii="David" w:eastAsia="Calibri" w:hAnsi="David" w:cs="David"/>
          <w:sz w:val="24"/>
          <w:szCs w:val="24"/>
          <w:rtl/>
        </w:rPr>
        <w:t xml:space="preserve">ובמיוחד הוראות ההסכם ומסמך הגדרת העבודה </w:t>
      </w:r>
      <w:r w:rsidRPr="00D62EAC">
        <w:rPr>
          <w:rFonts w:ascii="David" w:eastAsia="Calibri" w:hAnsi="David" w:cs="David"/>
          <w:sz w:val="24"/>
          <w:szCs w:val="24"/>
          <w:rtl/>
        </w:rPr>
        <w:t>(להלן: "</w:t>
      </w:r>
      <w:r w:rsidRPr="00D62EAC">
        <w:rPr>
          <w:rFonts w:ascii="David" w:eastAsia="Calibri" w:hAnsi="David" w:cs="David"/>
          <w:b/>
          <w:bCs/>
          <w:sz w:val="24"/>
          <w:szCs w:val="24"/>
          <w:rtl/>
        </w:rPr>
        <w:t>המכרז</w:t>
      </w:r>
      <w:r w:rsidRPr="00D62EAC">
        <w:rPr>
          <w:rFonts w:ascii="David" w:eastAsia="Calibri" w:hAnsi="David" w:cs="David"/>
          <w:sz w:val="24"/>
          <w:szCs w:val="24"/>
          <w:rtl/>
        </w:rPr>
        <w:t>").</w:t>
      </w:r>
      <w:r w:rsidR="00EE1D77" w:rsidRPr="00EE1D77">
        <w:rPr>
          <w:rFonts w:ascii="David" w:eastAsia="Times New Roman" w:hAnsi="David" w:cs="David" w:hint="cs"/>
          <w:sz w:val="24"/>
          <w:szCs w:val="24"/>
          <w:rtl/>
          <w:lang w:eastAsia="he-IL"/>
        </w:rPr>
        <w:t xml:space="preserve"> </w:t>
      </w:r>
    </w:p>
    <w:p w14:paraId="5605D91E" w14:textId="77777777" w:rsidR="00D62EAC" w:rsidRDefault="00D62EAC" w:rsidP="00EE1D77">
      <w:pPr>
        <w:spacing w:after="0" w:line="360" w:lineRule="auto"/>
        <w:ind w:left="360"/>
        <w:contextualSpacing/>
        <w:jc w:val="both"/>
        <w:rPr>
          <w:rFonts w:ascii="David" w:eastAsia="Calibri" w:hAnsi="David" w:cs="David"/>
          <w:sz w:val="24"/>
          <w:szCs w:val="24"/>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lang w:val="en-US"/>
        </w:rPr>
      </w:sdtEndPr>
      <w:sdtContent>
        <w:p w14:paraId="396734EE" w14:textId="77777777" w:rsidR="00D62EAC" w:rsidRDefault="00D62EAC" w:rsidP="00D62EAC">
          <w:pPr>
            <w:pStyle w:val="a8"/>
            <w:tabs>
              <w:tab w:val="left" w:pos="2949"/>
              <w:tab w:val="center" w:pos="4592"/>
            </w:tabs>
            <w:spacing w:before="0"/>
            <w:rPr>
              <w:rFonts w:ascii="Calibri" w:eastAsia="Calibri" w:hAnsi="Calibri" w:cs="Guttman Drogolin"/>
              <w:color w:val="0000FF"/>
              <w:sz w:val="44"/>
              <w:szCs w:val="44"/>
              <w:rtl/>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p>
        <w:p w14:paraId="476670EB" w14:textId="77777777" w:rsidR="00D62EAC" w:rsidRDefault="00D62EAC" w:rsidP="00D62EAC">
          <w:pPr>
            <w:pStyle w:val="a8"/>
            <w:tabs>
              <w:tab w:val="left" w:pos="2949"/>
              <w:tab w:val="center" w:pos="4592"/>
            </w:tabs>
            <w:spacing w:before="0"/>
            <w:rPr>
              <w:rFonts w:ascii="Calibri" w:eastAsia="Calibri" w:hAnsi="Calibri" w:cs="Guttman Drogolin"/>
              <w:color w:val="0000FF"/>
              <w:sz w:val="44"/>
              <w:szCs w:val="44"/>
              <w:rtl/>
            </w:rPr>
          </w:pPr>
        </w:p>
        <w:p w14:paraId="4006B4C6" w14:textId="77777777" w:rsidR="00D62EAC" w:rsidRPr="0008238B" w:rsidRDefault="00D62EAC" w:rsidP="00D62EAC">
          <w:pPr>
            <w:pStyle w:val="a8"/>
            <w:tabs>
              <w:tab w:val="left" w:pos="2949"/>
              <w:tab w:val="center" w:pos="4592"/>
            </w:tabs>
            <w:spacing w:before="0"/>
            <w:rPr>
              <w:rFonts w:ascii="Calibri" w:eastAsia="Calibri" w:hAnsi="Calibri" w:cs="Guttman Drogolin"/>
              <w:color w:val="0000FF"/>
              <w:sz w:val="40"/>
              <w:szCs w:val="40"/>
              <w:rtl/>
              <w:cs/>
            </w:rPr>
          </w:pPr>
          <w:r w:rsidRPr="0008238B">
            <w:rPr>
              <w:rFonts w:ascii="Calibri" w:eastAsia="Calibri" w:hAnsi="Calibri" w:cs="Guttman Drogolin"/>
              <w:color w:val="0000FF"/>
              <w:sz w:val="40"/>
              <w:szCs w:val="40"/>
              <w:rtl/>
              <w:cs/>
            </w:rPr>
            <w:t>תוכן עניינים</w:t>
          </w:r>
        </w:p>
        <w:p w14:paraId="5C51DBC1" w14:textId="77777777" w:rsidR="00D62EAC" w:rsidRPr="0008238B" w:rsidRDefault="00D62EAC" w:rsidP="00D62EAC">
          <w:pPr>
            <w:spacing w:after="0"/>
            <w:rPr>
              <w:sz w:val="20"/>
              <w:szCs w:val="20"/>
              <w:rtl/>
              <w:cs/>
            </w:rPr>
          </w:pPr>
        </w:p>
        <w:p w14:paraId="4B68746C" w14:textId="77B76FE1" w:rsidR="00D62EAC" w:rsidRPr="0008238B" w:rsidRDefault="00D62EAC" w:rsidP="00D62EAC">
          <w:pPr>
            <w:pStyle w:val="TOC1"/>
            <w:spacing w:after="0"/>
            <w:rPr>
              <w:rFonts w:cs="FrankRuehl"/>
              <w:noProof/>
              <w:sz w:val="24"/>
              <w:szCs w:val="24"/>
              <w:cs w:val="0"/>
            </w:rPr>
          </w:pPr>
          <w:r w:rsidRPr="0008238B">
            <w:rPr>
              <w:rFonts w:cs="FrankRuehl"/>
              <w:sz w:val="24"/>
              <w:szCs w:val="24"/>
              <w:rtl w:val="0"/>
              <w:cs w:val="0"/>
            </w:rPr>
            <w:fldChar w:fldCharType="begin"/>
          </w:r>
          <w:r w:rsidRPr="0008238B">
            <w:rPr>
              <w:rFonts w:cs="FrankRuehl"/>
              <w:sz w:val="24"/>
              <w:szCs w:val="24"/>
              <w:cs w:val="0"/>
            </w:rPr>
            <w:instrText xml:space="preserve"> </w:instrText>
          </w:r>
          <w:r w:rsidRPr="0008238B">
            <w:rPr>
              <w:rFonts w:cs="FrankRuehl"/>
              <w:sz w:val="24"/>
              <w:szCs w:val="24"/>
              <w:rtl w:val="0"/>
              <w:cs w:val="0"/>
            </w:rPr>
            <w:instrText>TOC \o "1-3" \h \z \u</w:instrText>
          </w:r>
          <w:r w:rsidRPr="0008238B">
            <w:rPr>
              <w:rFonts w:cs="FrankRuehl"/>
              <w:sz w:val="24"/>
              <w:szCs w:val="24"/>
              <w:cs w:val="0"/>
            </w:rPr>
            <w:instrText xml:space="preserve"> </w:instrText>
          </w:r>
          <w:r w:rsidRPr="0008238B">
            <w:rPr>
              <w:rFonts w:cs="FrankRuehl"/>
              <w:sz w:val="24"/>
              <w:szCs w:val="24"/>
              <w:rtl w:val="0"/>
              <w:cs w:val="0"/>
            </w:rPr>
            <w:fldChar w:fldCharType="separate"/>
          </w:r>
          <w:hyperlink w:anchor="_Toc364353831" w:history="1">
            <w:r w:rsidRPr="0008238B">
              <w:rPr>
                <w:rFonts w:cs="FrankRuehl"/>
                <w:noProof/>
                <w:sz w:val="24"/>
                <w:szCs w:val="24"/>
                <w:cs w:val="0"/>
              </w:rPr>
              <w:t>1</w:t>
            </w:r>
            <w:r w:rsidRPr="0008238B">
              <w:rPr>
                <w:rFonts w:cs="FrankRuehl"/>
                <w:noProof/>
                <w:sz w:val="24"/>
                <w:szCs w:val="24"/>
                <w:cs w:val="0"/>
              </w:rPr>
              <w:tab/>
            </w:r>
            <w:r w:rsidRPr="0008238B">
              <w:rPr>
                <w:rFonts w:cs="FrankRuehl" w:hint="eastAsia"/>
                <w:noProof/>
                <w:sz w:val="24"/>
                <w:szCs w:val="24"/>
                <w:cs w:val="0"/>
              </w:rPr>
              <w:t>רקע</w:t>
            </w:r>
            <w:r w:rsidRPr="0008238B">
              <w:rPr>
                <w:rFonts w:cs="FrankRuehl"/>
                <w:noProof/>
                <w:webHidden/>
                <w:sz w:val="24"/>
                <w:szCs w:val="24"/>
                <w:rtl w:val="0"/>
                <w:cs w:val="0"/>
              </w:rPr>
              <w:t xml:space="preserve">  </w:t>
            </w:r>
            <w:r w:rsidRPr="0008238B">
              <w:rPr>
                <w:rFonts w:cs="FrankRuehl"/>
                <w:noProof/>
                <w:webHidden/>
                <w:sz w:val="24"/>
                <w:szCs w:val="24"/>
                <w:rtl w:val="0"/>
                <w:cs w:val="0"/>
              </w:rPr>
              <w:tab/>
            </w:r>
            <w:r w:rsidRPr="0008238B">
              <w:rPr>
                <w:rFonts w:cs="FrankRuehl"/>
                <w:noProof/>
                <w:sz w:val="24"/>
                <w:szCs w:val="24"/>
                <w:rtl w:val="0"/>
              </w:rPr>
              <w:fldChar w:fldCharType="begin"/>
            </w:r>
            <w:r w:rsidRPr="0008238B">
              <w:rPr>
                <w:rFonts w:cs="FrankRuehl"/>
                <w:noProof/>
                <w:webHidden/>
                <w:sz w:val="24"/>
                <w:szCs w:val="24"/>
                <w:rtl w:val="0"/>
                <w:cs w:val="0"/>
              </w:rPr>
              <w:instrText xml:space="preserve"> PAGEREF _Toc364353831 \h </w:instrText>
            </w:r>
            <w:r w:rsidRPr="0008238B">
              <w:rPr>
                <w:rFonts w:cs="FrankRuehl"/>
                <w:noProof/>
                <w:sz w:val="24"/>
                <w:szCs w:val="24"/>
                <w:rtl w:val="0"/>
              </w:rPr>
            </w:r>
            <w:r w:rsidRPr="0008238B">
              <w:rPr>
                <w:rFonts w:cs="FrankRuehl"/>
                <w:noProof/>
                <w:sz w:val="24"/>
                <w:szCs w:val="24"/>
                <w:rtl w:val="0"/>
              </w:rPr>
              <w:fldChar w:fldCharType="separate"/>
            </w:r>
            <w:r w:rsidR="00E055C7">
              <w:rPr>
                <w:rFonts w:cs="FrankRuehl"/>
                <w:noProof/>
                <w:webHidden/>
                <w:sz w:val="24"/>
                <w:szCs w:val="24"/>
                <w:cs w:val="0"/>
              </w:rPr>
              <w:t>3</w:t>
            </w:r>
            <w:r w:rsidRPr="0008238B">
              <w:rPr>
                <w:rFonts w:cs="FrankRuehl"/>
                <w:noProof/>
                <w:sz w:val="24"/>
                <w:szCs w:val="24"/>
                <w:rtl w:val="0"/>
              </w:rPr>
              <w:fldChar w:fldCharType="end"/>
            </w:r>
          </w:hyperlink>
        </w:p>
        <w:p w14:paraId="01473000" w14:textId="26FA0EE1" w:rsidR="00D62EAC" w:rsidRPr="0008238B" w:rsidRDefault="002163A3" w:rsidP="00D62EAC">
          <w:pPr>
            <w:pStyle w:val="TOC1"/>
            <w:spacing w:after="0"/>
            <w:rPr>
              <w:rFonts w:cs="FrankRuehl"/>
              <w:noProof/>
              <w:sz w:val="24"/>
              <w:szCs w:val="24"/>
              <w:cs w:val="0"/>
            </w:rPr>
          </w:pPr>
          <w:hyperlink w:anchor="_Toc364353832" w:history="1">
            <w:r w:rsidR="00D62EAC" w:rsidRPr="0008238B">
              <w:rPr>
                <w:rFonts w:cs="FrankRuehl"/>
                <w:noProof/>
                <w:sz w:val="24"/>
                <w:szCs w:val="24"/>
                <w:cs w:val="0"/>
              </w:rPr>
              <w:t>2</w:t>
            </w:r>
            <w:r w:rsidR="00D62EAC" w:rsidRPr="0008238B">
              <w:rPr>
                <w:rFonts w:cs="FrankRuehl"/>
                <w:noProof/>
                <w:sz w:val="24"/>
                <w:szCs w:val="24"/>
                <w:cs w:val="0"/>
              </w:rPr>
              <w:tab/>
            </w:r>
            <w:r w:rsidR="00D62EAC" w:rsidRPr="0008238B">
              <w:rPr>
                <w:rFonts w:cs="FrankRuehl" w:hint="eastAsia"/>
                <w:noProof/>
                <w:sz w:val="24"/>
                <w:szCs w:val="24"/>
                <w:cs w:val="0"/>
              </w:rPr>
              <w:t>טבלת</w:t>
            </w:r>
            <w:r w:rsidR="00D62EAC" w:rsidRPr="0008238B">
              <w:rPr>
                <w:rFonts w:cs="FrankRuehl"/>
                <w:noProof/>
                <w:sz w:val="24"/>
                <w:szCs w:val="24"/>
                <w:cs w:val="0"/>
              </w:rPr>
              <w:t xml:space="preserve"> </w:t>
            </w:r>
            <w:r w:rsidR="00D62EAC" w:rsidRPr="0008238B">
              <w:rPr>
                <w:rFonts w:cs="FrankRuehl" w:hint="eastAsia"/>
                <w:noProof/>
                <w:sz w:val="24"/>
                <w:szCs w:val="24"/>
                <w:cs w:val="0"/>
              </w:rPr>
              <w:t>ריכוז</w:t>
            </w:r>
            <w:r w:rsidR="00D62EAC" w:rsidRPr="0008238B">
              <w:rPr>
                <w:rFonts w:cs="FrankRuehl"/>
                <w:noProof/>
                <w:sz w:val="24"/>
                <w:szCs w:val="24"/>
                <w:cs w:val="0"/>
              </w:rPr>
              <w:t xml:space="preserve"> </w:t>
            </w:r>
            <w:r w:rsidR="00D62EAC" w:rsidRPr="0008238B">
              <w:rPr>
                <w:rFonts w:cs="FrankRuehl" w:hint="eastAsia"/>
                <w:noProof/>
                <w:sz w:val="24"/>
                <w:szCs w:val="24"/>
                <w:cs w:val="0"/>
              </w:rPr>
              <w:t>תאריכים</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_Toc364353832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3</w:t>
            </w:r>
            <w:r w:rsidR="00D62EAC" w:rsidRPr="0008238B">
              <w:rPr>
                <w:rFonts w:cs="FrankRuehl"/>
                <w:noProof/>
                <w:sz w:val="24"/>
                <w:szCs w:val="24"/>
                <w:rtl w:val="0"/>
              </w:rPr>
              <w:fldChar w:fldCharType="end"/>
            </w:r>
          </w:hyperlink>
        </w:p>
        <w:p w14:paraId="23091E88" w14:textId="0D4A29EC" w:rsidR="00D62EAC" w:rsidRPr="0008238B" w:rsidRDefault="002163A3" w:rsidP="00D62EAC">
          <w:pPr>
            <w:pStyle w:val="TOC1"/>
            <w:spacing w:after="0"/>
            <w:rPr>
              <w:rFonts w:cs="FrankRuehl"/>
              <w:noProof/>
              <w:sz w:val="24"/>
              <w:szCs w:val="24"/>
              <w:cs w:val="0"/>
            </w:rPr>
          </w:pPr>
          <w:hyperlink w:anchor="_Toc364353833" w:history="1">
            <w:r w:rsidR="00D62EAC" w:rsidRPr="0008238B">
              <w:rPr>
                <w:rFonts w:cs="FrankRuehl"/>
                <w:noProof/>
                <w:sz w:val="24"/>
                <w:szCs w:val="24"/>
                <w:cs w:val="0"/>
              </w:rPr>
              <w:t>3</w:t>
            </w:r>
            <w:r w:rsidR="00D62EAC" w:rsidRPr="0008238B">
              <w:rPr>
                <w:rFonts w:cs="FrankRuehl"/>
                <w:noProof/>
                <w:sz w:val="24"/>
                <w:szCs w:val="24"/>
                <w:cs w:val="0"/>
              </w:rPr>
              <w:tab/>
            </w:r>
            <w:r w:rsidR="00D62EAC" w:rsidRPr="0008238B">
              <w:rPr>
                <w:rFonts w:cs="FrankRuehl" w:hint="eastAsia"/>
                <w:noProof/>
                <w:sz w:val="24"/>
                <w:szCs w:val="24"/>
                <w:cs w:val="0"/>
              </w:rPr>
              <w:t>השירות</w:t>
            </w:r>
            <w:r w:rsidR="00D62EAC" w:rsidRPr="0008238B">
              <w:rPr>
                <w:rFonts w:cs="FrankRuehl"/>
                <w:noProof/>
                <w:sz w:val="24"/>
                <w:szCs w:val="24"/>
                <w:cs w:val="0"/>
              </w:rPr>
              <w:t xml:space="preserve"> </w:t>
            </w:r>
            <w:r w:rsidR="00D62EAC" w:rsidRPr="0008238B">
              <w:rPr>
                <w:rFonts w:cs="FrankRuehl" w:hint="eastAsia"/>
                <w:noProof/>
                <w:sz w:val="24"/>
                <w:szCs w:val="24"/>
                <w:cs w:val="0"/>
              </w:rPr>
              <w:t>הנדרש</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_Toc364353833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3</w:t>
            </w:r>
            <w:r w:rsidR="00D62EAC" w:rsidRPr="0008238B">
              <w:rPr>
                <w:rFonts w:cs="FrankRuehl"/>
                <w:noProof/>
                <w:sz w:val="24"/>
                <w:szCs w:val="24"/>
                <w:rtl w:val="0"/>
              </w:rPr>
              <w:fldChar w:fldCharType="end"/>
            </w:r>
          </w:hyperlink>
        </w:p>
        <w:p w14:paraId="2FE51988" w14:textId="58906BFE" w:rsidR="00D62EAC" w:rsidRPr="0008238B" w:rsidRDefault="002163A3" w:rsidP="002277E9">
          <w:pPr>
            <w:pStyle w:val="TOC1"/>
            <w:spacing w:after="0"/>
            <w:rPr>
              <w:rFonts w:cs="FrankRuehl"/>
              <w:noProof/>
              <w:sz w:val="24"/>
              <w:szCs w:val="24"/>
              <w:cs w:val="0"/>
            </w:rPr>
          </w:pPr>
          <w:hyperlink w:anchor="_Toc364353834" w:history="1">
            <w:r w:rsidR="00D62EAC" w:rsidRPr="0008238B">
              <w:rPr>
                <w:rFonts w:cs="FrankRuehl"/>
                <w:noProof/>
                <w:sz w:val="24"/>
                <w:szCs w:val="24"/>
                <w:cs w:val="0"/>
              </w:rPr>
              <w:t>4</w:t>
            </w:r>
            <w:r w:rsidR="00D62EAC" w:rsidRPr="0008238B">
              <w:rPr>
                <w:rFonts w:cs="FrankRuehl"/>
                <w:noProof/>
                <w:sz w:val="24"/>
                <w:szCs w:val="24"/>
                <w:cs w:val="0"/>
              </w:rPr>
              <w:tab/>
            </w:r>
            <w:r w:rsidR="00D62EAC" w:rsidRPr="0008238B">
              <w:rPr>
                <w:rFonts w:cs="FrankRuehl" w:hint="eastAsia"/>
                <w:noProof/>
                <w:sz w:val="24"/>
                <w:szCs w:val="24"/>
                <w:cs w:val="0"/>
              </w:rPr>
              <w:t>תקופת</w:t>
            </w:r>
            <w:r w:rsidR="00D62EAC" w:rsidRPr="0008238B">
              <w:rPr>
                <w:rFonts w:cs="FrankRuehl"/>
                <w:noProof/>
                <w:sz w:val="24"/>
                <w:szCs w:val="24"/>
                <w:cs w:val="0"/>
              </w:rPr>
              <w:t xml:space="preserve"> </w:t>
            </w:r>
            <w:r w:rsidR="00D62EAC" w:rsidRPr="0008238B">
              <w:rPr>
                <w:rFonts w:cs="FrankRuehl" w:hint="eastAsia"/>
                <w:noProof/>
                <w:sz w:val="24"/>
                <w:szCs w:val="24"/>
                <w:cs w:val="0"/>
              </w:rPr>
              <w:t>ההתקשרות</w:t>
            </w:r>
            <w:r w:rsidR="00D62EAC" w:rsidRPr="0008238B">
              <w:rPr>
                <w:rFonts w:cs="FrankRuehl"/>
                <w:noProof/>
                <w:webHidden/>
                <w:sz w:val="24"/>
                <w:szCs w:val="24"/>
                <w:rtl w:val="0"/>
                <w:cs w:val="0"/>
              </w:rPr>
              <w:tab/>
            </w:r>
            <w:r w:rsidR="002277E9">
              <w:rPr>
                <w:rFonts w:cs="FrankRuehl" w:hint="cs"/>
                <w:noProof/>
                <w:sz w:val="24"/>
                <w:szCs w:val="24"/>
                <w:cs w:val="0"/>
              </w:rPr>
              <w:t>4</w:t>
            </w:r>
          </w:hyperlink>
        </w:p>
        <w:p w14:paraId="03113862" w14:textId="172F827C" w:rsidR="00D62EAC" w:rsidRPr="0008238B" w:rsidRDefault="002163A3" w:rsidP="002277E9">
          <w:pPr>
            <w:pStyle w:val="TOC1"/>
            <w:spacing w:after="0"/>
            <w:rPr>
              <w:rFonts w:cs="FrankRuehl"/>
              <w:noProof/>
              <w:sz w:val="24"/>
              <w:szCs w:val="24"/>
              <w:cs w:val="0"/>
            </w:rPr>
          </w:pPr>
          <w:hyperlink w:anchor="_Toc364353835" w:history="1">
            <w:r w:rsidR="00D62EAC" w:rsidRPr="0008238B">
              <w:rPr>
                <w:rFonts w:cs="FrankRuehl"/>
                <w:noProof/>
                <w:sz w:val="24"/>
                <w:szCs w:val="24"/>
                <w:cs w:val="0"/>
              </w:rPr>
              <w:t>5</w:t>
            </w:r>
            <w:r w:rsidR="00D62EAC" w:rsidRPr="0008238B">
              <w:rPr>
                <w:rFonts w:cs="FrankRuehl"/>
                <w:noProof/>
                <w:sz w:val="24"/>
                <w:szCs w:val="24"/>
                <w:cs w:val="0"/>
              </w:rPr>
              <w:tab/>
            </w:r>
            <w:r w:rsidR="00D62EAC" w:rsidRPr="0008238B">
              <w:rPr>
                <w:rFonts w:cs="FrankRuehl" w:hint="eastAsia"/>
                <w:noProof/>
                <w:sz w:val="24"/>
                <w:szCs w:val="24"/>
                <w:cs w:val="0"/>
              </w:rPr>
              <w:t>תנאים</w:t>
            </w:r>
            <w:r w:rsidR="00D62EAC" w:rsidRPr="0008238B">
              <w:rPr>
                <w:rFonts w:cs="FrankRuehl"/>
                <w:noProof/>
                <w:sz w:val="24"/>
                <w:szCs w:val="24"/>
                <w:cs w:val="0"/>
              </w:rPr>
              <w:t xml:space="preserve"> </w:t>
            </w:r>
            <w:r w:rsidR="00D62EAC" w:rsidRPr="0008238B">
              <w:rPr>
                <w:rFonts w:cs="FrankRuehl" w:hint="eastAsia"/>
                <w:noProof/>
                <w:sz w:val="24"/>
                <w:szCs w:val="24"/>
                <w:cs w:val="0"/>
              </w:rPr>
              <w:t>מוקדמים</w:t>
            </w:r>
            <w:r w:rsidR="00D62EAC" w:rsidRPr="0008238B">
              <w:rPr>
                <w:rFonts w:cs="FrankRuehl"/>
                <w:noProof/>
                <w:sz w:val="24"/>
                <w:szCs w:val="24"/>
                <w:cs w:val="0"/>
              </w:rPr>
              <w:t xml:space="preserve"> </w:t>
            </w:r>
            <w:r w:rsidR="00D62EAC" w:rsidRPr="0008238B">
              <w:rPr>
                <w:rFonts w:cs="FrankRuehl" w:hint="eastAsia"/>
                <w:noProof/>
                <w:sz w:val="24"/>
                <w:szCs w:val="24"/>
                <w:cs w:val="0"/>
              </w:rPr>
              <w:t>להשתתפות</w:t>
            </w:r>
            <w:r w:rsidR="00D62EAC" w:rsidRPr="0008238B">
              <w:rPr>
                <w:rFonts w:cs="FrankRuehl"/>
                <w:noProof/>
                <w:sz w:val="24"/>
                <w:szCs w:val="24"/>
                <w:cs w:val="0"/>
              </w:rPr>
              <w:t xml:space="preserve"> </w:t>
            </w:r>
            <w:r w:rsidR="00D62EAC" w:rsidRPr="0008238B">
              <w:rPr>
                <w:rFonts w:cs="FrankRuehl" w:hint="eastAsia"/>
                <w:noProof/>
                <w:sz w:val="24"/>
                <w:szCs w:val="24"/>
                <w:cs w:val="0"/>
              </w:rPr>
              <w:t>במכרז</w:t>
            </w:r>
            <w:r w:rsidR="00D62EAC" w:rsidRPr="0008238B">
              <w:rPr>
                <w:rFonts w:cs="FrankRuehl"/>
                <w:noProof/>
                <w:sz w:val="24"/>
                <w:szCs w:val="24"/>
                <w:cs w:val="0"/>
              </w:rPr>
              <w:t xml:space="preserve"> (</w:t>
            </w:r>
            <w:r w:rsidR="00D62EAC" w:rsidRPr="0008238B">
              <w:rPr>
                <w:rFonts w:cs="FrankRuehl" w:hint="eastAsia"/>
                <w:noProof/>
                <w:sz w:val="24"/>
                <w:szCs w:val="24"/>
                <w:cs w:val="0"/>
              </w:rPr>
              <w:t>תנאי</w:t>
            </w:r>
            <w:r w:rsidR="00D62EAC" w:rsidRPr="0008238B">
              <w:rPr>
                <w:rFonts w:cs="FrankRuehl"/>
                <w:noProof/>
                <w:sz w:val="24"/>
                <w:szCs w:val="24"/>
                <w:cs w:val="0"/>
              </w:rPr>
              <w:t xml:space="preserve"> </w:t>
            </w:r>
            <w:r w:rsidR="00D62EAC" w:rsidRPr="0008238B">
              <w:rPr>
                <w:rFonts w:cs="FrankRuehl" w:hint="eastAsia"/>
                <w:noProof/>
                <w:sz w:val="24"/>
                <w:szCs w:val="24"/>
                <w:cs w:val="0"/>
              </w:rPr>
              <w:t>סף</w:t>
            </w:r>
            <w:r w:rsidR="00D62EAC" w:rsidRPr="0008238B">
              <w:rPr>
                <w:rFonts w:cs="FrankRuehl"/>
                <w:noProof/>
                <w:sz w:val="24"/>
                <w:szCs w:val="24"/>
                <w:cs w:val="0"/>
              </w:rPr>
              <w:t>)</w:t>
            </w:r>
            <w:r w:rsidR="00D62EAC" w:rsidRPr="0008238B">
              <w:rPr>
                <w:rFonts w:cs="FrankRuehl"/>
                <w:noProof/>
                <w:webHidden/>
                <w:sz w:val="24"/>
                <w:szCs w:val="24"/>
                <w:rtl w:val="0"/>
                <w:cs w:val="0"/>
              </w:rPr>
              <w:tab/>
            </w:r>
            <w:r w:rsidR="002277E9">
              <w:rPr>
                <w:rFonts w:cs="FrankRuehl" w:hint="cs"/>
                <w:noProof/>
                <w:sz w:val="24"/>
                <w:szCs w:val="24"/>
                <w:cs w:val="0"/>
              </w:rPr>
              <w:t>4</w:t>
            </w:r>
          </w:hyperlink>
        </w:p>
        <w:p w14:paraId="46ACCBC0" w14:textId="0F1BF5ED" w:rsidR="00D62EAC" w:rsidRPr="0008238B" w:rsidRDefault="002163A3" w:rsidP="002277E9">
          <w:pPr>
            <w:pStyle w:val="TOC1"/>
            <w:spacing w:after="0"/>
            <w:rPr>
              <w:rFonts w:cs="FrankRuehl"/>
              <w:noProof/>
              <w:sz w:val="24"/>
              <w:szCs w:val="24"/>
              <w:cs w:val="0"/>
            </w:rPr>
          </w:pPr>
          <w:hyperlink w:anchor="_Toc364353836" w:history="1">
            <w:r w:rsidR="00D62EAC" w:rsidRPr="0008238B">
              <w:rPr>
                <w:rFonts w:cs="FrankRuehl"/>
                <w:noProof/>
                <w:sz w:val="24"/>
                <w:szCs w:val="24"/>
                <w:cs w:val="0"/>
              </w:rPr>
              <w:t>6</w:t>
            </w:r>
            <w:r w:rsidR="00D62EAC" w:rsidRPr="0008238B">
              <w:rPr>
                <w:rFonts w:cs="FrankRuehl"/>
                <w:noProof/>
                <w:sz w:val="24"/>
                <w:szCs w:val="24"/>
                <w:cs w:val="0"/>
              </w:rPr>
              <w:tab/>
            </w:r>
            <w:r w:rsidR="00D62EAC" w:rsidRPr="0008238B">
              <w:rPr>
                <w:rFonts w:cs="FrankRuehl" w:hint="eastAsia"/>
                <w:noProof/>
                <w:sz w:val="24"/>
                <w:szCs w:val="24"/>
                <w:cs w:val="0"/>
              </w:rPr>
              <w:t>אמות</w:t>
            </w:r>
            <w:r w:rsidR="00D62EAC" w:rsidRPr="0008238B">
              <w:rPr>
                <w:rFonts w:cs="FrankRuehl"/>
                <w:noProof/>
                <w:sz w:val="24"/>
                <w:szCs w:val="24"/>
                <w:cs w:val="0"/>
              </w:rPr>
              <w:t xml:space="preserve"> </w:t>
            </w:r>
            <w:r w:rsidR="00D62EAC" w:rsidRPr="0008238B">
              <w:rPr>
                <w:rFonts w:cs="FrankRuehl" w:hint="eastAsia"/>
                <w:noProof/>
                <w:sz w:val="24"/>
                <w:szCs w:val="24"/>
                <w:cs w:val="0"/>
              </w:rPr>
              <w:t>מידה</w:t>
            </w:r>
            <w:r w:rsidR="00D62EAC" w:rsidRPr="0008238B">
              <w:rPr>
                <w:rFonts w:cs="FrankRuehl"/>
                <w:noProof/>
                <w:sz w:val="24"/>
                <w:szCs w:val="24"/>
                <w:cs w:val="0"/>
              </w:rPr>
              <w:t xml:space="preserve"> </w:t>
            </w:r>
            <w:r w:rsidR="00D62EAC" w:rsidRPr="0008238B">
              <w:rPr>
                <w:rFonts w:cs="FrankRuehl" w:hint="eastAsia"/>
                <w:noProof/>
                <w:sz w:val="24"/>
                <w:szCs w:val="24"/>
                <w:cs w:val="0"/>
              </w:rPr>
              <w:t>לבחירת</w:t>
            </w:r>
            <w:r w:rsidR="00D62EAC" w:rsidRPr="0008238B">
              <w:rPr>
                <w:rFonts w:cs="FrankRuehl"/>
                <w:noProof/>
                <w:sz w:val="24"/>
                <w:szCs w:val="24"/>
                <w:cs w:val="0"/>
              </w:rPr>
              <w:t xml:space="preserve"> </w:t>
            </w:r>
            <w:r w:rsidR="00D62EAC" w:rsidRPr="0008238B">
              <w:rPr>
                <w:rFonts w:cs="FrankRuehl" w:hint="eastAsia"/>
                <w:noProof/>
                <w:sz w:val="24"/>
                <w:szCs w:val="24"/>
                <w:cs w:val="0"/>
              </w:rPr>
              <w:t>הזוכה</w:t>
            </w:r>
            <w:r w:rsidR="00D62EAC" w:rsidRPr="0008238B">
              <w:rPr>
                <w:rFonts w:cs="FrankRuehl"/>
                <w:noProof/>
                <w:webHidden/>
                <w:sz w:val="24"/>
                <w:szCs w:val="24"/>
                <w:rtl w:val="0"/>
                <w:cs w:val="0"/>
              </w:rPr>
              <w:tab/>
            </w:r>
            <w:r w:rsidR="002277E9">
              <w:rPr>
                <w:rFonts w:cs="FrankRuehl" w:hint="cs"/>
                <w:noProof/>
                <w:sz w:val="24"/>
                <w:szCs w:val="24"/>
                <w:cs w:val="0"/>
              </w:rPr>
              <w:t>7</w:t>
            </w:r>
          </w:hyperlink>
        </w:p>
        <w:p w14:paraId="6E11532A" w14:textId="67C6624D" w:rsidR="00D62EAC" w:rsidRPr="0008238B" w:rsidRDefault="002163A3" w:rsidP="00D62EAC">
          <w:pPr>
            <w:pStyle w:val="TOC1"/>
            <w:spacing w:after="0"/>
            <w:rPr>
              <w:rFonts w:cs="FrankRuehl"/>
              <w:noProof/>
              <w:sz w:val="24"/>
              <w:szCs w:val="24"/>
              <w:cs w:val="0"/>
            </w:rPr>
          </w:pPr>
          <w:hyperlink w:anchor="_Toc364353837" w:history="1">
            <w:r w:rsidR="00D62EAC" w:rsidRPr="0008238B">
              <w:rPr>
                <w:rFonts w:cs="FrankRuehl"/>
                <w:noProof/>
                <w:sz w:val="24"/>
                <w:szCs w:val="24"/>
                <w:cs w:val="0"/>
              </w:rPr>
              <w:t>7</w:t>
            </w:r>
            <w:r w:rsidR="00D62EAC" w:rsidRPr="0008238B">
              <w:rPr>
                <w:rFonts w:cs="FrankRuehl"/>
                <w:noProof/>
                <w:sz w:val="24"/>
                <w:szCs w:val="24"/>
                <w:cs w:val="0"/>
              </w:rPr>
              <w:tab/>
            </w:r>
            <w:r w:rsidR="00D62EAC" w:rsidRPr="0008238B">
              <w:rPr>
                <w:rFonts w:cs="FrankRuehl" w:hint="eastAsia"/>
                <w:noProof/>
                <w:sz w:val="24"/>
                <w:szCs w:val="24"/>
                <w:cs w:val="0"/>
              </w:rPr>
              <w:t>הצעת</w:t>
            </w:r>
            <w:r w:rsidR="00D62EAC" w:rsidRPr="0008238B">
              <w:rPr>
                <w:rFonts w:cs="FrankRuehl"/>
                <w:noProof/>
                <w:sz w:val="24"/>
                <w:szCs w:val="24"/>
                <w:cs w:val="0"/>
              </w:rPr>
              <w:t xml:space="preserve"> </w:t>
            </w:r>
            <w:r w:rsidR="00D62EAC" w:rsidRPr="0008238B">
              <w:rPr>
                <w:rFonts w:cs="FrankRuehl" w:hint="eastAsia"/>
                <w:noProof/>
                <w:sz w:val="24"/>
                <w:szCs w:val="24"/>
                <w:cs w:val="0"/>
              </w:rPr>
              <w:t>המחיר</w:t>
            </w:r>
            <w:r w:rsidR="00D62EAC" w:rsidRPr="0008238B">
              <w:rPr>
                <w:rFonts w:cs="FrankRuehl"/>
                <w:noProof/>
                <w:sz w:val="24"/>
                <w:szCs w:val="24"/>
                <w:cs w:val="0"/>
              </w:rPr>
              <w:t xml:space="preserve"> - </w:t>
            </w:r>
            <w:r w:rsidR="00D62EAC" w:rsidRPr="0008238B">
              <w:rPr>
                <w:rFonts w:cs="FrankRuehl" w:hint="eastAsia"/>
                <w:noProof/>
                <w:sz w:val="24"/>
                <w:szCs w:val="24"/>
                <w:cs w:val="0"/>
              </w:rPr>
              <w:t>הנחיות</w:t>
            </w:r>
            <w:r w:rsidR="00D62EAC" w:rsidRPr="0008238B">
              <w:rPr>
                <w:rFonts w:cs="FrankRuehl"/>
                <w:noProof/>
                <w:sz w:val="24"/>
                <w:szCs w:val="24"/>
                <w:cs w:val="0"/>
              </w:rPr>
              <w:t xml:space="preserve"> </w:t>
            </w:r>
            <w:r w:rsidR="00D62EAC" w:rsidRPr="0008238B">
              <w:rPr>
                <w:rFonts w:cs="FrankRuehl" w:hint="eastAsia"/>
                <w:noProof/>
                <w:sz w:val="24"/>
                <w:szCs w:val="24"/>
                <w:cs w:val="0"/>
              </w:rPr>
              <w:t>להגשה</w:t>
            </w:r>
            <w:r w:rsidR="00D62EAC" w:rsidRPr="0008238B">
              <w:rPr>
                <w:rFonts w:cs="FrankRuehl"/>
                <w:noProof/>
                <w:sz w:val="24"/>
                <w:szCs w:val="24"/>
                <w:cs w:val="0"/>
              </w:rPr>
              <w:t xml:space="preserve">, </w:t>
            </w:r>
            <w:r w:rsidR="00D62EAC" w:rsidRPr="0008238B">
              <w:rPr>
                <w:rFonts w:cs="FrankRuehl" w:hint="eastAsia"/>
                <w:noProof/>
                <w:sz w:val="24"/>
                <w:szCs w:val="24"/>
                <w:cs w:val="0"/>
              </w:rPr>
              <w:t>קביעת</w:t>
            </w:r>
            <w:r w:rsidR="00D62EAC" w:rsidRPr="0008238B">
              <w:rPr>
                <w:rFonts w:cs="FrankRuehl"/>
                <w:noProof/>
                <w:sz w:val="24"/>
                <w:szCs w:val="24"/>
                <w:cs w:val="0"/>
              </w:rPr>
              <w:t xml:space="preserve"> </w:t>
            </w:r>
            <w:r w:rsidR="00D62EAC" w:rsidRPr="0008238B">
              <w:rPr>
                <w:rFonts w:cs="FrankRuehl" w:hint="eastAsia"/>
                <w:noProof/>
                <w:sz w:val="24"/>
                <w:szCs w:val="24"/>
                <w:cs w:val="0"/>
              </w:rPr>
              <w:t>הניקוד</w:t>
            </w:r>
            <w:r w:rsidR="00D62EAC" w:rsidRPr="0008238B">
              <w:rPr>
                <w:rFonts w:cs="FrankRuehl"/>
                <w:noProof/>
                <w:sz w:val="24"/>
                <w:szCs w:val="24"/>
                <w:cs w:val="0"/>
              </w:rPr>
              <w:t xml:space="preserve"> </w:t>
            </w:r>
            <w:r w:rsidR="00D62EAC" w:rsidRPr="0008238B">
              <w:rPr>
                <w:rFonts w:cs="FrankRuehl" w:hint="eastAsia"/>
                <w:noProof/>
                <w:sz w:val="24"/>
                <w:szCs w:val="24"/>
                <w:cs w:val="0"/>
              </w:rPr>
              <w:t>והוראות</w:t>
            </w:r>
            <w:r w:rsidR="00D62EAC" w:rsidRPr="0008238B">
              <w:rPr>
                <w:rFonts w:cs="FrankRuehl"/>
                <w:noProof/>
                <w:sz w:val="24"/>
                <w:szCs w:val="24"/>
                <w:cs w:val="0"/>
              </w:rPr>
              <w:t xml:space="preserve"> </w:t>
            </w:r>
            <w:r w:rsidR="00D62EAC" w:rsidRPr="0008238B">
              <w:rPr>
                <w:rFonts w:cs="FrankRuehl" w:hint="eastAsia"/>
                <w:noProof/>
                <w:sz w:val="24"/>
                <w:szCs w:val="24"/>
                <w:cs w:val="0"/>
              </w:rPr>
              <w:t>מחייבות</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_Toc364353837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7</w:t>
            </w:r>
            <w:r w:rsidR="00D62EAC" w:rsidRPr="0008238B">
              <w:rPr>
                <w:rFonts w:cs="FrankRuehl"/>
                <w:noProof/>
                <w:sz w:val="24"/>
                <w:szCs w:val="24"/>
                <w:rtl w:val="0"/>
              </w:rPr>
              <w:fldChar w:fldCharType="end"/>
            </w:r>
          </w:hyperlink>
        </w:p>
        <w:p w14:paraId="29B05337" w14:textId="19942E98" w:rsidR="00D62EAC" w:rsidRPr="0008238B" w:rsidRDefault="002163A3" w:rsidP="002277E9">
          <w:pPr>
            <w:pStyle w:val="TOC1"/>
            <w:spacing w:after="0"/>
            <w:rPr>
              <w:rFonts w:cs="FrankRuehl"/>
              <w:noProof/>
              <w:sz w:val="24"/>
              <w:szCs w:val="24"/>
              <w:cs w:val="0"/>
            </w:rPr>
          </w:pPr>
          <w:hyperlink w:anchor="_Toc364353838" w:history="1">
            <w:r w:rsidR="00D62EAC" w:rsidRPr="0008238B">
              <w:rPr>
                <w:rFonts w:cs="FrankRuehl"/>
                <w:noProof/>
                <w:sz w:val="24"/>
                <w:szCs w:val="24"/>
                <w:cs w:val="0"/>
              </w:rPr>
              <w:t>8</w:t>
            </w:r>
            <w:r w:rsidR="00D62EAC" w:rsidRPr="0008238B">
              <w:rPr>
                <w:rFonts w:cs="FrankRuehl"/>
                <w:noProof/>
                <w:sz w:val="24"/>
                <w:szCs w:val="24"/>
                <w:cs w:val="0"/>
              </w:rPr>
              <w:tab/>
            </w:r>
            <w:r w:rsidR="00D62EAC" w:rsidRPr="0008238B">
              <w:rPr>
                <w:rFonts w:cs="FrankRuehl" w:hint="eastAsia"/>
                <w:noProof/>
                <w:sz w:val="24"/>
                <w:szCs w:val="24"/>
                <w:cs w:val="0"/>
              </w:rPr>
              <w:t>התמורה</w:t>
            </w:r>
            <w:r w:rsidR="00D62EAC" w:rsidRPr="0008238B">
              <w:rPr>
                <w:rFonts w:cs="FrankRuehl"/>
                <w:noProof/>
                <w:webHidden/>
                <w:sz w:val="24"/>
                <w:szCs w:val="24"/>
                <w:rtl w:val="0"/>
                <w:cs w:val="0"/>
              </w:rPr>
              <w:tab/>
            </w:r>
            <w:r w:rsidR="002277E9">
              <w:rPr>
                <w:rFonts w:cs="FrankRuehl" w:hint="cs"/>
                <w:noProof/>
                <w:sz w:val="24"/>
                <w:szCs w:val="24"/>
                <w:cs w:val="0"/>
              </w:rPr>
              <w:t>7</w:t>
            </w:r>
          </w:hyperlink>
        </w:p>
        <w:p w14:paraId="6C75409E" w14:textId="225DD4A6" w:rsidR="00D62EAC" w:rsidRPr="0008238B" w:rsidRDefault="002163A3" w:rsidP="00D62EAC">
          <w:pPr>
            <w:pStyle w:val="TOC1"/>
            <w:spacing w:after="0"/>
            <w:rPr>
              <w:rFonts w:cs="FrankRuehl"/>
              <w:noProof/>
              <w:sz w:val="24"/>
              <w:szCs w:val="24"/>
              <w:cs w:val="0"/>
            </w:rPr>
          </w:pPr>
          <w:hyperlink w:anchor="_Toc364353839" w:history="1">
            <w:r w:rsidR="00D62EAC" w:rsidRPr="0008238B">
              <w:rPr>
                <w:rFonts w:cs="FrankRuehl"/>
                <w:noProof/>
                <w:sz w:val="24"/>
                <w:szCs w:val="24"/>
                <w:cs w:val="0"/>
              </w:rPr>
              <w:t>9</w:t>
            </w:r>
            <w:r w:rsidR="00D62EAC" w:rsidRPr="0008238B">
              <w:rPr>
                <w:rFonts w:cs="FrankRuehl"/>
                <w:noProof/>
                <w:sz w:val="24"/>
                <w:szCs w:val="24"/>
                <w:cs w:val="0"/>
              </w:rPr>
              <w:tab/>
            </w:r>
            <w:r w:rsidR="00D62EAC" w:rsidRPr="0008238B">
              <w:rPr>
                <w:rFonts w:cs="FrankRuehl" w:hint="eastAsia"/>
                <w:noProof/>
                <w:sz w:val="24"/>
                <w:szCs w:val="24"/>
                <w:cs w:val="0"/>
              </w:rPr>
              <w:t>החתימה</w:t>
            </w:r>
            <w:r w:rsidR="00D62EAC" w:rsidRPr="0008238B">
              <w:rPr>
                <w:rFonts w:cs="FrankRuehl"/>
                <w:noProof/>
                <w:sz w:val="24"/>
                <w:szCs w:val="24"/>
                <w:cs w:val="0"/>
              </w:rPr>
              <w:t xml:space="preserve"> </w:t>
            </w:r>
            <w:r w:rsidR="00D62EAC" w:rsidRPr="0008238B">
              <w:rPr>
                <w:rFonts w:cs="FrankRuehl" w:hint="eastAsia"/>
                <w:noProof/>
                <w:sz w:val="24"/>
                <w:szCs w:val="24"/>
                <w:cs w:val="0"/>
              </w:rPr>
              <w:t>על</w:t>
            </w:r>
            <w:r w:rsidR="00D62EAC" w:rsidRPr="0008238B">
              <w:rPr>
                <w:rFonts w:cs="FrankRuehl"/>
                <w:noProof/>
                <w:sz w:val="24"/>
                <w:szCs w:val="24"/>
                <w:cs w:val="0"/>
              </w:rPr>
              <w:t xml:space="preserve"> </w:t>
            </w:r>
            <w:r w:rsidR="00D62EAC" w:rsidRPr="0008238B">
              <w:rPr>
                <w:rFonts w:cs="FrankRuehl" w:hint="eastAsia"/>
                <w:noProof/>
                <w:sz w:val="24"/>
                <w:szCs w:val="24"/>
                <w:cs w:val="0"/>
              </w:rPr>
              <w:t>ההסכם</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_Toc364353839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8</w:t>
            </w:r>
            <w:r w:rsidR="00D62EAC" w:rsidRPr="0008238B">
              <w:rPr>
                <w:rFonts w:cs="FrankRuehl"/>
                <w:noProof/>
                <w:sz w:val="24"/>
                <w:szCs w:val="24"/>
                <w:rtl w:val="0"/>
              </w:rPr>
              <w:fldChar w:fldCharType="end"/>
            </w:r>
          </w:hyperlink>
        </w:p>
        <w:p w14:paraId="693CCCDB" w14:textId="1BFD112C" w:rsidR="00D62EAC" w:rsidRPr="0008238B" w:rsidRDefault="002163A3" w:rsidP="002277E9">
          <w:pPr>
            <w:pStyle w:val="TOC1"/>
            <w:spacing w:after="0"/>
            <w:rPr>
              <w:rFonts w:cs="FrankRuehl"/>
              <w:noProof/>
              <w:sz w:val="24"/>
              <w:szCs w:val="24"/>
              <w:cs w:val="0"/>
            </w:rPr>
          </w:pPr>
          <w:hyperlink w:anchor="_Toc364353840" w:history="1">
            <w:r w:rsidR="00D62EAC" w:rsidRPr="0008238B">
              <w:rPr>
                <w:rFonts w:cs="FrankRuehl"/>
                <w:noProof/>
                <w:sz w:val="24"/>
                <w:szCs w:val="24"/>
                <w:cs w:val="0"/>
              </w:rPr>
              <w:t>10</w:t>
            </w:r>
            <w:r w:rsidR="00D62EAC" w:rsidRPr="0008238B">
              <w:rPr>
                <w:rFonts w:cs="FrankRuehl"/>
                <w:noProof/>
                <w:sz w:val="24"/>
                <w:szCs w:val="24"/>
                <w:cs w:val="0"/>
              </w:rPr>
              <w:tab/>
            </w:r>
            <w:r w:rsidR="00D62EAC" w:rsidRPr="0008238B">
              <w:rPr>
                <w:rFonts w:cs="FrankRuehl" w:hint="eastAsia"/>
                <w:noProof/>
                <w:sz w:val="24"/>
                <w:szCs w:val="24"/>
                <w:cs w:val="0"/>
              </w:rPr>
              <w:t>היררכיה</w:t>
            </w:r>
            <w:r w:rsidR="00D62EAC" w:rsidRPr="0008238B">
              <w:rPr>
                <w:rFonts w:cs="FrankRuehl"/>
                <w:noProof/>
                <w:sz w:val="24"/>
                <w:szCs w:val="24"/>
                <w:cs w:val="0"/>
              </w:rPr>
              <w:t xml:space="preserve"> </w:t>
            </w:r>
            <w:r w:rsidR="00D62EAC" w:rsidRPr="0008238B">
              <w:rPr>
                <w:rFonts w:cs="FrankRuehl" w:hint="eastAsia"/>
                <w:noProof/>
                <w:sz w:val="24"/>
                <w:szCs w:val="24"/>
                <w:cs w:val="0"/>
              </w:rPr>
              <w:t>בין</w:t>
            </w:r>
            <w:r w:rsidR="00D62EAC" w:rsidRPr="0008238B">
              <w:rPr>
                <w:rFonts w:cs="FrankRuehl"/>
                <w:noProof/>
                <w:sz w:val="24"/>
                <w:szCs w:val="24"/>
                <w:cs w:val="0"/>
              </w:rPr>
              <w:t xml:space="preserve"> </w:t>
            </w:r>
            <w:r w:rsidR="00D62EAC" w:rsidRPr="0008238B">
              <w:rPr>
                <w:rFonts w:cs="FrankRuehl" w:hint="eastAsia"/>
                <w:noProof/>
                <w:sz w:val="24"/>
                <w:szCs w:val="24"/>
                <w:cs w:val="0"/>
              </w:rPr>
              <w:t>המכרז</w:t>
            </w:r>
            <w:r w:rsidR="00D62EAC" w:rsidRPr="0008238B">
              <w:rPr>
                <w:rFonts w:cs="FrankRuehl"/>
                <w:noProof/>
                <w:sz w:val="24"/>
                <w:szCs w:val="24"/>
                <w:cs w:val="0"/>
              </w:rPr>
              <w:t xml:space="preserve"> </w:t>
            </w:r>
            <w:r w:rsidR="00D62EAC" w:rsidRPr="0008238B">
              <w:rPr>
                <w:rFonts w:cs="FrankRuehl" w:hint="eastAsia"/>
                <w:noProof/>
                <w:sz w:val="24"/>
                <w:szCs w:val="24"/>
                <w:cs w:val="0"/>
              </w:rPr>
              <w:t>להסכם</w:t>
            </w:r>
            <w:r w:rsidR="00D62EAC" w:rsidRPr="0008238B">
              <w:rPr>
                <w:rFonts w:cs="FrankRuehl"/>
                <w:noProof/>
                <w:webHidden/>
                <w:sz w:val="24"/>
                <w:szCs w:val="24"/>
                <w:rtl w:val="0"/>
                <w:cs w:val="0"/>
              </w:rPr>
              <w:tab/>
            </w:r>
            <w:r w:rsidR="002277E9">
              <w:rPr>
                <w:rFonts w:cs="FrankRuehl" w:hint="cs"/>
                <w:noProof/>
                <w:sz w:val="24"/>
                <w:szCs w:val="24"/>
                <w:cs w:val="0"/>
              </w:rPr>
              <w:t>8</w:t>
            </w:r>
          </w:hyperlink>
        </w:p>
        <w:p w14:paraId="5C8BD748" w14:textId="7B004C3C" w:rsidR="00D62EAC" w:rsidRPr="0008238B" w:rsidRDefault="002163A3" w:rsidP="00D62EAC">
          <w:pPr>
            <w:pStyle w:val="TOC1"/>
            <w:spacing w:after="0"/>
            <w:rPr>
              <w:rFonts w:cs="FrankRuehl"/>
              <w:noProof/>
              <w:sz w:val="24"/>
              <w:szCs w:val="24"/>
              <w:cs w:val="0"/>
            </w:rPr>
          </w:pPr>
          <w:hyperlink w:anchor="_Toc364353841" w:history="1">
            <w:r w:rsidR="00D62EAC" w:rsidRPr="0008238B">
              <w:rPr>
                <w:rFonts w:cs="FrankRuehl"/>
                <w:noProof/>
                <w:sz w:val="24"/>
                <w:szCs w:val="24"/>
                <w:cs w:val="0"/>
              </w:rPr>
              <w:t>11</w:t>
            </w:r>
            <w:r w:rsidR="00D62EAC" w:rsidRPr="0008238B">
              <w:rPr>
                <w:rFonts w:cs="FrankRuehl"/>
                <w:noProof/>
                <w:sz w:val="24"/>
                <w:szCs w:val="24"/>
                <w:cs w:val="0"/>
              </w:rPr>
              <w:tab/>
            </w:r>
            <w:r w:rsidR="00D62EAC" w:rsidRPr="0008238B">
              <w:rPr>
                <w:rFonts w:cs="FrankRuehl" w:hint="eastAsia"/>
                <w:noProof/>
                <w:sz w:val="24"/>
                <w:szCs w:val="24"/>
                <w:cs w:val="0"/>
              </w:rPr>
              <w:t>פיקוח</w:t>
            </w:r>
            <w:r w:rsidR="00D62EAC" w:rsidRPr="0008238B">
              <w:rPr>
                <w:rFonts w:cs="FrankRuehl"/>
                <w:noProof/>
                <w:sz w:val="24"/>
                <w:szCs w:val="24"/>
                <w:cs w:val="0"/>
              </w:rPr>
              <w:t xml:space="preserve"> </w:t>
            </w:r>
            <w:r w:rsidR="00D62EAC" w:rsidRPr="0008238B">
              <w:rPr>
                <w:rFonts w:cs="FrankRuehl" w:hint="eastAsia"/>
                <w:noProof/>
                <w:sz w:val="24"/>
                <w:szCs w:val="24"/>
                <w:cs w:val="0"/>
              </w:rPr>
              <w:t>ע</w:t>
            </w:r>
            <w:r w:rsidR="00D62EAC" w:rsidRPr="0008238B">
              <w:rPr>
                <w:rFonts w:cs="FrankRuehl"/>
                <w:noProof/>
                <w:sz w:val="24"/>
                <w:szCs w:val="24"/>
                <w:cs w:val="0"/>
              </w:rPr>
              <w:t>"</w:t>
            </w:r>
            <w:r w:rsidR="00D62EAC" w:rsidRPr="0008238B">
              <w:rPr>
                <w:rFonts w:cs="FrankRuehl" w:hint="eastAsia"/>
                <w:noProof/>
                <w:sz w:val="24"/>
                <w:szCs w:val="24"/>
                <w:cs w:val="0"/>
              </w:rPr>
              <w:t>י</w:t>
            </w:r>
            <w:r w:rsidR="00D62EAC" w:rsidRPr="0008238B">
              <w:rPr>
                <w:rFonts w:cs="FrankRuehl"/>
                <w:noProof/>
                <w:sz w:val="24"/>
                <w:szCs w:val="24"/>
                <w:cs w:val="0"/>
              </w:rPr>
              <w:t xml:space="preserve"> </w:t>
            </w:r>
            <w:r w:rsidR="00D62EAC" w:rsidRPr="0008238B">
              <w:rPr>
                <w:rFonts w:cs="FrankRuehl" w:hint="eastAsia"/>
                <w:noProof/>
                <w:sz w:val="24"/>
                <w:szCs w:val="24"/>
                <w:cs w:val="0"/>
              </w:rPr>
              <w:t>המשרד</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_Toc364353841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9</w:t>
            </w:r>
            <w:r w:rsidR="00D62EAC" w:rsidRPr="0008238B">
              <w:rPr>
                <w:rFonts w:cs="FrankRuehl"/>
                <w:noProof/>
                <w:sz w:val="24"/>
                <w:szCs w:val="24"/>
                <w:rtl w:val="0"/>
              </w:rPr>
              <w:fldChar w:fldCharType="end"/>
            </w:r>
          </w:hyperlink>
        </w:p>
        <w:p w14:paraId="7BCECA4E" w14:textId="35F039EB" w:rsidR="00D62EAC" w:rsidRPr="0008238B" w:rsidRDefault="002163A3" w:rsidP="00D62EAC">
          <w:pPr>
            <w:pStyle w:val="TOC1"/>
            <w:spacing w:after="0"/>
            <w:rPr>
              <w:rFonts w:cs="FrankRuehl"/>
              <w:noProof/>
              <w:sz w:val="24"/>
              <w:szCs w:val="24"/>
              <w:cs w:val="0"/>
            </w:rPr>
          </w:pPr>
          <w:hyperlink w:anchor="_Toc364353842" w:history="1">
            <w:r w:rsidR="00D62EAC" w:rsidRPr="0008238B">
              <w:rPr>
                <w:rFonts w:cs="FrankRuehl"/>
                <w:noProof/>
                <w:sz w:val="24"/>
                <w:szCs w:val="24"/>
                <w:cs w:val="0"/>
              </w:rPr>
              <w:t>12</w:t>
            </w:r>
            <w:r w:rsidR="00D62EAC" w:rsidRPr="0008238B">
              <w:rPr>
                <w:rFonts w:cs="FrankRuehl"/>
                <w:noProof/>
                <w:sz w:val="24"/>
                <w:szCs w:val="24"/>
                <w:cs w:val="0"/>
              </w:rPr>
              <w:tab/>
            </w:r>
            <w:r w:rsidR="00D62EAC" w:rsidRPr="0008238B">
              <w:rPr>
                <w:rFonts w:cs="FrankRuehl" w:hint="eastAsia"/>
                <w:noProof/>
                <w:sz w:val="24"/>
                <w:szCs w:val="24"/>
                <w:cs w:val="0"/>
              </w:rPr>
              <w:t>תוקף</w:t>
            </w:r>
            <w:r w:rsidR="00D62EAC" w:rsidRPr="0008238B">
              <w:rPr>
                <w:rFonts w:cs="FrankRuehl"/>
                <w:noProof/>
                <w:sz w:val="24"/>
                <w:szCs w:val="24"/>
                <w:cs w:val="0"/>
              </w:rPr>
              <w:t xml:space="preserve"> </w:t>
            </w:r>
            <w:r w:rsidR="00D62EAC" w:rsidRPr="0008238B">
              <w:rPr>
                <w:rFonts w:cs="FrankRuehl" w:hint="eastAsia"/>
                <w:noProof/>
                <w:sz w:val="24"/>
                <w:szCs w:val="24"/>
                <w:cs w:val="0"/>
              </w:rPr>
              <w:t>ההצעות</w:t>
            </w:r>
            <w:r w:rsidR="00D62EAC" w:rsidRPr="0008238B">
              <w:rPr>
                <w:rFonts w:cs="FrankRuehl"/>
                <w:noProof/>
                <w:sz w:val="24"/>
                <w:szCs w:val="24"/>
                <w:cs w:val="0"/>
              </w:rPr>
              <w:t xml:space="preserve"> </w:t>
            </w:r>
            <w:r w:rsidR="00D62EAC" w:rsidRPr="0008238B">
              <w:rPr>
                <w:rFonts w:cs="FrankRuehl" w:hint="eastAsia"/>
                <w:noProof/>
                <w:sz w:val="24"/>
                <w:szCs w:val="24"/>
                <w:cs w:val="0"/>
              </w:rPr>
              <w:t>והתקשרות</w:t>
            </w:r>
            <w:r w:rsidR="00D62EAC" w:rsidRPr="0008238B">
              <w:rPr>
                <w:rFonts w:cs="FrankRuehl"/>
                <w:noProof/>
                <w:sz w:val="24"/>
                <w:szCs w:val="24"/>
                <w:cs w:val="0"/>
              </w:rPr>
              <w:t xml:space="preserve"> </w:t>
            </w:r>
            <w:r w:rsidR="00D62EAC" w:rsidRPr="0008238B">
              <w:rPr>
                <w:rFonts w:cs="FrankRuehl" w:hint="eastAsia"/>
                <w:noProof/>
                <w:sz w:val="24"/>
                <w:szCs w:val="24"/>
                <w:cs w:val="0"/>
              </w:rPr>
              <w:t>עם</w:t>
            </w:r>
            <w:r w:rsidR="00D62EAC" w:rsidRPr="0008238B">
              <w:rPr>
                <w:rFonts w:cs="FrankRuehl"/>
                <w:noProof/>
                <w:sz w:val="24"/>
                <w:szCs w:val="24"/>
                <w:cs w:val="0"/>
              </w:rPr>
              <w:t xml:space="preserve"> </w:t>
            </w:r>
            <w:r w:rsidR="00D62EAC" w:rsidRPr="0008238B">
              <w:rPr>
                <w:rFonts w:cs="FrankRuehl" w:hint="eastAsia"/>
                <w:noProof/>
                <w:sz w:val="24"/>
                <w:szCs w:val="24"/>
                <w:cs w:val="0"/>
              </w:rPr>
              <w:t>מציעים</w:t>
            </w:r>
            <w:r w:rsidR="00D62EAC" w:rsidRPr="0008238B">
              <w:rPr>
                <w:rFonts w:cs="FrankRuehl"/>
                <w:noProof/>
                <w:sz w:val="24"/>
                <w:szCs w:val="24"/>
                <w:cs w:val="0"/>
              </w:rPr>
              <w:t xml:space="preserve"> </w:t>
            </w:r>
            <w:r w:rsidR="00D62EAC" w:rsidRPr="0008238B">
              <w:rPr>
                <w:rFonts w:cs="FrankRuehl" w:hint="eastAsia"/>
                <w:noProof/>
                <w:sz w:val="24"/>
                <w:szCs w:val="24"/>
                <w:cs w:val="0"/>
              </w:rPr>
              <w:t>אחרים</w:t>
            </w:r>
            <w:r w:rsidR="00D62EAC" w:rsidRPr="0008238B">
              <w:rPr>
                <w:rFonts w:cs="FrankRuehl"/>
                <w:noProof/>
                <w:sz w:val="24"/>
                <w:szCs w:val="24"/>
                <w:cs w:val="0"/>
              </w:rPr>
              <w:t xml:space="preserve"> </w:t>
            </w:r>
            <w:r w:rsidR="00D62EAC" w:rsidRPr="0008238B">
              <w:rPr>
                <w:rFonts w:cs="FrankRuehl" w:hint="eastAsia"/>
                <w:noProof/>
                <w:sz w:val="24"/>
                <w:szCs w:val="24"/>
                <w:cs w:val="0"/>
              </w:rPr>
              <w:t>במדרג</w:t>
            </w:r>
            <w:r w:rsidR="00D62EAC" w:rsidRPr="0008238B">
              <w:rPr>
                <w:rFonts w:cs="FrankRuehl"/>
                <w:noProof/>
                <w:sz w:val="24"/>
                <w:szCs w:val="24"/>
                <w:cs w:val="0"/>
              </w:rPr>
              <w:t xml:space="preserve"> </w:t>
            </w:r>
            <w:r w:rsidR="00D62EAC" w:rsidRPr="0008238B">
              <w:rPr>
                <w:rFonts w:cs="FrankRuehl" w:hint="eastAsia"/>
                <w:noProof/>
                <w:sz w:val="24"/>
                <w:szCs w:val="24"/>
                <w:cs w:val="0"/>
              </w:rPr>
              <w:t>ההצעות</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_Toc364353842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9</w:t>
            </w:r>
            <w:r w:rsidR="00D62EAC" w:rsidRPr="0008238B">
              <w:rPr>
                <w:rFonts w:cs="FrankRuehl"/>
                <w:noProof/>
                <w:sz w:val="24"/>
                <w:szCs w:val="24"/>
                <w:rtl w:val="0"/>
              </w:rPr>
              <w:fldChar w:fldCharType="end"/>
            </w:r>
          </w:hyperlink>
        </w:p>
        <w:p w14:paraId="47341AC8" w14:textId="58CB76E6" w:rsidR="00D62EAC" w:rsidRPr="0008238B" w:rsidRDefault="002163A3" w:rsidP="00D62EAC">
          <w:pPr>
            <w:pStyle w:val="TOC1"/>
            <w:spacing w:after="0"/>
            <w:rPr>
              <w:rFonts w:cs="FrankRuehl"/>
              <w:noProof/>
              <w:sz w:val="24"/>
              <w:szCs w:val="24"/>
              <w:cs w:val="0"/>
            </w:rPr>
          </w:pPr>
          <w:hyperlink w:anchor="_Toc364353843" w:history="1">
            <w:r w:rsidR="00D62EAC" w:rsidRPr="0008238B">
              <w:rPr>
                <w:rFonts w:cs="FrankRuehl"/>
                <w:noProof/>
                <w:sz w:val="24"/>
                <w:szCs w:val="24"/>
                <w:cs w:val="0"/>
              </w:rPr>
              <w:t>13</w:t>
            </w:r>
            <w:r w:rsidR="00D62EAC" w:rsidRPr="0008238B">
              <w:rPr>
                <w:rFonts w:cs="FrankRuehl"/>
                <w:noProof/>
                <w:sz w:val="24"/>
                <w:szCs w:val="24"/>
                <w:cs w:val="0"/>
              </w:rPr>
              <w:tab/>
            </w:r>
            <w:r w:rsidR="00D62EAC" w:rsidRPr="0008238B">
              <w:rPr>
                <w:rFonts w:cs="FrankRuehl" w:hint="eastAsia"/>
                <w:noProof/>
                <w:sz w:val="24"/>
                <w:szCs w:val="24"/>
                <w:cs w:val="0"/>
              </w:rPr>
              <w:t>שינויים</w:t>
            </w:r>
            <w:r w:rsidR="00D62EAC" w:rsidRPr="0008238B">
              <w:rPr>
                <w:rFonts w:cs="FrankRuehl"/>
                <w:noProof/>
                <w:sz w:val="24"/>
                <w:szCs w:val="24"/>
                <w:cs w:val="0"/>
              </w:rPr>
              <w:t xml:space="preserve"> </w:t>
            </w:r>
            <w:r w:rsidR="00D62EAC" w:rsidRPr="0008238B">
              <w:rPr>
                <w:rFonts w:cs="FrankRuehl" w:hint="eastAsia"/>
                <w:noProof/>
                <w:sz w:val="24"/>
                <w:szCs w:val="24"/>
                <w:cs w:val="0"/>
              </w:rPr>
              <w:t>בכוח</w:t>
            </w:r>
            <w:r w:rsidR="00D62EAC" w:rsidRPr="0008238B">
              <w:rPr>
                <w:rFonts w:cs="FrankRuehl"/>
                <w:noProof/>
                <w:sz w:val="24"/>
                <w:szCs w:val="24"/>
                <w:cs w:val="0"/>
              </w:rPr>
              <w:t xml:space="preserve"> </w:t>
            </w:r>
            <w:r w:rsidR="00D62EAC" w:rsidRPr="0008238B">
              <w:rPr>
                <w:rFonts w:cs="FrankRuehl" w:hint="eastAsia"/>
                <w:noProof/>
                <w:sz w:val="24"/>
                <w:szCs w:val="24"/>
                <w:cs w:val="0"/>
              </w:rPr>
              <w:t>האדם</w:t>
            </w:r>
            <w:r w:rsidR="00D62EAC" w:rsidRPr="0008238B">
              <w:rPr>
                <w:rFonts w:cs="FrankRuehl"/>
                <w:noProof/>
                <w:sz w:val="24"/>
                <w:szCs w:val="24"/>
                <w:cs w:val="0"/>
              </w:rPr>
              <w:t xml:space="preserve"> </w:t>
            </w:r>
            <w:r w:rsidR="00D62EAC" w:rsidRPr="0008238B">
              <w:rPr>
                <w:rFonts w:cs="FrankRuehl" w:hint="eastAsia"/>
                <w:noProof/>
                <w:sz w:val="24"/>
                <w:szCs w:val="24"/>
                <w:cs w:val="0"/>
              </w:rPr>
              <w:t>המוצע</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_Toc364353843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10</w:t>
            </w:r>
            <w:r w:rsidR="00D62EAC" w:rsidRPr="0008238B">
              <w:rPr>
                <w:rFonts w:cs="FrankRuehl"/>
                <w:noProof/>
                <w:sz w:val="24"/>
                <w:szCs w:val="24"/>
                <w:rtl w:val="0"/>
              </w:rPr>
              <w:fldChar w:fldCharType="end"/>
            </w:r>
          </w:hyperlink>
        </w:p>
        <w:p w14:paraId="34F43BA8" w14:textId="55487F00" w:rsidR="00D62EAC" w:rsidRPr="0008238B" w:rsidRDefault="002163A3" w:rsidP="002277E9">
          <w:pPr>
            <w:pStyle w:val="TOC1"/>
            <w:spacing w:after="0"/>
            <w:rPr>
              <w:rFonts w:cs="FrankRuehl"/>
              <w:noProof/>
              <w:sz w:val="24"/>
              <w:szCs w:val="24"/>
              <w:cs w:val="0"/>
            </w:rPr>
          </w:pPr>
          <w:hyperlink w:anchor="_Toc364353844" w:history="1">
            <w:r w:rsidR="00D62EAC" w:rsidRPr="0008238B">
              <w:rPr>
                <w:rFonts w:cs="FrankRuehl"/>
                <w:noProof/>
                <w:sz w:val="24"/>
                <w:szCs w:val="24"/>
                <w:cs w:val="0"/>
              </w:rPr>
              <w:t>14</w:t>
            </w:r>
            <w:r w:rsidR="00D62EAC" w:rsidRPr="0008238B">
              <w:rPr>
                <w:rFonts w:cs="FrankRuehl"/>
                <w:noProof/>
                <w:sz w:val="24"/>
                <w:szCs w:val="24"/>
                <w:cs w:val="0"/>
              </w:rPr>
              <w:tab/>
            </w:r>
            <w:r w:rsidR="00D62EAC" w:rsidRPr="0008238B">
              <w:rPr>
                <w:rFonts w:cs="FrankRuehl" w:hint="eastAsia"/>
                <w:noProof/>
                <w:sz w:val="24"/>
                <w:szCs w:val="24"/>
                <w:cs w:val="0"/>
              </w:rPr>
              <w:t>ערבות</w:t>
            </w:r>
            <w:r w:rsidR="00D62EAC" w:rsidRPr="0008238B">
              <w:rPr>
                <w:rFonts w:cs="FrankRuehl"/>
                <w:noProof/>
                <w:sz w:val="24"/>
                <w:szCs w:val="24"/>
                <w:cs w:val="0"/>
              </w:rPr>
              <w:t xml:space="preserve"> </w:t>
            </w:r>
            <w:r w:rsidR="00D62EAC" w:rsidRPr="0008238B">
              <w:rPr>
                <w:rFonts w:cs="FrankRuehl" w:hint="eastAsia"/>
                <w:noProof/>
                <w:sz w:val="24"/>
                <w:szCs w:val="24"/>
                <w:cs w:val="0"/>
              </w:rPr>
              <w:t>ביצוע</w:t>
            </w:r>
            <w:r w:rsidR="00D62EAC" w:rsidRPr="0008238B">
              <w:rPr>
                <w:rFonts w:cs="FrankRuehl"/>
                <w:noProof/>
                <w:webHidden/>
                <w:sz w:val="24"/>
                <w:szCs w:val="24"/>
                <w:rtl w:val="0"/>
                <w:cs w:val="0"/>
              </w:rPr>
              <w:tab/>
            </w:r>
            <w:r w:rsidR="002277E9">
              <w:rPr>
                <w:rFonts w:cs="FrankRuehl" w:hint="cs"/>
                <w:noProof/>
                <w:sz w:val="24"/>
                <w:szCs w:val="24"/>
                <w:cs w:val="0"/>
              </w:rPr>
              <w:t>11</w:t>
            </w:r>
          </w:hyperlink>
        </w:p>
        <w:p w14:paraId="18A15D12" w14:textId="7D043B42" w:rsidR="00D62EAC" w:rsidRPr="0008238B" w:rsidRDefault="002163A3" w:rsidP="00D62EAC">
          <w:pPr>
            <w:pStyle w:val="TOC1"/>
            <w:spacing w:after="0"/>
            <w:rPr>
              <w:rFonts w:cs="FrankRuehl"/>
              <w:noProof/>
              <w:sz w:val="24"/>
              <w:szCs w:val="24"/>
              <w:cs w:val="0"/>
            </w:rPr>
          </w:pPr>
          <w:hyperlink w:anchor="_Toc364353845" w:history="1">
            <w:r w:rsidR="00D62EAC" w:rsidRPr="0008238B">
              <w:rPr>
                <w:rFonts w:cs="FrankRuehl"/>
                <w:noProof/>
                <w:sz w:val="24"/>
                <w:szCs w:val="24"/>
                <w:cs w:val="0"/>
              </w:rPr>
              <w:t>15</w:t>
            </w:r>
            <w:r w:rsidR="00D62EAC" w:rsidRPr="0008238B">
              <w:rPr>
                <w:rFonts w:cs="FrankRuehl"/>
                <w:noProof/>
                <w:sz w:val="24"/>
                <w:szCs w:val="24"/>
                <w:cs w:val="0"/>
              </w:rPr>
              <w:tab/>
            </w:r>
            <w:r w:rsidR="00D62EAC" w:rsidRPr="0008238B">
              <w:rPr>
                <w:rFonts w:cs="FrankRuehl" w:hint="eastAsia"/>
                <w:noProof/>
                <w:sz w:val="24"/>
                <w:szCs w:val="24"/>
                <w:cs w:val="0"/>
              </w:rPr>
              <w:t>הוראות</w:t>
            </w:r>
            <w:r w:rsidR="00D62EAC" w:rsidRPr="0008238B">
              <w:rPr>
                <w:rFonts w:cs="FrankRuehl"/>
                <w:noProof/>
                <w:sz w:val="24"/>
                <w:szCs w:val="24"/>
                <w:cs w:val="0"/>
              </w:rPr>
              <w:t xml:space="preserve"> </w:t>
            </w:r>
            <w:r w:rsidR="00D62EAC" w:rsidRPr="0008238B">
              <w:rPr>
                <w:rFonts w:cs="FrankRuehl" w:hint="eastAsia"/>
                <w:noProof/>
                <w:sz w:val="24"/>
                <w:szCs w:val="24"/>
                <w:cs w:val="0"/>
              </w:rPr>
              <w:t>כלליות</w:t>
            </w:r>
            <w:r w:rsidR="00D62EAC" w:rsidRPr="0008238B">
              <w:rPr>
                <w:rFonts w:cs="FrankRuehl"/>
                <w:noProof/>
                <w:sz w:val="24"/>
                <w:szCs w:val="24"/>
                <w:cs w:val="0"/>
              </w:rPr>
              <w:t xml:space="preserve"> </w:t>
            </w:r>
            <w:r w:rsidR="00D62EAC" w:rsidRPr="0008238B">
              <w:rPr>
                <w:rFonts w:cs="FrankRuehl" w:hint="eastAsia"/>
                <w:noProof/>
                <w:sz w:val="24"/>
                <w:szCs w:val="24"/>
                <w:cs w:val="0"/>
              </w:rPr>
              <w:t>בדבר</w:t>
            </w:r>
            <w:r w:rsidR="00D62EAC" w:rsidRPr="0008238B">
              <w:rPr>
                <w:rFonts w:cs="FrankRuehl"/>
                <w:noProof/>
                <w:sz w:val="24"/>
                <w:szCs w:val="24"/>
                <w:cs w:val="0"/>
              </w:rPr>
              <w:t xml:space="preserve"> </w:t>
            </w:r>
            <w:r w:rsidR="00D62EAC" w:rsidRPr="0008238B">
              <w:rPr>
                <w:rFonts w:cs="FrankRuehl" w:hint="eastAsia"/>
                <w:noProof/>
                <w:sz w:val="24"/>
                <w:szCs w:val="24"/>
                <w:cs w:val="0"/>
              </w:rPr>
              <w:t>הגשת</w:t>
            </w:r>
            <w:r w:rsidR="00D62EAC" w:rsidRPr="0008238B">
              <w:rPr>
                <w:rFonts w:cs="FrankRuehl"/>
                <w:noProof/>
                <w:sz w:val="24"/>
                <w:szCs w:val="24"/>
                <w:cs w:val="0"/>
              </w:rPr>
              <w:t xml:space="preserve"> </w:t>
            </w:r>
            <w:r w:rsidR="00D62EAC" w:rsidRPr="0008238B">
              <w:rPr>
                <w:rFonts w:cs="FrankRuehl" w:hint="eastAsia"/>
                <w:noProof/>
                <w:sz w:val="24"/>
                <w:szCs w:val="24"/>
                <w:cs w:val="0"/>
              </w:rPr>
              <w:t>הצעות</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_Toc364353845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11</w:t>
            </w:r>
            <w:r w:rsidR="00D62EAC" w:rsidRPr="0008238B">
              <w:rPr>
                <w:rFonts w:cs="FrankRuehl"/>
                <w:noProof/>
                <w:sz w:val="24"/>
                <w:szCs w:val="24"/>
                <w:rtl w:val="0"/>
              </w:rPr>
              <w:fldChar w:fldCharType="end"/>
            </w:r>
          </w:hyperlink>
        </w:p>
        <w:p w14:paraId="017C487F" w14:textId="272BE5DE" w:rsidR="00D62EAC" w:rsidRPr="0008238B" w:rsidRDefault="002163A3" w:rsidP="00D62EAC">
          <w:pPr>
            <w:pStyle w:val="TOC1"/>
            <w:spacing w:after="0"/>
            <w:rPr>
              <w:rFonts w:cs="FrankRuehl"/>
              <w:noProof/>
              <w:sz w:val="24"/>
              <w:szCs w:val="24"/>
              <w:cs w:val="0"/>
            </w:rPr>
          </w:pPr>
          <w:hyperlink w:anchor="_Toc364353846" w:history="1">
            <w:r w:rsidR="00D62EAC" w:rsidRPr="0008238B">
              <w:rPr>
                <w:rFonts w:cs="FrankRuehl"/>
                <w:noProof/>
                <w:sz w:val="24"/>
                <w:szCs w:val="24"/>
                <w:cs w:val="0"/>
              </w:rPr>
              <w:t>16</w:t>
            </w:r>
            <w:r w:rsidR="00D62EAC" w:rsidRPr="0008238B">
              <w:rPr>
                <w:rFonts w:cs="FrankRuehl"/>
                <w:noProof/>
                <w:sz w:val="24"/>
                <w:szCs w:val="24"/>
                <w:cs w:val="0"/>
              </w:rPr>
              <w:tab/>
            </w:r>
            <w:r w:rsidR="00D62EAC" w:rsidRPr="0008238B">
              <w:rPr>
                <w:rFonts w:cs="FrankRuehl" w:hint="eastAsia"/>
                <w:noProof/>
                <w:sz w:val="24"/>
                <w:szCs w:val="24"/>
                <w:cs w:val="0"/>
              </w:rPr>
              <w:t>מסמכי</w:t>
            </w:r>
            <w:r w:rsidR="00D62EAC" w:rsidRPr="0008238B">
              <w:rPr>
                <w:rFonts w:cs="FrankRuehl"/>
                <w:noProof/>
                <w:sz w:val="24"/>
                <w:szCs w:val="24"/>
                <w:cs w:val="0"/>
              </w:rPr>
              <w:t xml:space="preserve"> </w:t>
            </w:r>
            <w:r w:rsidR="00D62EAC" w:rsidRPr="0008238B">
              <w:rPr>
                <w:rFonts w:cs="FrankRuehl" w:hint="eastAsia"/>
                <w:noProof/>
                <w:sz w:val="24"/>
                <w:szCs w:val="24"/>
                <w:cs w:val="0"/>
              </w:rPr>
              <w:t>המכרז</w:t>
            </w:r>
            <w:r w:rsidR="00D62EAC" w:rsidRPr="0008238B">
              <w:rPr>
                <w:rFonts w:cs="FrankRuehl"/>
                <w:noProof/>
                <w:webHidden/>
                <w:sz w:val="24"/>
                <w:szCs w:val="24"/>
                <w:rtl w:val="0"/>
                <w:cs w:val="0"/>
              </w:rPr>
              <w:tab/>
            </w:r>
            <w:r w:rsidR="00D62EAC" w:rsidRPr="0008238B">
              <w:rPr>
                <w:rFonts w:cs="FrankRuehl"/>
                <w:noProof/>
                <w:sz w:val="24"/>
                <w:szCs w:val="24"/>
                <w:rtl w:val="0"/>
              </w:rPr>
              <w:fldChar w:fldCharType="begin"/>
            </w:r>
            <w:r w:rsidR="00D62EAC" w:rsidRPr="0008238B">
              <w:rPr>
                <w:rFonts w:cs="FrankRuehl"/>
                <w:noProof/>
                <w:webHidden/>
                <w:sz w:val="24"/>
                <w:szCs w:val="24"/>
                <w:rtl w:val="0"/>
                <w:cs w:val="0"/>
              </w:rPr>
              <w:instrText xml:space="preserve"> PAGEREF _Toc364353846 \h </w:instrText>
            </w:r>
            <w:r w:rsidR="00D62EAC" w:rsidRPr="0008238B">
              <w:rPr>
                <w:rFonts w:cs="FrankRuehl"/>
                <w:noProof/>
                <w:sz w:val="24"/>
                <w:szCs w:val="24"/>
                <w:rtl w:val="0"/>
              </w:rPr>
            </w:r>
            <w:r w:rsidR="00D62EAC" w:rsidRPr="0008238B">
              <w:rPr>
                <w:rFonts w:cs="FrankRuehl"/>
                <w:noProof/>
                <w:sz w:val="24"/>
                <w:szCs w:val="24"/>
                <w:rtl w:val="0"/>
              </w:rPr>
              <w:fldChar w:fldCharType="separate"/>
            </w:r>
            <w:r w:rsidR="00E055C7">
              <w:rPr>
                <w:rFonts w:cs="FrankRuehl"/>
                <w:noProof/>
                <w:webHidden/>
                <w:sz w:val="24"/>
                <w:szCs w:val="24"/>
                <w:cs w:val="0"/>
              </w:rPr>
              <w:t>13</w:t>
            </w:r>
            <w:r w:rsidR="00D62EAC" w:rsidRPr="0008238B">
              <w:rPr>
                <w:rFonts w:cs="FrankRuehl"/>
                <w:noProof/>
                <w:sz w:val="24"/>
                <w:szCs w:val="24"/>
                <w:rtl w:val="0"/>
              </w:rPr>
              <w:fldChar w:fldCharType="end"/>
            </w:r>
          </w:hyperlink>
        </w:p>
        <w:p w14:paraId="17F5D228" w14:textId="1E323D83" w:rsidR="00D62EAC" w:rsidRPr="0008238B" w:rsidRDefault="002163A3" w:rsidP="002277E9">
          <w:pPr>
            <w:pStyle w:val="TOC1"/>
            <w:spacing w:after="0"/>
            <w:rPr>
              <w:rFonts w:cs="FrankRuehl"/>
              <w:noProof/>
              <w:sz w:val="24"/>
              <w:szCs w:val="24"/>
              <w:cs w:val="0"/>
            </w:rPr>
          </w:pPr>
          <w:hyperlink w:anchor="_Toc364353848" w:history="1">
            <w:r w:rsidR="00D62EAC" w:rsidRPr="0008238B">
              <w:rPr>
                <w:rFonts w:cs="FrankRuehl"/>
                <w:noProof/>
                <w:sz w:val="24"/>
                <w:szCs w:val="24"/>
                <w:cs w:val="0"/>
              </w:rPr>
              <w:t>1</w:t>
            </w:r>
            <w:r w:rsidR="00D62EAC" w:rsidRPr="0008238B">
              <w:rPr>
                <w:rFonts w:cs="FrankRuehl" w:hint="cs"/>
                <w:noProof/>
                <w:sz w:val="24"/>
                <w:szCs w:val="24"/>
                <w:cs w:val="0"/>
              </w:rPr>
              <w:t>7</w:t>
            </w:r>
            <w:r w:rsidR="00D62EAC" w:rsidRPr="0008238B">
              <w:rPr>
                <w:rFonts w:cs="FrankRuehl"/>
                <w:noProof/>
                <w:sz w:val="24"/>
                <w:szCs w:val="24"/>
                <w:cs w:val="0"/>
              </w:rPr>
              <w:tab/>
            </w:r>
            <w:r w:rsidR="00D62EAC" w:rsidRPr="0008238B">
              <w:rPr>
                <w:rFonts w:cs="FrankRuehl" w:hint="eastAsia"/>
                <w:noProof/>
                <w:sz w:val="24"/>
                <w:szCs w:val="24"/>
                <w:cs w:val="0"/>
              </w:rPr>
              <w:t>שאלות</w:t>
            </w:r>
            <w:r w:rsidR="00D62EAC" w:rsidRPr="0008238B">
              <w:rPr>
                <w:rFonts w:cs="FrankRuehl"/>
                <w:noProof/>
                <w:sz w:val="24"/>
                <w:szCs w:val="24"/>
                <w:cs w:val="0"/>
              </w:rPr>
              <w:t xml:space="preserve"> </w:t>
            </w:r>
            <w:r w:rsidR="00D62EAC" w:rsidRPr="0008238B">
              <w:rPr>
                <w:rFonts w:cs="FrankRuehl" w:hint="eastAsia"/>
                <w:noProof/>
                <w:sz w:val="24"/>
                <w:szCs w:val="24"/>
                <w:cs w:val="0"/>
              </w:rPr>
              <w:t>הבהרה</w:t>
            </w:r>
            <w:r w:rsidR="00D62EAC" w:rsidRPr="0008238B">
              <w:rPr>
                <w:rFonts w:cs="FrankRuehl"/>
                <w:noProof/>
                <w:webHidden/>
                <w:sz w:val="24"/>
                <w:szCs w:val="24"/>
                <w:rtl w:val="0"/>
                <w:cs w:val="0"/>
              </w:rPr>
              <w:tab/>
            </w:r>
            <w:r w:rsidR="00D62EAC" w:rsidRPr="0008238B">
              <w:rPr>
                <w:rFonts w:cs="FrankRuehl" w:hint="cs"/>
                <w:noProof/>
                <w:sz w:val="24"/>
                <w:szCs w:val="24"/>
                <w:cs w:val="0"/>
              </w:rPr>
              <w:t>1</w:t>
            </w:r>
            <w:r w:rsidR="002277E9">
              <w:rPr>
                <w:rFonts w:cs="FrankRuehl" w:hint="cs"/>
                <w:noProof/>
                <w:sz w:val="24"/>
                <w:szCs w:val="24"/>
                <w:cs w:val="0"/>
              </w:rPr>
              <w:t>3</w:t>
            </w:r>
          </w:hyperlink>
        </w:p>
        <w:p w14:paraId="4C8C0DD7" w14:textId="5C2CE71A" w:rsidR="00D62EAC" w:rsidRPr="0008238B" w:rsidRDefault="002163A3" w:rsidP="002277E9">
          <w:pPr>
            <w:pStyle w:val="TOC1"/>
            <w:spacing w:after="0"/>
            <w:rPr>
              <w:rFonts w:cs="FrankRuehl"/>
              <w:noProof/>
              <w:sz w:val="24"/>
              <w:szCs w:val="24"/>
              <w:cs w:val="0"/>
            </w:rPr>
          </w:pPr>
          <w:hyperlink w:anchor="_Toc364353849" w:history="1">
            <w:r w:rsidR="00D62EAC" w:rsidRPr="0008238B">
              <w:rPr>
                <w:rFonts w:cs="FrankRuehl"/>
                <w:noProof/>
                <w:sz w:val="24"/>
                <w:szCs w:val="24"/>
                <w:cs w:val="0"/>
              </w:rPr>
              <w:t>1</w:t>
            </w:r>
            <w:r w:rsidR="00D62EAC" w:rsidRPr="0008238B">
              <w:rPr>
                <w:rFonts w:cs="FrankRuehl" w:hint="cs"/>
                <w:noProof/>
                <w:sz w:val="24"/>
                <w:szCs w:val="24"/>
                <w:cs w:val="0"/>
              </w:rPr>
              <w:t>8</w:t>
            </w:r>
            <w:r w:rsidR="00D62EAC" w:rsidRPr="0008238B">
              <w:rPr>
                <w:rFonts w:cs="FrankRuehl"/>
                <w:noProof/>
                <w:sz w:val="24"/>
                <w:szCs w:val="24"/>
                <w:cs w:val="0"/>
              </w:rPr>
              <w:tab/>
            </w:r>
            <w:r w:rsidR="00D62EAC" w:rsidRPr="0008238B">
              <w:rPr>
                <w:rFonts w:cs="FrankRuehl" w:hint="eastAsia"/>
                <w:noProof/>
                <w:sz w:val="24"/>
                <w:szCs w:val="24"/>
                <w:cs w:val="0"/>
              </w:rPr>
              <w:t>עיון</w:t>
            </w:r>
            <w:r w:rsidR="00D62EAC" w:rsidRPr="0008238B">
              <w:rPr>
                <w:rFonts w:cs="FrankRuehl"/>
                <w:noProof/>
                <w:sz w:val="24"/>
                <w:szCs w:val="24"/>
                <w:cs w:val="0"/>
              </w:rPr>
              <w:t xml:space="preserve"> </w:t>
            </w:r>
            <w:r w:rsidR="00D62EAC" w:rsidRPr="0008238B">
              <w:rPr>
                <w:rFonts w:cs="FrankRuehl" w:hint="eastAsia"/>
                <w:noProof/>
                <w:sz w:val="24"/>
                <w:szCs w:val="24"/>
                <w:cs w:val="0"/>
              </w:rPr>
              <w:t>במסמכים</w:t>
            </w:r>
            <w:r w:rsidR="00D62EAC" w:rsidRPr="0008238B">
              <w:rPr>
                <w:rFonts w:cs="FrankRuehl"/>
                <w:noProof/>
                <w:webHidden/>
                <w:sz w:val="24"/>
                <w:szCs w:val="24"/>
                <w:rtl w:val="0"/>
                <w:cs w:val="0"/>
              </w:rPr>
              <w:tab/>
            </w:r>
            <w:r w:rsidR="00D62EAC" w:rsidRPr="0008238B">
              <w:rPr>
                <w:rFonts w:cs="FrankRuehl" w:hint="cs"/>
                <w:noProof/>
                <w:sz w:val="24"/>
                <w:szCs w:val="24"/>
                <w:cs w:val="0"/>
              </w:rPr>
              <w:t>1</w:t>
            </w:r>
            <w:r w:rsidR="002277E9">
              <w:rPr>
                <w:rFonts w:cs="FrankRuehl" w:hint="cs"/>
                <w:noProof/>
                <w:sz w:val="24"/>
                <w:szCs w:val="24"/>
                <w:cs w:val="0"/>
              </w:rPr>
              <w:t>4</w:t>
            </w:r>
          </w:hyperlink>
        </w:p>
        <w:p w14:paraId="33FBD71F" w14:textId="3A39B612" w:rsidR="00D62EAC" w:rsidRPr="0008238B" w:rsidRDefault="002163A3" w:rsidP="002277E9">
          <w:pPr>
            <w:pStyle w:val="TOC1"/>
            <w:spacing w:after="0"/>
            <w:rPr>
              <w:rFonts w:cs="FrankRuehl"/>
              <w:noProof/>
              <w:sz w:val="24"/>
              <w:szCs w:val="24"/>
              <w:cs w:val="0"/>
            </w:rPr>
          </w:pPr>
          <w:hyperlink w:anchor="_Toc364353850" w:history="1">
            <w:r w:rsidR="00D62EAC" w:rsidRPr="0008238B">
              <w:rPr>
                <w:rFonts w:cs="FrankRuehl" w:hint="cs"/>
                <w:noProof/>
                <w:sz w:val="24"/>
                <w:szCs w:val="24"/>
                <w:cs w:val="0"/>
              </w:rPr>
              <w:t>19</w:t>
            </w:r>
            <w:r w:rsidR="00D62EAC" w:rsidRPr="0008238B">
              <w:rPr>
                <w:rFonts w:cs="FrankRuehl"/>
                <w:noProof/>
                <w:sz w:val="24"/>
                <w:szCs w:val="24"/>
                <w:cs w:val="0"/>
              </w:rPr>
              <w:tab/>
            </w:r>
            <w:r w:rsidR="00D62EAC" w:rsidRPr="0008238B">
              <w:rPr>
                <w:rFonts w:cs="FrankRuehl" w:hint="eastAsia"/>
                <w:noProof/>
                <w:sz w:val="24"/>
                <w:szCs w:val="24"/>
                <w:cs w:val="0"/>
              </w:rPr>
              <w:t>הוראות</w:t>
            </w:r>
            <w:r w:rsidR="00D62EAC" w:rsidRPr="0008238B">
              <w:rPr>
                <w:rFonts w:cs="FrankRuehl"/>
                <w:noProof/>
                <w:sz w:val="24"/>
                <w:szCs w:val="24"/>
                <w:cs w:val="0"/>
              </w:rPr>
              <w:t xml:space="preserve"> </w:t>
            </w:r>
            <w:r w:rsidR="00D62EAC" w:rsidRPr="0008238B">
              <w:rPr>
                <w:rFonts w:cs="FrankRuehl" w:hint="eastAsia"/>
                <w:noProof/>
                <w:sz w:val="24"/>
                <w:szCs w:val="24"/>
                <w:cs w:val="0"/>
              </w:rPr>
              <w:t>כלליות</w:t>
            </w:r>
            <w:r w:rsidR="00D62EAC" w:rsidRPr="0008238B">
              <w:rPr>
                <w:rFonts w:cs="FrankRuehl"/>
                <w:noProof/>
                <w:webHidden/>
                <w:sz w:val="24"/>
                <w:szCs w:val="24"/>
                <w:rtl w:val="0"/>
                <w:cs w:val="0"/>
              </w:rPr>
              <w:tab/>
            </w:r>
            <w:r w:rsidR="002277E9">
              <w:rPr>
                <w:rFonts w:cs="FrankRuehl" w:hint="cs"/>
                <w:noProof/>
                <w:sz w:val="24"/>
                <w:szCs w:val="24"/>
                <w:cs w:val="0"/>
              </w:rPr>
              <w:t>14</w:t>
            </w:r>
          </w:hyperlink>
        </w:p>
        <w:p w14:paraId="5F789288" w14:textId="48F4D823" w:rsidR="00D62EAC" w:rsidRPr="0008238B" w:rsidRDefault="002163A3" w:rsidP="002277E9">
          <w:pPr>
            <w:pStyle w:val="TOC1"/>
            <w:spacing w:after="0"/>
            <w:rPr>
              <w:rFonts w:cs="FrankRuehl"/>
              <w:noProof/>
              <w:sz w:val="24"/>
              <w:szCs w:val="24"/>
              <w:cs w:val="0"/>
            </w:rPr>
          </w:pPr>
          <w:hyperlink w:anchor="_Toc364353851" w:history="1">
            <w:r w:rsidR="00D62EAC" w:rsidRPr="0008238B">
              <w:rPr>
                <w:rFonts w:cs="FrankRuehl"/>
                <w:noProof/>
                <w:sz w:val="24"/>
                <w:szCs w:val="24"/>
                <w:cs w:val="0"/>
              </w:rPr>
              <w:t>2</w:t>
            </w:r>
            <w:r w:rsidR="00D62EAC" w:rsidRPr="0008238B">
              <w:rPr>
                <w:rFonts w:cs="FrankRuehl" w:hint="cs"/>
                <w:noProof/>
                <w:sz w:val="24"/>
                <w:szCs w:val="24"/>
                <w:cs w:val="0"/>
              </w:rPr>
              <w:t>0</w:t>
            </w:r>
            <w:r w:rsidR="00D62EAC" w:rsidRPr="0008238B">
              <w:rPr>
                <w:rFonts w:cs="FrankRuehl"/>
                <w:noProof/>
                <w:sz w:val="24"/>
                <w:szCs w:val="24"/>
                <w:cs w:val="0"/>
              </w:rPr>
              <w:tab/>
            </w:r>
            <w:r w:rsidR="00D62EAC" w:rsidRPr="0008238B">
              <w:rPr>
                <w:rFonts w:cs="FrankRuehl" w:hint="eastAsia"/>
                <w:noProof/>
                <w:sz w:val="24"/>
                <w:szCs w:val="24"/>
                <w:cs w:val="0"/>
              </w:rPr>
              <w:t>טבלת</w:t>
            </w:r>
            <w:r w:rsidR="00D62EAC" w:rsidRPr="0008238B">
              <w:rPr>
                <w:rFonts w:cs="FrankRuehl"/>
                <w:noProof/>
                <w:sz w:val="24"/>
                <w:szCs w:val="24"/>
                <w:cs w:val="0"/>
              </w:rPr>
              <w:t xml:space="preserve"> </w:t>
            </w:r>
            <w:r w:rsidR="00D62EAC" w:rsidRPr="0008238B">
              <w:rPr>
                <w:rFonts w:cs="FrankRuehl" w:hint="eastAsia"/>
                <w:noProof/>
                <w:sz w:val="24"/>
                <w:szCs w:val="24"/>
                <w:cs w:val="0"/>
              </w:rPr>
              <w:t>ריכוז</w:t>
            </w:r>
            <w:r w:rsidR="00D62EAC" w:rsidRPr="0008238B">
              <w:rPr>
                <w:rFonts w:cs="FrankRuehl"/>
                <w:noProof/>
                <w:sz w:val="24"/>
                <w:szCs w:val="24"/>
                <w:cs w:val="0"/>
              </w:rPr>
              <w:t xml:space="preserve"> </w:t>
            </w:r>
            <w:r w:rsidR="00D62EAC" w:rsidRPr="0008238B">
              <w:rPr>
                <w:rFonts w:cs="FrankRuehl" w:hint="eastAsia"/>
                <w:noProof/>
                <w:sz w:val="24"/>
                <w:szCs w:val="24"/>
                <w:cs w:val="0"/>
              </w:rPr>
              <w:t>נספחים</w:t>
            </w:r>
            <w:r w:rsidR="00D62EAC" w:rsidRPr="0008238B">
              <w:rPr>
                <w:rFonts w:cs="FrankRuehl"/>
                <w:noProof/>
                <w:webHidden/>
                <w:sz w:val="24"/>
                <w:szCs w:val="24"/>
                <w:rtl w:val="0"/>
                <w:cs w:val="0"/>
              </w:rPr>
              <w:tab/>
            </w:r>
            <w:r w:rsidR="002277E9">
              <w:rPr>
                <w:rFonts w:cs="FrankRuehl" w:hint="cs"/>
                <w:noProof/>
                <w:sz w:val="24"/>
                <w:szCs w:val="24"/>
                <w:cs w:val="0"/>
              </w:rPr>
              <w:t>16</w:t>
            </w:r>
          </w:hyperlink>
        </w:p>
        <w:p w14:paraId="2F9A562E" w14:textId="77777777" w:rsidR="00D62EAC" w:rsidRPr="0008238B" w:rsidRDefault="002163A3" w:rsidP="00D62EAC">
          <w:pPr>
            <w:pStyle w:val="TOC1"/>
            <w:spacing w:after="0"/>
            <w:rPr>
              <w:rFonts w:cs="FrankRuehl"/>
              <w:noProof/>
              <w:sz w:val="24"/>
              <w:szCs w:val="24"/>
              <w:cs w:val="0"/>
            </w:rPr>
          </w:pPr>
          <w:hyperlink w:anchor="_Toc364353852" w:history="1">
            <w:r w:rsidR="00D62EAC" w:rsidRPr="0008238B">
              <w:rPr>
                <w:rFonts w:cs="FrankRuehl"/>
                <w:noProof/>
                <w:sz w:val="24"/>
                <w:szCs w:val="24"/>
                <w:cs w:val="0"/>
              </w:rPr>
              <w:t>2</w:t>
            </w:r>
            <w:r w:rsidR="00D62EAC" w:rsidRPr="0008238B">
              <w:rPr>
                <w:rFonts w:cs="FrankRuehl" w:hint="cs"/>
                <w:noProof/>
                <w:sz w:val="24"/>
                <w:szCs w:val="24"/>
                <w:cs w:val="0"/>
              </w:rPr>
              <w:t>1</w:t>
            </w:r>
            <w:r w:rsidR="00D62EAC" w:rsidRPr="0008238B">
              <w:rPr>
                <w:rFonts w:cs="FrankRuehl"/>
                <w:noProof/>
                <w:sz w:val="24"/>
                <w:szCs w:val="24"/>
                <w:cs w:val="0"/>
              </w:rPr>
              <w:tab/>
            </w:r>
            <w:r w:rsidR="00D62EAC" w:rsidRPr="0008238B">
              <w:rPr>
                <w:rFonts w:cs="FrankRuehl" w:hint="eastAsia"/>
                <w:noProof/>
                <w:sz w:val="24"/>
                <w:szCs w:val="24"/>
                <w:cs w:val="0"/>
              </w:rPr>
              <w:t>טבלת</w:t>
            </w:r>
            <w:r w:rsidR="00D62EAC" w:rsidRPr="0008238B">
              <w:rPr>
                <w:rFonts w:cs="FrankRuehl"/>
                <w:noProof/>
                <w:sz w:val="24"/>
                <w:szCs w:val="24"/>
                <w:cs w:val="0"/>
              </w:rPr>
              <w:t xml:space="preserve"> </w:t>
            </w:r>
            <w:r w:rsidR="00D62EAC" w:rsidRPr="0008238B">
              <w:rPr>
                <w:rFonts w:cs="FrankRuehl" w:hint="eastAsia"/>
                <w:noProof/>
                <w:sz w:val="24"/>
                <w:szCs w:val="24"/>
                <w:cs w:val="0"/>
              </w:rPr>
              <w:t>ריכוז</w:t>
            </w:r>
            <w:r w:rsidR="00D62EAC" w:rsidRPr="0008238B">
              <w:rPr>
                <w:rFonts w:cs="FrankRuehl"/>
                <w:noProof/>
                <w:sz w:val="24"/>
                <w:szCs w:val="24"/>
                <w:cs w:val="0"/>
              </w:rPr>
              <w:t xml:space="preserve"> </w:t>
            </w:r>
            <w:r w:rsidR="00D62EAC" w:rsidRPr="0008238B">
              <w:rPr>
                <w:rFonts w:cs="FrankRuehl" w:hint="eastAsia"/>
                <w:noProof/>
                <w:sz w:val="24"/>
                <w:szCs w:val="24"/>
                <w:cs w:val="0"/>
              </w:rPr>
              <w:t>מסמכים</w:t>
            </w:r>
            <w:r w:rsidR="00D62EAC" w:rsidRPr="0008238B">
              <w:rPr>
                <w:rFonts w:cs="FrankRuehl"/>
                <w:noProof/>
                <w:sz w:val="24"/>
                <w:szCs w:val="24"/>
                <w:cs w:val="0"/>
              </w:rPr>
              <w:t xml:space="preserve"> </w:t>
            </w:r>
            <w:r w:rsidR="00D62EAC" w:rsidRPr="0008238B">
              <w:rPr>
                <w:rFonts w:cs="FrankRuehl" w:hint="eastAsia"/>
                <w:noProof/>
                <w:sz w:val="24"/>
                <w:szCs w:val="24"/>
                <w:cs w:val="0"/>
              </w:rPr>
              <w:t>שקיימת</w:t>
            </w:r>
            <w:r w:rsidR="00D62EAC" w:rsidRPr="0008238B">
              <w:rPr>
                <w:rFonts w:cs="FrankRuehl"/>
                <w:noProof/>
                <w:sz w:val="24"/>
                <w:szCs w:val="24"/>
                <w:cs w:val="0"/>
              </w:rPr>
              <w:t xml:space="preserve"> </w:t>
            </w:r>
            <w:r w:rsidR="00D62EAC" w:rsidRPr="0008238B">
              <w:rPr>
                <w:rFonts w:cs="FrankRuehl" w:hint="eastAsia"/>
                <w:noProof/>
                <w:sz w:val="24"/>
                <w:szCs w:val="24"/>
                <w:cs w:val="0"/>
              </w:rPr>
              <w:t>לגביהם</w:t>
            </w:r>
            <w:r w:rsidR="00D62EAC" w:rsidRPr="0008238B">
              <w:rPr>
                <w:rFonts w:cs="FrankRuehl"/>
                <w:noProof/>
                <w:sz w:val="24"/>
                <w:szCs w:val="24"/>
                <w:cs w:val="0"/>
              </w:rPr>
              <w:t xml:space="preserve"> </w:t>
            </w:r>
            <w:r w:rsidR="00D62EAC" w:rsidRPr="0008238B">
              <w:rPr>
                <w:rFonts w:cs="FrankRuehl" w:hint="eastAsia"/>
                <w:noProof/>
                <w:sz w:val="24"/>
                <w:szCs w:val="24"/>
                <w:cs w:val="0"/>
              </w:rPr>
              <w:t>חובת</w:t>
            </w:r>
            <w:r w:rsidR="00D62EAC" w:rsidRPr="0008238B">
              <w:rPr>
                <w:rFonts w:cs="FrankRuehl"/>
                <w:noProof/>
                <w:sz w:val="24"/>
                <w:szCs w:val="24"/>
                <w:cs w:val="0"/>
              </w:rPr>
              <w:t xml:space="preserve"> </w:t>
            </w:r>
            <w:r w:rsidR="00D62EAC" w:rsidRPr="0008238B">
              <w:rPr>
                <w:rFonts w:cs="FrankRuehl" w:hint="eastAsia"/>
                <w:noProof/>
                <w:sz w:val="24"/>
                <w:szCs w:val="24"/>
                <w:cs w:val="0"/>
              </w:rPr>
              <w:t>הגשה</w:t>
            </w:r>
            <w:r w:rsidR="00D62EAC" w:rsidRPr="0008238B">
              <w:rPr>
                <w:rFonts w:cs="FrankRuehl"/>
                <w:noProof/>
                <w:webHidden/>
                <w:sz w:val="24"/>
                <w:szCs w:val="24"/>
                <w:rtl w:val="0"/>
                <w:cs w:val="0"/>
              </w:rPr>
              <w:tab/>
            </w:r>
            <w:r w:rsidR="00D62EAC" w:rsidRPr="0008238B">
              <w:rPr>
                <w:rFonts w:cs="FrankRuehl" w:hint="cs"/>
                <w:noProof/>
                <w:sz w:val="24"/>
                <w:szCs w:val="24"/>
                <w:cs w:val="0"/>
              </w:rPr>
              <w:t>16</w:t>
            </w:r>
          </w:hyperlink>
        </w:p>
        <w:p w14:paraId="4EE8F655" w14:textId="77777777" w:rsidR="00D62EAC" w:rsidRPr="002C64C3" w:rsidRDefault="00D62EAC" w:rsidP="00D62EAC">
          <w:pPr>
            <w:spacing w:after="0"/>
            <w:rPr>
              <w:rFonts w:cs="FrankRuehl"/>
              <w:sz w:val="24"/>
              <w:szCs w:val="24"/>
              <w:rtl/>
              <w:cs/>
            </w:rPr>
          </w:pPr>
          <w:r w:rsidRPr="0008238B">
            <w:rPr>
              <w:rFonts w:cs="FrankRuehl"/>
              <w:b/>
              <w:bCs/>
              <w:sz w:val="24"/>
              <w:szCs w:val="24"/>
              <w:lang w:val="he-IL"/>
            </w:rPr>
            <w:fldChar w:fldCharType="end"/>
          </w:r>
        </w:p>
      </w:sdtContent>
    </w:sdt>
    <w:p w14:paraId="5A3EE9A1" w14:textId="77777777" w:rsidR="00D62EAC" w:rsidRPr="00D62EAC" w:rsidRDefault="00D62EAC" w:rsidP="00D62EAC">
      <w:pPr>
        <w:spacing w:after="0" w:line="360" w:lineRule="auto"/>
        <w:ind w:left="4536"/>
        <w:jc w:val="center"/>
        <w:rPr>
          <w:rFonts w:ascii="David" w:eastAsia="Calibri" w:hAnsi="David" w:cs="David"/>
          <w:b/>
          <w:bCs/>
          <w:sz w:val="24"/>
          <w:szCs w:val="24"/>
          <w:rtl/>
        </w:rPr>
      </w:pPr>
      <w:r w:rsidRPr="00D62EAC">
        <w:rPr>
          <w:rFonts w:ascii="David" w:eastAsia="Calibri" w:hAnsi="David" w:cs="David"/>
          <w:b/>
          <w:bCs/>
          <w:sz w:val="24"/>
          <w:szCs w:val="24"/>
          <w:rtl/>
        </w:rPr>
        <w:t>בברכה,</w:t>
      </w:r>
    </w:p>
    <w:p w14:paraId="3A959BA8" w14:textId="77777777" w:rsidR="00D62EAC" w:rsidRPr="00D62EAC" w:rsidRDefault="00D62EAC" w:rsidP="00D62EAC">
      <w:pPr>
        <w:spacing w:after="0" w:line="360" w:lineRule="auto"/>
        <w:ind w:left="4536"/>
        <w:jc w:val="center"/>
        <w:rPr>
          <w:rFonts w:ascii="David" w:eastAsia="Calibri" w:hAnsi="David" w:cs="David"/>
          <w:b/>
          <w:bCs/>
          <w:sz w:val="24"/>
          <w:szCs w:val="24"/>
          <w:rtl/>
        </w:rPr>
      </w:pPr>
      <w:r w:rsidRPr="00D62EAC">
        <w:rPr>
          <w:rFonts w:ascii="David" w:eastAsia="Calibri" w:hAnsi="David" w:cs="David"/>
          <w:b/>
          <w:bCs/>
          <w:sz w:val="24"/>
          <w:szCs w:val="24"/>
          <w:rtl/>
        </w:rPr>
        <w:t xml:space="preserve">משה הראל </w:t>
      </w:r>
    </w:p>
    <w:p w14:paraId="18815187" w14:textId="77777777" w:rsidR="00D62EAC" w:rsidRPr="00D62EAC" w:rsidRDefault="00D62EAC" w:rsidP="00D62EAC">
      <w:pPr>
        <w:spacing w:after="0" w:line="360" w:lineRule="auto"/>
        <w:ind w:left="4536"/>
        <w:jc w:val="center"/>
        <w:rPr>
          <w:rFonts w:ascii="David" w:eastAsia="Calibri" w:hAnsi="David" w:cs="David"/>
          <w:b/>
          <w:bCs/>
          <w:sz w:val="24"/>
          <w:szCs w:val="24"/>
          <w:rtl/>
        </w:rPr>
      </w:pPr>
      <w:r w:rsidRPr="00D62EAC">
        <w:rPr>
          <w:rFonts w:ascii="David" w:eastAsia="Calibri" w:hAnsi="David" w:cs="David"/>
          <w:b/>
          <w:bCs/>
          <w:sz w:val="24"/>
          <w:szCs w:val="24"/>
          <w:rtl/>
        </w:rPr>
        <w:t>יו"ר ועדת מכרזים</w:t>
      </w:r>
    </w:p>
    <w:p w14:paraId="3421652F" w14:textId="77777777" w:rsidR="00D62EAC" w:rsidRDefault="00D62EAC" w:rsidP="007E7763">
      <w:pPr>
        <w:ind w:left="5040" w:firstLine="720"/>
        <w:rPr>
          <w:rtl/>
        </w:rPr>
      </w:pPr>
      <w:r w:rsidRPr="00D62EAC">
        <w:rPr>
          <w:rFonts w:ascii="David" w:eastAsia="Calibri" w:hAnsi="David" w:cs="David"/>
          <w:b/>
          <w:bCs/>
          <w:sz w:val="24"/>
          <w:szCs w:val="24"/>
          <w:rtl/>
        </w:rPr>
        <w:t>משרד התרבות והספורט</w:t>
      </w:r>
    </w:p>
    <w:p w14:paraId="00339E4F" w14:textId="77777777" w:rsidR="00D62EAC" w:rsidRDefault="00D62EAC" w:rsidP="00140B14">
      <w:pPr>
        <w:rPr>
          <w:rtl/>
        </w:rPr>
      </w:pPr>
    </w:p>
    <w:p w14:paraId="574CF532" w14:textId="77777777" w:rsidR="00BC1D41" w:rsidRDefault="00140B14" w:rsidP="00C313EE">
      <w:pPr>
        <w:spacing w:after="0" w:line="360" w:lineRule="auto"/>
        <w:ind w:left="-2"/>
        <w:jc w:val="both"/>
        <w:rPr>
          <w:rFonts w:cs="FrankRuehl"/>
          <w:sz w:val="26"/>
          <w:szCs w:val="26"/>
          <w:rtl/>
        </w:rPr>
      </w:pPr>
      <w:r w:rsidRPr="00140B14">
        <w:rPr>
          <w:rFonts w:cs="FrankRuehl"/>
          <w:sz w:val="26"/>
          <w:szCs w:val="26"/>
          <w:rtl/>
        </w:rPr>
        <w:t xml:space="preserve">משרד התרבות והספורט (להלן: "המשרד") באמצעות </w:t>
      </w:r>
      <w:r w:rsidR="00C313EE">
        <w:rPr>
          <w:rFonts w:cs="FrankRuehl" w:hint="cs"/>
          <w:sz w:val="26"/>
          <w:szCs w:val="26"/>
          <w:rtl/>
        </w:rPr>
        <w:t>אגף רכש, נכסים ולוגיסטיקה</w:t>
      </w:r>
      <w:r w:rsidRPr="00140B14">
        <w:rPr>
          <w:rFonts w:cs="FrankRuehl"/>
          <w:sz w:val="26"/>
          <w:szCs w:val="26"/>
          <w:rtl/>
        </w:rPr>
        <w:t xml:space="preserve"> (להלן: "המזמין")</w:t>
      </w:r>
      <w:r w:rsidR="000C6374">
        <w:rPr>
          <w:rFonts w:cs="FrankRuehl" w:hint="cs"/>
          <w:sz w:val="26"/>
          <w:szCs w:val="26"/>
          <w:rtl/>
        </w:rPr>
        <w:t>,</w:t>
      </w:r>
      <w:r w:rsidR="00BC1D41" w:rsidRPr="00F53324">
        <w:rPr>
          <w:rFonts w:cs="FrankRuehl" w:hint="cs"/>
          <w:sz w:val="26"/>
          <w:szCs w:val="26"/>
          <w:rtl/>
        </w:rPr>
        <w:t xml:space="preserve"> פונה בזאת במכרז פומבי לקבלת הצעות למתן שירותי </w:t>
      </w:r>
      <w:r w:rsidR="00F25EA6" w:rsidRPr="00F53324">
        <w:rPr>
          <w:rFonts w:cs="FrankRuehl" w:hint="cs"/>
          <w:sz w:val="26"/>
          <w:szCs w:val="26"/>
          <w:rtl/>
        </w:rPr>
        <w:t xml:space="preserve">חניה עבור </w:t>
      </w:r>
      <w:r w:rsidR="003A7126" w:rsidRPr="00F53324">
        <w:rPr>
          <w:rFonts w:cs="FrankRuehl" w:hint="cs"/>
          <w:sz w:val="26"/>
          <w:szCs w:val="26"/>
          <w:rtl/>
        </w:rPr>
        <w:t xml:space="preserve">עובדי </w:t>
      </w:r>
      <w:r w:rsidR="000C6374">
        <w:rPr>
          <w:rFonts w:cs="FrankRuehl" w:hint="cs"/>
          <w:sz w:val="26"/>
          <w:szCs w:val="26"/>
          <w:rtl/>
        </w:rPr>
        <w:t>משרד</w:t>
      </w:r>
      <w:r w:rsidR="00D710E1">
        <w:rPr>
          <w:rFonts w:cs="FrankRuehl" w:hint="cs"/>
          <w:sz w:val="26"/>
          <w:szCs w:val="26"/>
          <w:rtl/>
        </w:rPr>
        <w:t xml:space="preserve"> </w:t>
      </w:r>
      <w:r w:rsidR="00D62EAC">
        <w:rPr>
          <w:rFonts w:cs="FrankRuehl" w:hint="cs"/>
          <w:sz w:val="26"/>
          <w:szCs w:val="26"/>
          <w:rtl/>
        </w:rPr>
        <w:t>התרבות והספורט</w:t>
      </w:r>
      <w:r w:rsidR="00D710E1">
        <w:rPr>
          <w:rFonts w:cs="FrankRuehl" w:hint="cs"/>
          <w:sz w:val="26"/>
          <w:szCs w:val="26"/>
          <w:rtl/>
        </w:rPr>
        <w:t>-</w:t>
      </w:r>
      <w:r w:rsidR="003A7126" w:rsidRPr="00F53324">
        <w:rPr>
          <w:rFonts w:cs="FrankRuehl" w:hint="cs"/>
          <w:sz w:val="26"/>
          <w:szCs w:val="26"/>
          <w:rtl/>
        </w:rPr>
        <w:t xml:space="preserve"> </w:t>
      </w:r>
      <w:r w:rsidR="000746F6">
        <w:rPr>
          <w:rFonts w:cs="FrankRuehl" w:hint="cs"/>
          <w:sz w:val="26"/>
          <w:szCs w:val="26"/>
          <w:rtl/>
        </w:rPr>
        <w:t>ב</w:t>
      </w:r>
      <w:r w:rsidR="00B36C31" w:rsidRPr="00F53324">
        <w:rPr>
          <w:rFonts w:cs="FrankRuehl" w:hint="cs"/>
          <w:sz w:val="26"/>
          <w:szCs w:val="26"/>
          <w:rtl/>
        </w:rPr>
        <w:t xml:space="preserve">רח' יפו 234 </w:t>
      </w:r>
      <w:r w:rsidR="000746F6">
        <w:rPr>
          <w:rFonts w:cs="FrankRuehl" w:hint="cs"/>
          <w:sz w:val="26"/>
          <w:szCs w:val="26"/>
          <w:rtl/>
        </w:rPr>
        <w:t>ב</w:t>
      </w:r>
      <w:r w:rsidR="00B36C31" w:rsidRPr="00F53324">
        <w:rPr>
          <w:rFonts w:cs="FrankRuehl" w:hint="cs"/>
          <w:sz w:val="26"/>
          <w:szCs w:val="26"/>
          <w:rtl/>
        </w:rPr>
        <w:t>ירושלים</w:t>
      </w:r>
      <w:r w:rsidR="00B36C31" w:rsidRPr="00F53324">
        <w:rPr>
          <w:rFonts w:cs="FrankRuehl"/>
          <w:sz w:val="26"/>
          <w:szCs w:val="26"/>
        </w:rPr>
        <w:t>.</w:t>
      </w:r>
      <w:r w:rsidR="00B36C31" w:rsidRPr="00F53324">
        <w:rPr>
          <w:rFonts w:cs="FrankRuehl" w:hint="cs"/>
          <w:sz w:val="26"/>
          <w:szCs w:val="26"/>
          <w:rtl/>
        </w:rPr>
        <w:t xml:space="preserve"> </w:t>
      </w:r>
    </w:p>
    <w:p w14:paraId="3E67575B" w14:textId="77777777" w:rsidR="009502A4" w:rsidRDefault="009502A4" w:rsidP="009502A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Pr>
          <w:rFonts w:cs="FrankRuehl" w:hint="cs"/>
          <w:sz w:val="26"/>
          <w:szCs w:val="26"/>
          <w:rtl/>
        </w:rPr>
        <w:t>הערה: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1D8F1E45" w14:textId="77777777" w:rsidR="009E538E" w:rsidRPr="009E538E" w:rsidRDefault="009E538E" w:rsidP="00CC34D2">
      <w:pPr>
        <w:spacing w:after="0" w:line="240" w:lineRule="auto"/>
        <w:ind w:right="-993"/>
        <w:jc w:val="both"/>
        <w:rPr>
          <w:rFonts w:cs="FrankRuehl"/>
          <w:sz w:val="26"/>
          <w:szCs w:val="26"/>
          <w:rtl/>
        </w:rPr>
      </w:pPr>
    </w:p>
    <w:p w14:paraId="1688F93D" w14:textId="77777777" w:rsidR="001B7E62" w:rsidRPr="00246811" w:rsidRDefault="00BC1D41"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14:paraId="1FCE472B" w14:textId="77777777" w:rsidR="00E85481" w:rsidRDefault="00B71DB0" w:rsidP="000666B9">
      <w:pPr>
        <w:pStyle w:val="a6"/>
        <w:numPr>
          <w:ilvl w:val="1"/>
          <w:numId w:val="1"/>
        </w:numPr>
        <w:jc w:val="both"/>
        <w:rPr>
          <w:rFonts w:cs="FrankRuehl"/>
          <w:sz w:val="26"/>
          <w:szCs w:val="26"/>
        </w:rPr>
      </w:pPr>
      <w:r w:rsidRPr="00B71DB0">
        <w:rPr>
          <w:rFonts w:cs="FrankRuehl" w:hint="eastAsia"/>
          <w:sz w:val="26"/>
          <w:szCs w:val="26"/>
          <w:rtl/>
        </w:rPr>
        <w:t>ל</w:t>
      </w:r>
      <w:r w:rsidR="00E85481">
        <w:rPr>
          <w:rFonts w:cs="FrankRuehl" w:hint="cs"/>
          <w:sz w:val="26"/>
          <w:szCs w:val="26"/>
          <w:rtl/>
        </w:rPr>
        <w:t xml:space="preserve">עובדי </w:t>
      </w:r>
      <w:r w:rsidR="000C6374">
        <w:rPr>
          <w:rFonts w:cs="FrankRuehl" w:hint="cs"/>
          <w:sz w:val="26"/>
          <w:szCs w:val="26"/>
          <w:rtl/>
        </w:rPr>
        <w:t>המשרד</w:t>
      </w:r>
      <w:r w:rsidR="00E85481">
        <w:rPr>
          <w:rFonts w:cs="FrankRuehl" w:hint="cs"/>
          <w:sz w:val="26"/>
          <w:szCs w:val="26"/>
          <w:rtl/>
        </w:rPr>
        <w:t xml:space="preserve"> העובדים ב</w:t>
      </w:r>
      <w:r w:rsidRPr="00B71DB0">
        <w:rPr>
          <w:rFonts w:cs="FrankRuehl" w:hint="eastAsia"/>
          <w:sz w:val="26"/>
          <w:szCs w:val="26"/>
          <w:rtl/>
        </w:rPr>
        <w:t>משרדי</w:t>
      </w:r>
      <w:r w:rsidRPr="00B71DB0">
        <w:rPr>
          <w:rFonts w:cs="FrankRuehl"/>
          <w:sz w:val="26"/>
          <w:szCs w:val="26"/>
          <w:rtl/>
        </w:rPr>
        <w:t xml:space="preserve"> </w:t>
      </w:r>
      <w:r w:rsidR="000C6374">
        <w:rPr>
          <w:rFonts w:cs="FrankRuehl" w:hint="cs"/>
          <w:sz w:val="26"/>
          <w:szCs w:val="26"/>
          <w:rtl/>
        </w:rPr>
        <w:t>המשרד</w:t>
      </w:r>
      <w:r w:rsidRPr="00B71DB0">
        <w:rPr>
          <w:rFonts w:cs="FrankRuehl"/>
          <w:sz w:val="26"/>
          <w:szCs w:val="26"/>
          <w:rtl/>
        </w:rPr>
        <w:t xml:space="preserve"> </w:t>
      </w:r>
      <w:r w:rsidRPr="00B71DB0">
        <w:rPr>
          <w:rFonts w:cs="FrankRuehl" w:hint="eastAsia"/>
          <w:sz w:val="26"/>
          <w:szCs w:val="26"/>
          <w:rtl/>
        </w:rPr>
        <w:t>הממוקמים</w:t>
      </w:r>
      <w:r w:rsidRPr="00B71DB0">
        <w:rPr>
          <w:rFonts w:cs="FrankRuehl"/>
          <w:sz w:val="26"/>
          <w:szCs w:val="26"/>
          <w:rtl/>
        </w:rPr>
        <w:t xml:space="preserve"> </w:t>
      </w:r>
      <w:r w:rsidRPr="00B71DB0">
        <w:rPr>
          <w:rFonts w:cs="FrankRuehl" w:hint="eastAsia"/>
          <w:sz w:val="26"/>
          <w:szCs w:val="26"/>
          <w:rtl/>
        </w:rPr>
        <w:t>ברחוב</w:t>
      </w:r>
      <w:r w:rsidRPr="00B71DB0">
        <w:rPr>
          <w:rFonts w:cs="FrankRuehl"/>
          <w:sz w:val="26"/>
          <w:szCs w:val="26"/>
          <w:rtl/>
        </w:rPr>
        <w:t xml:space="preserve"> </w:t>
      </w:r>
      <w:r>
        <w:rPr>
          <w:rFonts w:cs="FrankRuehl" w:hint="cs"/>
          <w:sz w:val="26"/>
          <w:szCs w:val="26"/>
          <w:rtl/>
        </w:rPr>
        <w:t xml:space="preserve">יפו 234 </w:t>
      </w:r>
      <w:r w:rsidR="00E85481">
        <w:rPr>
          <w:rFonts w:cs="FrankRuehl" w:hint="cs"/>
          <w:sz w:val="26"/>
          <w:szCs w:val="26"/>
          <w:rtl/>
        </w:rPr>
        <w:t>ב</w:t>
      </w:r>
      <w:r>
        <w:rPr>
          <w:rFonts w:cs="FrankRuehl" w:hint="cs"/>
          <w:sz w:val="26"/>
          <w:szCs w:val="26"/>
          <w:rtl/>
        </w:rPr>
        <w:t>ירושלים</w:t>
      </w:r>
      <w:r w:rsidR="002B759D">
        <w:rPr>
          <w:rFonts w:cs="FrankRuehl" w:hint="cs"/>
          <w:sz w:val="26"/>
          <w:szCs w:val="26"/>
          <w:rtl/>
        </w:rPr>
        <w:t xml:space="preserve"> (</w:t>
      </w:r>
      <w:r w:rsidR="002B759D" w:rsidRPr="007E54D5">
        <w:rPr>
          <w:rFonts w:cs="FrankRuehl" w:hint="cs"/>
          <w:sz w:val="26"/>
          <w:szCs w:val="26"/>
          <w:rtl/>
        </w:rPr>
        <w:t>בניין חפציבה</w:t>
      </w:r>
      <w:r w:rsidR="002B759D">
        <w:rPr>
          <w:rFonts w:cs="FrankRuehl" w:hint="cs"/>
          <w:sz w:val="26"/>
          <w:szCs w:val="26"/>
          <w:rtl/>
        </w:rPr>
        <w:t>)</w:t>
      </w:r>
      <w:r w:rsidR="002A4A19">
        <w:rPr>
          <w:rFonts w:cs="FrankRuehl" w:hint="cs"/>
          <w:sz w:val="26"/>
          <w:szCs w:val="26"/>
          <w:rtl/>
        </w:rPr>
        <w:t>,</w:t>
      </w:r>
      <w:r w:rsidRPr="00B71DB0">
        <w:rPr>
          <w:rFonts w:cs="FrankRuehl"/>
          <w:sz w:val="26"/>
          <w:szCs w:val="26"/>
          <w:rtl/>
        </w:rPr>
        <w:t xml:space="preserve"> </w:t>
      </w:r>
      <w:r w:rsidR="00E85481">
        <w:rPr>
          <w:rFonts w:cs="FrankRuehl" w:hint="cs"/>
          <w:sz w:val="26"/>
          <w:szCs w:val="26"/>
          <w:rtl/>
        </w:rPr>
        <w:t>נדרשים שירותי חניון.</w:t>
      </w:r>
    </w:p>
    <w:p w14:paraId="478D0454" w14:textId="77777777" w:rsidR="00B71DB0" w:rsidRPr="00735F28" w:rsidRDefault="00677A28" w:rsidP="00735F28">
      <w:pPr>
        <w:pStyle w:val="a6"/>
        <w:numPr>
          <w:ilvl w:val="1"/>
          <w:numId w:val="1"/>
        </w:numPr>
        <w:jc w:val="both"/>
        <w:rPr>
          <w:rFonts w:cs="FrankRuehl"/>
          <w:sz w:val="26"/>
          <w:szCs w:val="26"/>
          <w:rtl/>
        </w:rPr>
      </w:pPr>
      <w:r w:rsidRPr="00735F28">
        <w:rPr>
          <w:rFonts w:cs="FrankRuehl" w:hint="cs"/>
          <w:sz w:val="26"/>
          <w:szCs w:val="26"/>
          <w:rtl/>
        </w:rPr>
        <w:t>השירותים נדרשים ב</w:t>
      </w:r>
      <w:r w:rsidR="00B71DB0" w:rsidRPr="00735F28">
        <w:rPr>
          <w:rFonts w:cs="FrankRuehl" w:hint="eastAsia"/>
          <w:sz w:val="26"/>
          <w:szCs w:val="26"/>
          <w:rtl/>
        </w:rPr>
        <w:t>ימים</w:t>
      </w:r>
      <w:r w:rsidR="00B71DB0" w:rsidRPr="00735F28">
        <w:rPr>
          <w:rFonts w:cs="FrankRuehl"/>
          <w:sz w:val="26"/>
          <w:szCs w:val="26"/>
          <w:rtl/>
        </w:rPr>
        <w:t xml:space="preserve"> </w:t>
      </w:r>
      <w:r w:rsidR="00B71DB0" w:rsidRPr="00735F28">
        <w:rPr>
          <w:rFonts w:cs="FrankRuehl" w:hint="eastAsia"/>
          <w:sz w:val="26"/>
          <w:szCs w:val="26"/>
          <w:rtl/>
        </w:rPr>
        <w:t>א</w:t>
      </w:r>
      <w:r w:rsidR="00B71DB0" w:rsidRPr="00735F28">
        <w:rPr>
          <w:rFonts w:cs="FrankRuehl"/>
          <w:sz w:val="26"/>
          <w:szCs w:val="26"/>
          <w:rtl/>
        </w:rPr>
        <w:t>'-</w:t>
      </w:r>
      <w:r w:rsidR="00B71DB0" w:rsidRPr="00735F28">
        <w:rPr>
          <w:rFonts w:cs="FrankRuehl" w:hint="eastAsia"/>
          <w:sz w:val="26"/>
          <w:szCs w:val="26"/>
          <w:rtl/>
        </w:rPr>
        <w:t>ה</w:t>
      </w:r>
      <w:r w:rsidRPr="00735F28">
        <w:rPr>
          <w:rFonts w:cs="FrankRuehl" w:hint="cs"/>
          <w:sz w:val="26"/>
          <w:szCs w:val="26"/>
          <w:rtl/>
        </w:rPr>
        <w:t>'</w:t>
      </w:r>
      <w:r w:rsidR="00B71DB0" w:rsidRPr="00735F28">
        <w:rPr>
          <w:rFonts w:cs="FrankRuehl"/>
          <w:sz w:val="26"/>
          <w:szCs w:val="26"/>
          <w:rtl/>
        </w:rPr>
        <w:t xml:space="preserve">, </w:t>
      </w:r>
      <w:r w:rsidR="00B71DB0" w:rsidRPr="00735F28">
        <w:rPr>
          <w:rFonts w:cs="FrankRuehl" w:hint="eastAsia"/>
          <w:sz w:val="26"/>
          <w:szCs w:val="26"/>
          <w:rtl/>
        </w:rPr>
        <w:t>בין</w:t>
      </w:r>
      <w:r w:rsidR="00B71DB0" w:rsidRPr="00735F28">
        <w:rPr>
          <w:rFonts w:cs="FrankRuehl"/>
          <w:sz w:val="26"/>
          <w:szCs w:val="26"/>
          <w:rtl/>
        </w:rPr>
        <w:t xml:space="preserve"> </w:t>
      </w:r>
      <w:r w:rsidR="00B71DB0" w:rsidRPr="00735F28">
        <w:rPr>
          <w:rFonts w:cs="FrankRuehl" w:hint="eastAsia"/>
          <w:sz w:val="26"/>
          <w:szCs w:val="26"/>
          <w:rtl/>
        </w:rPr>
        <w:t>השעות</w:t>
      </w:r>
      <w:r w:rsidR="00B71DB0" w:rsidRPr="00735F28">
        <w:rPr>
          <w:rFonts w:cs="FrankRuehl"/>
          <w:sz w:val="26"/>
          <w:szCs w:val="26"/>
          <w:rtl/>
        </w:rPr>
        <w:t xml:space="preserve"> 06:00-21:00 </w:t>
      </w:r>
      <w:r w:rsidR="00545D29" w:rsidRPr="00735F28">
        <w:rPr>
          <w:rFonts w:cs="FrankRuehl" w:hint="cs"/>
          <w:sz w:val="26"/>
          <w:szCs w:val="26"/>
          <w:rtl/>
        </w:rPr>
        <w:t>ו</w:t>
      </w:r>
      <w:r w:rsidR="00735F28">
        <w:rPr>
          <w:rFonts w:cs="FrankRuehl" w:hint="cs"/>
          <w:sz w:val="26"/>
          <w:szCs w:val="26"/>
          <w:rtl/>
        </w:rPr>
        <w:t>בימים</w:t>
      </w:r>
      <w:r w:rsidR="00545D29" w:rsidRPr="00735F28">
        <w:rPr>
          <w:rFonts w:cs="FrankRuehl" w:hint="cs"/>
          <w:sz w:val="26"/>
          <w:szCs w:val="26"/>
          <w:rtl/>
        </w:rPr>
        <w:t xml:space="preserve"> ו' וערבי חג בין השעות 06:00-13:00</w:t>
      </w:r>
      <w:r w:rsidR="00735F28" w:rsidRPr="00735F28">
        <w:rPr>
          <w:rFonts w:cs="FrankRuehl" w:hint="cs"/>
          <w:sz w:val="26"/>
          <w:szCs w:val="26"/>
          <w:rtl/>
        </w:rPr>
        <w:t>.</w:t>
      </w:r>
      <w:r w:rsidR="00545D29" w:rsidRPr="00735F28">
        <w:rPr>
          <w:rFonts w:cs="FrankRuehl" w:hint="cs"/>
          <w:sz w:val="26"/>
          <w:szCs w:val="26"/>
          <w:rtl/>
        </w:rPr>
        <w:t xml:space="preserve"> </w:t>
      </w:r>
      <w:r w:rsidR="00735F28" w:rsidRPr="00735F28">
        <w:rPr>
          <w:rFonts w:cs="FrankRuehl" w:hint="cs"/>
          <w:sz w:val="26"/>
          <w:szCs w:val="26"/>
          <w:rtl/>
        </w:rPr>
        <w:t xml:space="preserve">בימים א'-ה' תתאפשר יציאה לכל הפחות בשעה 23:00. </w:t>
      </w:r>
      <w:r w:rsidR="00B71DB0" w:rsidRPr="00735F28">
        <w:rPr>
          <w:rFonts w:cs="FrankRuehl" w:hint="eastAsia"/>
          <w:sz w:val="26"/>
          <w:szCs w:val="26"/>
          <w:rtl/>
        </w:rPr>
        <w:t>הכ</w:t>
      </w:r>
      <w:r w:rsidRPr="00735F28">
        <w:rPr>
          <w:rFonts w:cs="FrankRuehl" w:hint="cs"/>
          <w:sz w:val="26"/>
          <w:szCs w:val="26"/>
          <w:rtl/>
        </w:rPr>
        <w:t>ו</w:t>
      </w:r>
      <w:r w:rsidR="00B71DB0" w:rsidRPr="00735F28">
        <w:rPr>
          <w:rFonts w:cs="FrankRuehl" w:hint="eastAsia"/>
          <w:sz w:val="26"/>
          <w:szCs w:val="26"/>
          <w:rtl/>
        </w:rPr>
        <w:t>ל</w:t>
      </w:r>
      <w:r w:rsidR="00B71DB0" w:rsidRPr="00735F28">
        <w:rPr>
          <w:rFonts w:cs="FrankRuehl"/>
          <w:sz w:val="26"/>
          <w:szCs w:val="26"/>
          <w:rtl/>
        </w:rPr>
        <w:t xml:space="preserve"> </w:t>
      </w:r>
      <w:r w:rsidR="00B71DB0" w:rsidRPr="00735F28">
        <w:rPr>
          <w:rFonts w:cs="FrankRuehl" w:hint="eastAsia"/>
          <w:sz w:val="26"/>
          <w:szCs w:val="26"/>
          <w:rtl/>
        </w:rPr>
        <w:t>כמפורט</w:t>
      </w:r>
      <w:r w:rsidR="00B71DB0" w:rsidRPr="00735F28">
        <w:rPr>
          <w:rFonts w:cs="FrankRuehl"/>
          <w:sz w:val="26"/>
          <w:szCs w:val="26"/>
          <w:rtl/>
        </w:rPr>
        <w:t xml:space="preserve"> </w:t>
      </w:r>
      <w:r w:rsidR="00B71DB0" w:rsidRPr="00735F28">
        <w:rPr>
          <w:rFonts w:cs="FrankRuehl" w:hint="eastAsia"/>
          <w:sz w:val="26"/>
          <w:szCs w:val="26"/>
          <w:rtl/>
        </w:rPr>
        <w:t>במסמכי</w:t>
      </w:r>
      <w:r w:rsidR="00B71DB0" w:rsidRPr="00735F28">
        <w:rPr>
          <w:rFonts w:cs="FrankRuehl"/>
          <w:sz w:val="26"/>
          <w:szCs w:val="26"/>
          <w:rtl/>
        </w:rPr>
        <w:t xml:space="preserve"> </w:t>
      </w:r>
      <w:r w:rsidR="00B71DB0" w:rsidRPr="00735F28">
        <w:rPr>
          <w:rFonts w:cs="FrankRuehl" w:hint="eastAsia"/>
          <w:sz w:val="26"/>
          <w:szCs w:val="26"/>
          <w:rtl/>
        </w:rPr>
        <w:t>המכרז</w:t>
      </w:r>
      <w:r w:rsidR="00B71DB0" w:rsidRPr="00735F28">
        <w:rPr>
          <w:rFonts w:cs="FrankRuehl"/>
          <w:sz w:val="26"/>
          <w:szCs w:val="26"/>
          <w:rtl/>
        </w:rPr>
        <w:t>.</w:t>
      </w:r>
    </w:p>
    <w:p w14:paraId="07EBDDD7" w14:textId="77777777" w:rsidR="001B7E62" w:rsidRPr="001B7E62" w:rsidRDefault="001B7E62" w:rsidP="00A466DB">
      <w:pPr>
        <w:pStyle w:val="a6"/>
        <w:spacing w:after="0" w:line="240" w:lineRule="auto"/>
        <w:ind w:left="-2"/>
        <w:jc w:val="both"/>
        <w:rPr>
          <w:rFonts w:cs="FrankRuehl"/>
          <w:sz w:val="28"/>
          <w:szCs w:val="28"/>
          <w:rtl/>
        </w:rPr>
      </w:pPr>
    </w:p>
    <w:p w14:paraId="7EAA33FA" w14:textId="77777777" w:rsidR="00014424" w:rsidRPr="00246811" w:rsidRDefault="007D1BF7"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Toc364353832"/>
      <w:r w:rsidRPr="00246811">
        <w:rPr>
          <w:rFonts w:cs="FrankRuehl" w:hint="cs"/>
          <w:b/>
          <w:bCs/>
          <w:sz w:val="32"/>
          <w:szCs w:val="32"/>
          <w:u w:val="single"/>
          <w:rtl/>
        </w:rPr>
        <w:t>ט</w:t>
      </w:r>
      <w:r w:rsidR="00014424" w:rsidRPr="00246811">
        <w:rPr>
          <w:rFonts w:cs="FrankRuehl" w:hint="cs"/>
          <w:b/>
          <w:bCs/>
          <w:sz w:val="32"/>
          <w:szCs w:val="32"/>
          <w:u w:val="single"/>
          <w:rtl/>
        </w:rPr>
        <w:t>בלת ריכוז תאריכים</w:t>
      </w:r>
      <w:bookmarkEnd w:id="2"/>
      <w:r w:rsidR="00014424" w:rsidRPr="00246811">
        <w:rPr>
          <w:rFonts w:cs="FrankRuehl" w:hint="cs"/>
          <w:b/>
          <w:bCs/>
          <w:sz w:val="32"/>
          <w:szCs w:val="32"/>
          <w:u w:val="single"/>
          <w:rtl/>
        </w:rPr>
        <w:t xml:space="preserve"> </w:t>
      </w:r>
    </w:p>
    <w:p w14:paraId="62990AD5" w14:textId="77777777" w:rsidR="00014424" w:rsidRDefault="00014424" w:rsidP="000666B9">
      <w:pPr>
        <w:pStyle w:val="a6"/>
        <w:numPr>
          <w:ilvl w:val="1"/>
          <w:numId w:val="1"/>
        </w:numPr>
        <w:tabs>
          <w:tab w:val="left" w:pos="706"/>
        </w:tabs>
        <w:spacing w:after="0" w:line="360" w:lineRule="auto"/>
        <w:ind w:hanging="439"/>
        <w:jc w:val="both"/>
        <w:rPr>
          <w:rFonts w:cs="FrankRuehl"/>
          <w:sz w:val="26"/>
          <w:szCs w:val="26"/>
        </w:rPr>
      </w:pPr>
      <w:r w:rsidRPr="00A5434A">
        <w:rPr>
          <w:rFonts w:cs="FrankRuehl" w:hint="cs"/>
          <w:sz w:val="26"/>
          <w:szCs w:val="26"/>
          <w:rtl/>
        </w:rPr>
        <w:t xml:space="preserve">להלן טבלה המרכזת את התאריכים המרכזיים בהליך המכרז: </w:t>
      </w:r>
    </w:p>
    <w:p w14:paraId="244187E4" w14:textId="77777777" w:rsidR="008F6ABA" w:rsidRPr="008F6ABA" w:rsidRDefault="008F6ABA" w:rsidP="00A466DB">
      <w:pPr>
        <w:tabs>
          <w:tab w:val="left" w:pos="706"/>
        </w:tabs>
        <w:spacing w:after="0" w:line="240" w:lineRule="auto"/>
        <w:ind w:left="281"/>
        <w:jc w:val="both"/>
        <w:rPr>
          <w:rFonts w:cs="FrankRuehl"/>
          <w:sz w:val="26"/>
          <w:szCs w:val="26"/>
        </w:rPr>
      </w:pPr>
    </w:p>
    <w:tbl>
      <w:tblPr>
        <w:bidiVisual/>
        <w:tblW w:w="7465" w:type="dxa"/>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5158"/>
        <w:gridCol w:w="1795"/>
      </w:tblGrid>
      <w:tr w:rsidR="00014424" w:rsidRPr="00406A18" w14:paraId="172FF3CD" w14:textId="77777777" w:rsidTr="00A1642F">
        <w:tc>
          <w:tcPr>
            <w:tcW w:w="512" w:type="dxa"/>
            <w:shd w:val="clear" w:color="auto" w:fill="D9D9D9"/>
          </w:tcPr>
          <w:p w14:paraId="0106E8A2" w14:textId="77777777" w:rsidR="00014424" w:rsidRPr="00014424" w:rsidRDefault="00014424" w:rsidP="00A466DB">
            <w:pPr>
              <w:spacing w:after="0"/>
              <w:ind w:left="-2" w:right="-993"/>
              <w:jc w:val="both"/>
              <w:rPr>
                <w:rFonts w:cs="FrankRuehl"/>
                <w:b/>
                <w:bCs/>
                <w:sz w:val="28"/>
                <w:szCs w:val="28"/>
                <w:rtl/>
              </w:rPr>
            </w:pPr>
            <w:r w:rsidRPr="00014424">
              <w:rPr>
                <w:rFonts w:cs="FrankRuehl" w:hint="cs"/>
                <w:sz w:val="28"/>
                <w:szCs w:val="28"/>
                <w:rtl/>
              </w:rPr>
              <w:t xml:space="preserve">      </w:t>
            </w:r>
          </w:p>
        </w:tc>
        <w:tc>
          <w:tcPr>
            <w:tcW w:w="5158" w:type="dxa"/>
            <w:shd w:val="clear" w:color="auto" w:fill="D9D9D9"/>
          </w:tcPr>
          <w:p w14:paraId="0117482D" w14:textId="77777777" w:rsidR="00014424" w:rsidRPr="00406A18" w:rsidRDefault="00014424" w:rsidP="00A466DB">
            <w:pPr>
              <w:spacing w:after="0"/>
              <w:ind w:left="-2"/>
              <w:jc w:val="both"/>
              <w:rPr>
                <w:rFonts w:cs="FrankRuehl"/>
                <w:b/>
                <w:bCs/>
                <w:sz w:val="28"/>
                <w:szCs w:val="28"/>
                <w:rtl/>
              </w:rPr>
            </w:pPr>
            <w:r w:rsidRPr="00406A18">
              <w:rPr>
                <w:rFonts w:cs="FrankRuehl" w:hint="cs"/>
                <w:b/>
                <w:bCs/>
                <w:sz w:val="28"/>
                <w:szCs w:val="28"/>
                <w:rtl/>
              </w:rPr>
              <w:t>הפעילות</w:t>
            </w:r>
          </w:p>
        </w:tc>
        <w:tc>
          <w:tcPr>
            <w:tcW w:w="1795" w:type="dxa"/>
            <w:shd w:val="clear" w:color="auto" w:fill="D9D9D9"/>
          </w:tcPr>
          <w:p w14:paraId="75389819" w14:textId="77777777" w:rsidR="00014424" w:rsidRPr="00406A18" w:rsidRDefault="00014424" w:rsidP="00A466DB">
            <w:pPr>
              <w:spacing w:after="0"/>
              <w:ind w:left="-2"/>
              <w:jc w:val="center"/>
              <w:rPr>
                <w:rFonts w:cs="FrankRuehl"/>
                <w:b/>
                <w:bCs/>
                <w:sz w:val="28"/>
                <w:szCs w:val="28"/>
                <w:rtl/>
              </w:rPr>
            </w:pPr>
            <w:r w:rsidRPr="00406A18">
              <w:rPr>
                <w:rFonts w:cs="FrankRuehl" w:hint="cs"/>
                <w:b/>
                <w:bCs/>
                <w:sz w:val="28"/>
                <w:szCs w:val="28"/>
                <w:rtl/>
              </w:rPr>
              <w:t>התאריך</w:t>
            </w:r>
          </w:p>
        </w:tc>
      </w:tr>
      <w:tr w:rsidR="00C247D3" w:rsidRPr="00406A18" w14:paraId="59866B7D" w14:textId="77777777" w:rsidTr="00FE5D17">
        <w:tc>
          <w:tcPr>
            <w:tcW w:w="512" w:type="dxa"/>
            <w:shd w:val="clear" w:color="auto" w:fill="auto"/>
          </w:tcPr>
          <w:p w14:paraId="25A8BC3E" w14:textId="77777777" w:rsidR="00C247D3" w:rsidRPr="00406A18" w:rsidRDefault="00C247D3" w:rsidP="000666B9">
            <w:pPr>
              <w:numPr>
                <w:ilvl w:val="0"/>
                <w:numId w:val="2"/>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5158" w:type="dxa"/>
            <w:shd w:val="clear" w:color="auto" w:fill="auto"/>
          </w:tcPr>
          <w:p w14:paraId="554A55E9" w14:textId="77777777" w:rsidR="00C247D3" w:rsidRPr="00406A18" w:rsidRDefault="00C247D3" w:rsidP="00A466DB">
            <w:pPr>
              <w:spacing w:after="0"/>
              <w:ind w:left="-2"/>
              <w:jc w:val="both"/>
              <w:rPr>
                <w:rFonts w:cs="FrankRuehl"/>
                <w:sz w:val="26"/>
                <w:szCs w:val="26"/>
                <w:rtl/>
              </w:rPr>
            </w:pPr>
            <w:r w:rsidRPr="00406A18">
              <w:rPr>
                <w:rFonts w:cs="FrankRuehl" w:hint="cs"/>
                <w:sz w:val="26"/>
                <w:szCs w:val="26"/>
                <w:rtl/>
              </w:rPr>
              <w:t>מועד פרסום מודעת המכרז בעיתון</w:t>
            </w:r>
          </w:p>
        </w:tc>
        <w:tc>
          <w:tcPr>
            <w:tcW w:w="1795" w:type="dxa"/>
            <w:shd w:val="clear" w:color="auto" w:fill="FFFF00"/>
            <w:vAlign w:val="center"/>
          </w:tcPr>
          <w:p w14:paraId="1FCEBF1C" w14:textId="4ED1032E" w:rsidR="00C247D3" w:rsidRPr="00406A18" w:rsidRDefault="001D0A64" w:rsidP="00087A26">
            <w:pPr>
              <w:spacing w:after="0"/>
              <w:ind w:left="-2"/>
              <w:jc w:val="center"/>
              <w:rPr>
                <w:rFonts w:cs="FrankRuehl"/>
                <w:b/>
                <w:bCs/>
                <w:sz w:val="28"/>
                <w:szCs w:val="28"/>
                <w:rtl/>
              </w:rPr>
            </w:pPr>
            <w:r>
              <w:rPr>
                <w:rFonts w:cs="FrankRuehl" w:hint="cs"/>
                <w:b/>
                <w:bCs/>
                <w:sz w:val="28"/>
                <w:szCs w:val="28"/>
                <w:rtl/>
              </w:rPr>
              <w:t>24.06.2019</w:t>
            </w:r>
          </w:p>
        </w:tc>
      </w:tr>
      <w:tr w:rsidR="007E765D" w:rsidRPr="00406A18" w14:paraId="40179ACE" w14:textId="77777777" w:rsidTr="00FE5D17">
        <w:tc>
          <w:tcPr>
            <w:tcW w:w="512" w:type="dxa"/>
            <w:shd w:val="clear" w:color="auto" w:fill="auto"/>
          </w:tcPr>
          <w:p w14:paraId="14D67DD8" w14:textId="77777777" w:rsidR="007E765D" w:rsidRPr="00406A18" w:rsidRDefault="007E765D" w:rsidP="000666B9">
            <w:pPr>
              <w:numPr>
                <w:ilvl w:val="0"/>
                <w:numId w:val="2"/>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5158" w:type="dxa"/>
            <w:shd w:val="clear" w:color="auto" w:fill="auto"/>
          </w:tcPr>
          <w:p w14:paraId="03A67C5F" w14:textId="77777777" w:rsidR="007E765D" w:rsidRPr="00406A18" w:rsidRDefault="007E765D" w:rsidP="005C235E">
            <w:pPr>
              <w:spacing w:after="0"/>
              <w:ind w:left="-2"/>
              <w:jc w:val="both"/>
              <w:rPr>
                <w:rFonts w:cs="FrankRuehl"/>
                <w:sz w:val="26"/>
                <w:szCs w:val="26"/>
                <w:rtl/>
              </w:rPr>
            </w:pPr>
            <w:r w:rsidRPr="00406A18">
              <w:rPr>
                <w:rFonts w:cs="FrankRuehl" w:hint="cs"/>
                <w:sz w:val="26"/>
                <w:szCs w:val="26"/>
                <w:rtl/>
              </w:rPr>
              <w:t>מועד אחרון להעברת שאלות הבהרה</w:t>
            </w:r>
          </w:p>
        </w:tc>
        <w:tc>
          <w:tcPr>
            <w:tcW w:w="1795" w:type="dxa"/>
            <w:shd w:val="clear" w:color="auto" w:fill="FFFF00"/>
            <w:vAlign w:val="center"/>
          </w:tcPr>
          <w:p w14:paraId="24FE0521" w14:textId="73773F73" w:rsidR="007E765D" w:rsidRPr="00406A18" w:rsidRDefault="00C34810" w:rsidP="00087A26">
            <w:pPr>
              <w:spacing w:after="0"/>
              <w:ind w:left="-2"/>
              <w:jc w:val="center"/>
              <w:rPr>
                <w:rFonts w:cs="FrankRuehl"/>
                <w:b/>
                <w:bCs/>
                <w:sz w:val="28"/>
                <w:szCs w:val="28"/>
                <w:rtl/>
              </w:rPr>
            </w:pPr>
            <w:r>
              <w:rPr>
                <w:rFonts w:cs="FrankRuehl" w:hint="cs"/>
                <w:b/>
                <w:bCs/>
                <w:sz w:val="28"/>
                <w:szCs w:val="28"/>
                <w:rtl/>
              </w:rPr>
              <w:t>02.07.2019</w:t>
            </w:r>
          </w:p>
        </w:tc>
      </w:tr>
      <w:tr w:rsidR="007E765D" w:rsidRPr="00406A18" w14:paraId="253DECD1" w14:textId="77777777" w:rsidTr="00FE5D17">
        <w:tc>
          <w:tcPr>
            <w:tcW w:w="512" w:type="dxa"/>
            <w:shd w:val="clear" w:color="auto" w:fill="auto"/>
          </w:tcPr>
          <w:p w14:paraId="649AA62D" w14:textId="77777777" w:rsidR="007E765D" w:rsidRPr="00406A18" w:rsidRDefault="007E765D" w:rsidP="000666B9">
            <w:pPr>
              <w:numPr>
                <w:ilvl w:val="0"/>
                <w:numId w:val="2"/>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5158" w:type="dxa"/>
            <w:shd w:val="clear" w:color="auto" w:fill="auto"/>
          </w:tcPr>
          <w:p w14:paraId="1BE60848" w14:textId="77777777" w:rsidR="007E765D" w:rsidRPr="00406A18" w:rsidRDefault="007E765D" w:rsidP="00A466DB">
            <w:pPr>
              <w:spacing w:after="0"/>
              <w:ind w:left="-2"/>
              <w:jc w:val="both"/>
              <w:rPr>
                <w:rFonts w:cs="FrankRuehl"/>
                <w:sz w:val="26"/>
                <w:szCs w:val="26"/>
                <w:rtl/>
              </w:rPr>
            </w:pPr>
            <w:r w:rsidRPr="00406A18">
              <w:rPr>
                <w:rFonts w:cs="FrankRuehl" w:hint="cs"/>
                <w:sz w:val="26"/>
                <w:szCs w:val="26"/>
                <w:rtl/>
              </w:rPr>
              <w:t>מועד לפרסום תשובות לשאלות הבהרה</w:t>
            </w:r>
          </w:p>
        </w:tc>
        <w:tc>
          <w:tcPr>
            <w:tcW w:w="1795" w:type="dxa"/>
            <w:shd w:val="clear" w:color="auto" w:fill="FFFF00"/>
            <w:vAlign w:val="center"/>
          </w:tcPr>
          <w:p w14:paraId="62D87644" w14:textId="12E4D75E" w:rsidR="007E765D" w:rsidRPr="00406A18" w:rsidRDefault="00C34810" w:rsidP="00087A26">
            <w:pPr>
              <w:spacing w:after="0"/>
              <w:ind w:left="-2"/>
              <w:jc w:val="center"/>
              <w:rPr>
                <w:rFonts w:cs="FrankRuehl"/>
                <w:b/>
                <w:bCs/>
                <w:sz w:val="28"/>
                <w:szCs w:val="28"/>
                <w:rtl/>
              </w:rPr>
            </w:pPr>
            <w:r>
              <w:rPr>
                <w:rFonts w:cs="FrankRuehl" w:hint="cs"/>
                <w:b/>
                <w:bCs/>
                <w:sz w:val="28"/>
                <w:szCs w:val="28"/>
                <w:rtl/>
              </w:rPr>
              <w:t>09.07.2019</w:t>
            </w:r>
          </w:p>
        </w:tc>
      </w:tr>
      <w:tr w:rsidR="007E765D" w:rsidRPr="00406A18" w14:paraId="491F0936" w14:textId="77777777" w:rsidTr="00FE5D17">
        <w:tc>
          <w:tcPr>
            <w:tcW w:w="512" w:type="dxa"/>
            <w:shd w:val="clear" w:color="auto" w:fill="auto"/>
          </w:tcPr>
          <w:p w14:paraId="53B2C6CC" w14:textId="77777777" w:rsidR="007E765D" w:rsidRPr="00406A18" w:rsidRDefault="007E765D" w:rsidP="000666B9">
            <w:pPr>
              <w:numPr>
                <w:ilvl w:val="0"/>
                <w:numId w:val="2"/>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5158" w:type="dxa"/>
            <w:shd w:val="clear" w:color="auto" w:fill="auto"/>
          </w:tcPr>
          <w:p w14:paraId="0C8154C8" w14:textId="77777777" w:rsidR="007E765D" w:rsidRPr="00406A18" w:rsidRDefault="007E765D" w:rsidP="00A466DB">
            <w:pPr>
              <w:spacing w:after="0"/>
              <w:ind w:left="-2"/>
              <w:jc w:val="both"/>
              <w:rPr>
                <w:rFonts w:cs="FrankRuehl"/>
                <w:sz w:val="26"/>
                <w:szCs w:val="26"/>
                <w:rtl/>
              </w:rPr>
            </w:pPr>
            <w:r w:rsidRPr="00406A18">
              <w:rPr>
                <w:rFonts w:cs="FrankRuehl" w:hint="cs"/>
                <w:sz w:val="26"/>
                <w:szCs w:val="26"/>
                <w:rtl/>
              </w:rPr>
              <w:t>מועד אחרון להגשת הצעות</w:t>
            </w:r>
          </w:p>
        </w:tc>
        <w:tc>
          <w:tcPr>
            <w:tcW w:w="1795" w:type="dxa"/>
            <w:shd w:val="clear" w:color="auto" w:fill="FFFF00"/>
            <w:vAlign w:val="center"/>
          </w:tcPr>
          <w:p w14:paraId="589E39DF" w14:textId="745F997E" w:rsidR="007E765D" w:rsidRPr="00406A18" w:rsidRDefault="002E520D" w:rsidP="00087A26">
            <w:pPr>
              <w:spacing w:after="0"/>
              <w:ind w:left="-2"/>
              <w:jc w:val="center"/>
              <w:rPr>
                <w:rFonts w:cs="FrankRuehl"/>
                <w:b/>
                <w:bCs/>
                <w:sz w:val="28"/>
                <w:szCs w:val="28"/>
                <w:rtl/>
              </w:rPr>
            </w:pPr>
            <w:r>
              <w:rPr>
                <w:rFonts w:cs="FrankRuehl" w:hint="cs"/>
                <w:b/>
                <w:bCs/>
                <w:sz w:val="28"/>
                <w:szCs w:val="28"/>
                <w:rtl/>
              </w:rPr>
              <w:t>21</w:t>
            </w:r>
            <w:r w:rsidR="00C34810">
              <w:rPr>
                <w:rFonts w:cs="FrankRuehl" w:hint="cs"/>
                <w:b/>
                <w:bCs/>
                <w:sz w:val="28"/>
                <w:szCs w:val="28"/>
                <w:rtl/>
              </w:rPr>
              <w:t>.07.2019</w:t>
            </w:r>
          </w:p>
        </w:tc>
      </w:tr>
      <w:tr w:rsidR="007E765D" w:rsidRPr="00014424" w14:paraId="30317652" w14:textId="77777777" w:rsidTr="00FE5D17">
        <w:tc>
          <w:tcPr>
            <w:tcW w:w="512" w:type="dxa"/>
            <w:shd w:val="clear" w:color="auto" w:fill="auto"/>
          </w:tcPr>
          <w:p w14:paraId="46B1375B" w14:textId="77777777" w:rsidR="007E765D" w:rsidRPr="00406A18" w:rsidRDefault="007E765D" w:rsidP="000666B9">
            <w:pPr>
              <w:numPr>
                <w:ilvl w:val="0"/>
                <w:numId w:val="2"/>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5158" w:type="dxa"/>
            <w:shd w:val="clear" w:color="auto" w:fill="auto"/>
          </w:tcPr>
          <w:p w14:paraId="17A576A0" w14:textId="77777777" w:rsidR="007E765D" w:rsidRPr="00406A18" w:rsidRDefault="007E765D" w:rsidP="00A466DB">
            <w:pPr>
              <w:spacing w:after="0"/>
              <w:ind w:left="-2"/>
              <w:jc w:val="both"/>
              <w:rPr>
                <w:rFonts w:cs="FrankRuehl"/>
                <w:sz w:val="26"/>
                <w:szCs w:val="26"/>
                <w:rtl/>
              </w:rPr>
            </w:pPr>
            <w:r w:rsidRPr="00406A18">
              <w:rPr>
                <w:rFonts w:cs="FrankRuehl" w:hint="cs"/>
                <w:sz w:val="26"/>
                <w:szCs w:val="26"/>
                <w:rtl/>
              </w:rPr>
              <w:t>תוקף ההצעה עד ל-</w:t>
            </w:r>
          </w:p>
        </w:tc>
        <w:tc>
          <w:tcPr>
            <w:tcW w:w="1795" w:type="dxa"/>
            <w:shd w:val="clear" w:color="auto" w:fill="FFFF00"/>
            <w:vAlign w:val="center"/>
          </w:tcPr>
          <w:p w14:paraId="41C4A66D" w14:textId="5E0C7774" w:rsidR="007E765D" w:rsidRPr="00406A18" w:rsidRDefault="002E520D" w:rsidP="00087A26">
            <w:pPr>
              <w:spacing w:after="0"/>
              <w:ind w:left="-2"/>
              <w:jc w:val="center"/>
              <w:rPr>
                <w:rFonts w:cs="FrankRuehl"/>
                <w:b/>
                <w:bCs/>
                <w:sz w:val="28"/>
                <w:szCs w:val="28"/>
                <w:rtl/>
              </w:rPr>
            </w:pPr>
            <w:r>
              <w:rPr>
                <w:rFonts w:cs="FrankRuehl" w:hint="cs"/>
                <w:b/>
                <w:bCs/>
                <w:sz w:val="28"/>
                <w:szCs w:val="28"/>
                <w:rtl/>
              </w:rPr>
              <w:t>21</w:t>
            </w:r>
            <w:r w:rsidR="00C34810">
              <w:rPr>
                <w:rFonts w:cs="FrankRuehl" w:hint="cs"/>
                <w:b/>
                <w:bCs/>
                <w:sz w:val="28"/>
                <w:szCs w:val="28"/>
                <w:rtl/>
              </w:rPr>
              <w:t>.01.2020</w:t>
            </w:r>
          </w:p>
        </w:tc>
      </w:tr>
    </w:tbl>
    <w:p w14:paraId="7494EFA4" w14:textId="77777777" w:rsidR="00014424" w:rsidRDefault="00014424" w:rsidP="00A466DB">
      <w:pPr>
        <w:spacing w:after="0" w:line="240" w:lineRule="auto"/>
        <w:ind w:left="-2" w:right="-993"/>
        <w:jc w:val="both"/>
        <w:rPr>
          <w:rFonts w:cs="FrankRuehl"/>
          <w:sz w:val="28"/>
          <w:szCs w:val="28"/>
          <w:rtl/>
        </w:rPr>
      </w:pPr>
    </w:p>
    <w:p w14:paraId="10BA6E34" w14:textId="77777777" w:rsidR="007E765D" w:rsidRPr="00A13AB7" w:rsidRDefault="007E765D" w:rsidP="00A466DB">
      <w:pPr>
        <w:spacing w:after="0" w:line="240" w:lineRule="auto"/>
        <w:ind w:left="-2" w:right="-993"/>
        <w:jc w:val="both"/>
        <w:rPr>
          <w:rFonts w:cs="FrankRuehl"/>
          <w:sz w:val="16"/>
          <w:szCs w:val="16"/>
        </w:rPr>
      </w:pPr>
    </w:p>
    <w:p w14:paraId="5B226BAC" w14:textId="77777777" w:rsidR="00014424" w:rsidRDefault="000C6374" w:rsidP="000C6374">
      <w:pPr>
        <w:pStyle w:val="a6"/>
        <w:numPr>
          <w:ilvl w:val="1"/>
          <w:numId w:val="1"/>
        </w:numPr>
        <w:tabs>
          <w:tab w:val="left" w:pos="706"/>
        </w:tabs>
        <w:spacing w:after="0" w:line="360" w:lineRule="auto"/>
        <w:ind w:hanging="439"/>
        <w:jc w:val="both"/>
        <w:rPr>
          <w:rFonts w:cs="FrankRuehl"/>
          <w:sz w:val="26"/>
          <w:szCs w:val="26"/>
        </w:rPr>
      </w:pPr>
      <w:r>
        <w:rPr>
          <w:rFonts w:cs="FrankRuehl" w:hint="cs"/>
          <w:sz w:val="26"/>
          <w:szCs w:val="26"/>
          <w:rtl/>
        </w:rPr>
        <w:t>המשרד</w:t>
      </w:r>
      <w:r w:rsidR="00014424" w:rsidRPr="00890B67">
        <w:rPr>
          <w:rFonts w:cs="FrankRuehl" w:hint="cs"/>
          <w:sz w:val="26"/>
          <w:szCs w:val="26"/>
          <w:rtl/>
        </w:rPr>
        <w:t xml:space="preserve"> רשאי לשנות כל אחד מהמועדים המפורטים לעיל, ובכלל זה לדחות את המועד האחרון להגשת ההצעות, כל עוד לא חלף מועד זה.</w:t>
      </w:r>
    </w:p>
    <w:p w14:paraId="52899AD2" w14:textId="77777777" w:rsidR="00170250" w:rsidRDefault="000317C3" w:rsidP="00140B14">
      <w:pPr>
        <w:pStyle w:val="a6"/>
        <w:numPr>
          <w:ilvl w:val="1"/>
          <w:numId w:val="1"/>
        </w:numPr>
        <w:tabs>
          <w:tab w:val="left" w:pos="706"/>
        </w:tabs>
        <w:spacing w:after="0" w:line="360" w:lineRule="auto"/>
        <w:ind w:hanging="439"/>
        <w:jc w:val="both"/>
        <w:rPr>
          <w:sz w:val="26"/>
        </w:rPr>
      </w:pPr>
      <w:r w:rsidRPr="000317C3">
        <w:rPr>
          <w:rFonts w:cs="FrankRuehl" w:hint="cs"/>
          <w:sz w:val="26"/>
          <w:szCs w:val="26"/>
          <w:rtl/>
        </w:rPr>
        <w:t>הודעה</w:t>
      </w:r>
      <w:r w:rsidRPr="000317C3">
        <w:rPr>
          <w:rFonts w:cs="FrankRuehl"/>
          <w:sz w:val="26"/>
          <w:szCs w:val="26"/>
          <w:rtl/>
        </w:rPr>
        <w:t xml:space="preserve"> </w:t>
      </w:r>
      <w:r w:rsidRPr="000317C3">
        <w:rPr>
          <w:rFonts w:cs="FrankRuehl" w:hint="cs"/>
          <w:sz w:val="26"/>
          <w:szCs w:val="26"/>
          <w:rtl/>
        </w:rPr>
        <w:t>בדבר</w:t>
      </w:r>
      <w:r w:rsidRPr="000317C3">
        <w:rPr>
          <w:rFonts w:cs="FrankRuehl"/>
          <w:sz w:val="26"/>
          <w:szCs w:val="26"/>
          <w:rtl/>
        </w:rPr>
        <w:t xml:space="preserve"> </w:t>
      </w:r>
      <w:r w:rsidRPr="000317C3">
        <w:rPr>
          <w:rFonts w:cs="FrankRuehl" w:hint="cs"/>
          <w:sz w:val="26"/>
          <w:szCs w:val="26"/>
          <w:rtl/>
        </w:rPr>
        <w:t>דחייה</w:t>
      </w:r>
      <w:r w:rsidRPr="000317C3">
        <w:rPr>
          <w:rFonts w:cs="FrankRuehl"/>
          <w:sz w:val="26"/>
          <w:szCs w:val="26"/>
          <w:rtl/>
        </w:rPr>
        <w:t xml:space="preserve"> </w:t>
      </w:r>
      <w:r w:rsidRPr="000317C3">
        <w:rPr>
          <w:rFonts w:cs="FrankRuehl" w:hint="cs"/>
          <w:sz w:val="26"/>
          <w:szCs w:val="26"/>
          <w:rtl/>
        </w:rPr>
        <w:t>של</w:t>
      </w:r>
      <w:r w:rsidRPr="000317C3">
        <w:rPr>
          <w:rFonts w:cs="FrankRuehl"/>
          <w:sz w:val="26"/>
          <w:szCs w:val="26"/>
          <w:rtl/>
        </w:rPr>
        <w:t xml:space="preserve"> </w:t>
      </w:r>
      <w:r w:rsidRPr="000317C3">
        <w:rPr>
          <w:rFonts w:cs="FrankRuehl" w:hint="cs"/>
          <w:sz w:val="26"/>
          <w:szCs w:val="26"/>
          <w:rtl/>
        </w:rPr>
        <w:t>אחד</w:t>
      </w:r>
      <w:r w:rsidRPr="000317C3">
        <w:rPr>
          <w:rFonts w:cs="FrankRuehl"/>
          <w:sz w:val="26"/>
          <w:szCs w:val="26"/>
          <w:rtl/>
        </w:rPr>
        <w:t xml:space="preserve"> </w:t>
      </w:r>
      <w:r w:rsidRPr="000317C3">
        <w:rPr>
          <w:rFonts w:cs="FrankRuehl" w:hint="cs"/>
          <w:sz w:val="26"/>
          <w:szCs w:val="26"/>
          <w:rtl/>
        </w:rPr>
        <w:t>או</w:t>
      </w:r>
      <w:r w:rsidRPr="000317C3">
        <w:rPr>
          <w:rFonts w:cs="FrankRuehl"/>
          <w:sz w:val="26"/>
          <w:szCs w:val="26"/>
          <w:rtl/>
        </w:rPr>
        <w:t xml:space="preserve"> </w:t>
      </w:r>
      <w:r w:rsidRPr="000317C3">
        <w:rPr>
          <w:rFonts w:cs="FrankRuehl" w:hint="cs"/>
          <w:sz w:val="26"/>
          <w:szCs w:val="26"/>
          <w:rtl/>
        </w:rPr>
        <w:t>יותר</w:t>
      </w:r>
      <w:r w:rsidRPr="000317C3">
        <w:rPr>
          <w:rFonts w:cs="FrankRuehl"/>
          <w:sz w:val="26"/>
          <w:szCs w:val="26"/>
          <w:rtl/>
        </w:rPr>
        <w:t xml:space="preserve"> </w:t>
      </w:r>
      <w:r w:rsidRPr="000317C3">
        <w:rPr>
          <w:rFonts w:cs="FrankRuehl" w:hint="cs"/>
          <w:sz w:val="26"/>
          <w:szCs w:val="26"/>
          <w:rtl/>
        </w:rPr>
        <w:t>מן</w:t>
      </w:r>
      <w:r w:rsidRPr="000317C3">
        <w:rPr>
          <w:rFonts w:cs="FrankRuehl"/>
          <w:sz w:val="26"/>
          <w:szCs w:val="26"/>
          <w:rtl/>
        </w:rPr>
        <w:t xml:space="preserve"> </w:t>
      </w:r>
      <w:r w:rsidRPr="000317C3">
        <w:rPr>
          <w:rFonts w:cs="FrankRuehl" w:hint="cs"/>
          <w:sz w:val="26"/>
          <w:szCs w:val="26"/>
          <w:rtl/>
        </w:rPr>
        <w:t>המועדים</w:t>
      </w:r>
      <w:r w:rsidRPr="000317C3">
        <w:rPr>
          <w:rFonts w:cs="FrankRuehl"/>
          <w:sz w:val="26"/>
          <w:szCs w:val="26"/>
          <w:rtl/>
        </w:rPr>
        <w:t xml:space="preserve"> </w:t>
      </w:r>
      <w:r w:rsidRPr="000317C3">
        <w:rPr>
          <w:rFonts w:cs="FrankRuehl" w:hint="cs"/>
          <w:sz w:val="26"/>
          <w:szCs w:val="26"/>
          <w:rtl/>
        </w:rPr>
        <w:t>כאמור</w:t>
      </w:r>
      <w:r w:rsidRPr="000317C3">
        <w:rPr>
          <w:rFonts w:cs="FrankRuehl"/>
          <w:sz w:val="26"/>
          <w:szCs w:val="26"/>
          <w:rtl/>
        </w:rPr>
        <w:t xml:space="preserve">, </w:t>
      </w:r>
      <w:r w:rsidRPr="000317C3">
        <w:rPr>
          <w:rFonts w:cs="FrankRuehl" w:hint="cs"/>
          <w:sz w:val="26"/>
          <w:szCs w:val="26"/>
          <w:rtl/>
        </w:rPr>
        <w:t>ככל</w:t>
      </w:r>
      <w:r w:rsidRPr="000317C3">
        <w:rPr>
          <w:rFonts w:cs="FrankRuehl"/>
          <w:sz w:val="26"/>
          <w:szCs w:val="26"/>
          <w:rtl/>
        </w:rPr>
        <w:t xml:space="preserve"> </w:t>
      </w:r>
      <w:r w:rsidRPr="000317C3">
        <w:rPr>
          <w:rFonts w:cs="FrankRuehl" w:hint="cs"/>
          <w:sz w:val="26"/>
          <w:szCs w:val="26"/>
          <w:rtl/>
        </w:rPr>
        <w:t>שתהיה</w:t>
      </w:r>
      <w:r w:rsidRPr="000317C3">
        <w:rPr>
          <w:rFonts w:cs="FrankRuehl"/>
          <w:sz w:val="26"/>
          <w:szCs w:val="26"/>
          <w:rtl/>
        </w:rPr>
        <w:t xml:space="preserve"> </w:t>
      </w:r>
      <w:r w:rsidRPr="000317C3">
        <w:rPr>
          <w:rFonts w:cs="FrankRuehl" w:hint="cs"/>
          <w:sz w:val="26"/>
          <w:szCs w:val="26"/>
          <w:rtl/>
        </w:rPr>
        <w:t>כזו</w:t>
      </w:r>
      <w:r w:rsidRPr="000317C3">
        <w:rPr>
          <w:rFonts w:cs="FrankRuehl"/>
          <w:sz w:val="26"/>
          <w:szCs w:val="26"/>
          <w:rtl/>
        </w:rPr>
        <w:t xml:space="preserve">, </w:t>
      </w:r>
      <w:r w:rsidRPr="000317C3">
        <w:rPr>
          <w:rFonts w:cs="FrankRuehl" w:hint="cs"/>
          <w:sz w:val="26"/>
          <w:szCs w:val="26"/>
          <w:rtl/>
        </w:rPr>
        <w:t xml:space="preserve">תפורסם באתר האינטרנט של </w:t>
      </w:r>
      <w:r w:rsidR="000C6374">
        <w:rPr>
          <w:rFonts w:cs="FrankRuehl" w:hint="cs"/>
          <w:sz w:val="26"/>
          <w:szCs w:val="26"/>
          <w:rtl/>
        </w:rPr>
        <w:t>המשרד</w:t>
      </w:r>
      <w:r w:rsidRPr="000317C3">
        <w:rPr>
          <w:rFonts w:cs="FrankRuehl" w:hint="cs"/>
          <w:sz w:val="26"/>
          <w:szCs w:val="26"/>
          <w:rtl/>
        </w:rPr>
        <w:t xml:space="preserve"> </w:t>
      </w:r>
      <w:r w:rsidR="00F76D48">
        <w:rPr>
          <w:rFonts w:cs="FrankRuehl"/>
          <w:sz w:val="26"/>
          <w:szCs w:val="26"/>
          <w:rtl/>
        </w:rPr>
        <w:t>-</w:t>
      </w:r>
      <w:r w:rsidRPr="000317C3">
        <w:rPr>
          <w:rFonts w:cs="FrankRuehl" w:hint="cs"/>
          <w:sz w:val="26"/>
          <w:szCs w:val="26"/>
          <w:rtl/>
        </w:rPr>
        <w:t xml:space="preserve"> </w:t>
      </w:r>
      <w:r w:rsidR="00140B14" w:rsidRPr="004F371A">
        <w:rPr>
          <w:rFonts w:ascii="David" w:eastAsia="Times New Roman" w:hAnsi="David"/>
          <w:b/>
          <w:sz w:val="24"/>
          <w:lang w:eastAsia="he-IL"/>
        </w:rPr>
        <w:t>http://www.mcs.gov.il</w:t>
      </w:r>
      <w:r w:rsidRPr="000317C3">
        <w:rPr>
          <w:rFonts w:cs="FrankRuehl" w:hint="cs"/>
          <w:sz w:val="26"/>
          <w:szCs w:val="26"/>
          <w:rtl/>
        </w:rPr>
        <w:t>.</w:t>
      </w:r>
      <w:r w:rsidR="00170250">
        <w:rPr>
          <w:rFonts w:cs="FrankRuehl" w:hint="cs"/>
          <w:sz w:val="26"/>
          <w:szCs w:val="26"/>
          <w:rtl/>
        </w:rPr>
        <w:t xml:space="preserve"> </w:t>
      </w:r>
      <w:r w:rsidR="00170250" w:rsidRPr="00170250">
        <w:rPr>
          <w:rFonts w:cs="FrankRuehl" w:hint="cs"/>
          <w:sz w:val="26"/>
          <w:szCs w:val="26"/>
          <w:rtl/>
        </w:rPr>
        <w:t>באחריות כל מציע להתעדכן בכל שינוי במועד כלשהו, ככל שיהיה.</w:t>
      </w:r>
    </w:p>
    <w:p w14:paraId="0405555E" w14:textId="77777777" w:rsidR="00C91FDA" w:rsidRPr="000B3461" w:rsidRDefault="00C91FDA" w:rsidP="00170250">
      <w:pPr>
        <w:pStyle w:val="a6"/>
        <w:tabs>
          <w:tab w:val="left" w:pos="706"/>
        </w:tabs>
        <w:spacing w:after="0" w:line="360" w:lineRule="auto"/>
        <w:jc w:val="both"/>
        <w:rPr>
          <w:rFonts w:cs="FrankRuehl"/>
          <w:sz w:val="26"/>
          <w:szCs w:val="26"/>
          <w:rtl/>
        </w:rPr>
      </w:pPr>
    </w:p>
    <w:p w14:paraId="5BA899EA" w14:textId="77777777" w:rsidR="008F6E24" w:rsidRPr="00246811" w:rsidRDefault="00545BD3"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3" w:name="_Ref363640345"/>
      <w:bookmarkStart w:id="4"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3"/>
      <w:bookmarkEnd w:id="4"/>
    </w:p>
    <w:p w14:paraId="6E258AA2" w14:textId="77777777" w:rsidR="00BB7342" w:rsidRPr="008D200A" w:rsidRDefault="00BB7342" w:rsidP="008D200A">
      <w:pPr>
        <w:pStyle w:val="a6"/>
        <w:spacing w:after="0" w:line="360" w:lineRule="auto"/>
        <w:ind w:left="681"/>
        <w:jc w:val="both"/>
        <w:outlineLvl w:val="0"/>
        <w:rPr>
          <w:rFonts w:cs="FrankRuehl"/>
          <w:b/>
          <w:bCs/>
          <w:sz w:val="26"/>
          <w:szCs w:val="26"/>
          <w:rtl/>
        </w:rPr>
      </w:pPr>
    </w:p>
    <w:p w14:paraId="314466E2" w14:textId="77777777" w:rsidR="008F6E24" w:rsidRPr="00895C08" w:rsidRDefault="008F6E24" w:rsidP="000666B9">
      <w:pPr>
        <w:pStyle w:val="a6"/>
        <w:numPr>
          <w:ilvl w:val="1"/>
          <w:numId w:val="1"/>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השירותים הנדרשים מהזוכה במכרז הם כדלקמן</w:t>
      </w:r>
      <w:r w:rsidRPr="00895C08">
        <w:rPr>
          <w:rFonts w:cs="FrankRuehl" w:hint="cs"/>
          <w:b/>
          <w:bCs/>
          <w:sz w:val="26"/>
          <w:szCs w:val="26"/>
          <w:rtl/>
        </w:rPr>
        <w:t>:</w:t>
      </w:r>
    </w:p>
    <w:p w14:paraId="282BB3A9" w14:textId="77777777" w:rsidR="00F85833" w:rsidRDefault="00F85833" w:rsidP="000666B9">
      <w:pPr>
        <w:numPr>
          <w:ilvl w:val="2"/>
          <w:numId w:val="1"/>
        </w:numPr>
        <w:tabs>
          <w:tab w:val="left" w:pos="703"/>
        </w:tabs>
        <w:spacing w:after="0" w:line="360" w:lineRule="auto"/>
        <w:jc w:val="both"/>
        <w:rPr>
          <w:rFonts w:cs="FrankRuehl"/>
          <w:sz w:val="26"/>
          <w:szCs w:val="26"/>
        </w:rPr>
      </w:pPr>
      <w:bookmarkStart w:id="5" w:name="_Ref364239666"/>
      <w:r w:rsidRPr="009E78A7">
        <w:rPr>
          <w:rFonts w:cs="FrankRuehl" w:hint="cs"/>
          <w:b/>
          <w:bCs/>
          <w:sz w:val="26"/>
          <w:szCs w:val="26"/>
          <w:u w:val="single"/>
          <w:rtl/>
        </w:rPr>
        <w:t>חניה למנויים קבועים</w:t>
      </w:r>
      <w:r>
        <w:rPr>
          <w:rFonts w:cs="FrankRuehl" w:hint="cs"/>
          <w:sz w:val="26"/>
          <w:szCs w:val="26"/>
          <w:rtl/>
        </w:rPr>
        <w:t>:</w:t>
      </w:r>
      <w:bookmarkEnd w:id="5"/>
    </w:p>
    <w:p w14:paraId="2F981FC8" w14:textId="77777777" w:rsidR="003641BC" w:rsidRDefault="00FD50AF" w:rsidP="002D278F">
      <w:pPr>
        <w:numPr>
          <w:ilvl w:val="3"/>
          <w:numId w:val="1"/>
        </w:numPr>
        <w:tabs>
          <w:tab w:val="left" w:pos="703"/>
          <w:tab w:val="left" w:pos="1737"/>
        </w:tabs>
        <w:spacing w:after="0" w:line="360" w:lineRule="auto"/>
        <w:ind w:left="2160"/>
        <w:jc w:val="both"/>
        <w:rPr>
          <w:rFonts w:cs="FrankRuehl"/>
          <w:sz w:val="26"/>
          <w:szCs w:val="26"/>
        </w:rPr>
      </w:pPr>
      <w:r>
        <w:rPr>
          <w:rFonts w:cs="FrankRuehl" w:hint="cs"/>
          <w:sz w:val="26"/>
          <w:szCs w:val="26"/>
          <w:rtl/>
        </w:rPr>
        <w:t xml:space="preserve"> </w:t>
      </w:r>
      <w:r w:rsidR="00677A28">
        <w:rPr>
          <w:rFonts w:cs="FrankRuehl" w:hint="cs"/>
          <w:sz w:val="26"/>
          <w:szCs w:val="26"/>
          <w:rtl/>
        </w:rPr>
        <w:t>נדרשים</w:t>
      </w:r>
      <w:r w:rsidR="00F85833" w:rsidRPr="004E1426">
        <w:rPr>
          <w:rFonts w:cs="FrankRuehl" w:hint="cs"/>
          <w:sz w:val="26"/>
          <w:szCs w:val="26"/>
          <w:rtl/>
        </w:rPr>
        <w:t xml:space="preserve"> </w:t>
      </w:r>
      <w:r w:rsidR="002D278F">
        <w:rPr>
          <w:rFonts w:cs="FrankRuehl" w:hint="cs"/>
          <w:sz w:val="26"/>
          <w:szCs w:val="26"/>
          <w:rtl/>
        </w:rPr>
        <w:t>כ- 30</w:t>
      </w:r>
      <w:r w:rsidR="00C313EE">
        <w:rPr>
          <w:rFonts w:cs="FrankRuehl" w:hint="cs"/>
          <w:sz w:val="26"/>
          <w:szCs w:val="26"/>
          <w:rtl/>
        </w:rPr>
        <w:t xml:space="preserve"> </w:t>
      </w:r>
      <w:r w:rsidR="00F85833">
        <w:rPr>
          <w:rFonts w:cs="FrankRuehl" w:hint="cs"/>
          <w:sz w:val="26"/>
          <w:szCs w:val="26"/>
          <w:rtl/>
        </w:rPr>
        <w:t xml:space="preserve">מקומות חניה </w:t>
      </w:r>
      <w:r w:rsidR="00F85833" w:rsidRPr="004E1426">
        <w:rPr>
          <w:rFonts w:cs="FrankRuehl" w:hint="cs"/>
          <w:sz w:val="26"/>
          <w:szCs w:val="26"/>
          <w:rtl/>
        </w:rPr>
        <w:t>לעובדי</w:t>
      </w:r>
      <w:r w:rsidR="00F85833">
        <w:rPr>
          <w:rFonts w:cs="FrankRuehl" w:hint="cs"/>
          <w:sz w:val="26"/>
          <w:szCs w:val="26"/>
          <w:rtl/>
        </w:rPr>
        <w:t xml:space="preserve">ם </w:t>
      </w:r>
      <w:r w:rsidR="00F85833" w:rsidRPr="00F85833">
        <w:rPr>
          <w:rFonts w:cs="FrankRuehl" w:hint="cs"/>
          <w:sz w:val="26"/>
          <w:szCs w:val="26"/>
          <w:rtl/>
        </w:rPr>
        <w:t>וזאת למשך תקופת ההתקשרות</w:t>
      </w:r>
      <w:r w:rsidR="00677A28">
        <w:rPr>
          <w:rFonts w:cs="FrankRuehl" w:hint="cs"/>
          <w:sz w:val="26"/>
          <w:szCs w:val="26"/>
          <w:rtl/>
        </w:rPr>
        <w:t xml:space="preserve"> </w:t>
      </w:r>
      <w:r w:rsidR="00677A28" w:rsidRPr="00FD50AF">
        <w:rPr>
          <w:rFonts w:cs="FrankRuehl" w:hint="cs"/>
          <w:sz w:val="26"/>
          <w:szCs w:val="26"/>
          <w:rtl/>
        </w:rPr>
        <w:t>(להלן:- "</w:t>
      </w:r>
      <w:r w:rsidR="00677A28" w:rsidRPr="00FD50AF">
        <w:rPr>
          <w:rFonts w:cs="FrankRuehl" w:hint="cs"/>
          <w:b/>
          <w:bCs/>
          <w:sz w:val="26"/>
          <w:szCs w:val="26"/>
          <w:rtl/>
        </w:rPr>
        <w:t>מנויים קבועים</w:t>
      </w:r>
      <w:r w:rsidR="00677A28" w:rsidRPr="00FD50AF">
        <w:rPr>
          <w:rFonts w:cs="FrankRuehl" w:hint="cs"/>
          <w:sz w:val="26"/>
          <w:szCs w:val="26"/>
          <w:rtl/>
        </w:rPr>
        <w:t>")</w:t>
      </w:r>
      <w:r w:rsidR="00F85833" w:rsidRPr="00FD50AF">
        <w:rPr>
          <w:rFonts w:cs="FrankRuehl" w:hint="cs"/>
          <w:sz w:val="26"/>
          <w:szCs w:val="26"/>
          <w:rtl/>
        </w:rPr>
        <w:t>.</w:t>
      </w:r>
      <w:r w:rsidR="003641BC">
        <w:rPr>
          <w:rFonts w:cs="FrankRuehl" w:hint="cs"/>
          <w:sz w:val="26"/>
          <w:szCs w:val="26"/>
          <w:rtl/>
        </w:rPr>
        <w:t xml:space="preserve"> </w:t>
      </w:r>
    </w:p>
    <w:p w14:paraId="7A07F6C5" w14:textId="77777777" w:rsidR="00F85833" w:rsidRPr="00FD50AF" w:rsidRDefault="003641BC" w:rsidP="003641BC">
      <w:pPr>
        <w:tabs>
          <w:tab w:val="left" w:pos="703"/>
          <w:tab w:val="left" w:pos="1737"/>
        </w:tabs>
        <w:spacing w:after="0" w:line="360" w:lineRule="auto"/>
        <w:ind w:left="2160"/>
        <w:jc w:val="both"/>
        <w:rPr>
          <w:rFonts w:cs="FrankRuehl"/>
          <w:sz w:val="26"/>
          <w:szCs w:val="26"/>
        </w:rPr>
      </w:pPr>
      <w:r w:rsidRPr="003641BC">
        <w:rPr>
          <w:rFonts w:cs="FrankRuehl" w:hint="cs"/>
          <w:b/>
          <w:bCs/>
          <w:sz w:val="26"/>
          <w:szCs w:val="26"/>
          <w:rtl/>
        </w:rPr>
        <w:t>הערה:</w:t>
      </w:r>
      <w:r>
        <w:rPr>
          <w:rFonts w:cs="FrankRuehl" w:hint="cs"/>
          <w:sz w:val="26"/>
          <w:szCs w:val="26"/>
          <w:rtl/>
        </w:rPr>
        <w:t xml:space="preserve"> מספר מקומות החניה עשויים לגדול  או לקטון בהתאם לצרכי המשרד.</w:t>
      </w:r>
    </w:p>
    <w:p w14:paraId="1E92EFD6" w14:textId="77777777" w:rsidR="00F85833" w:rsidRPr="00FD50AF" w:rsidRDefault="00FD50AF" w:rsidP="00B24468">
      <w:pPr>
        <w:numPr>
          <w:ilvl w:val="3"/>
          <w:numId w:val="1"/>
        </w:numPr>
        <w:tabs>
          <w:tab w:val="left" w:pos="703"/>
          <w:tab w:val="left" w:pos="1737"/>
        </w:tabs>
        <w:spacing w:after="0" w:line="360" w:lineRule="auto"/>
        <w:ind w:left="2160"/>
        <w:jc w:val="both"/>
        <w:rPr>
          <w:rFonts w:cs="FrankRuehl"/>
          <w:sz w:val="26"/>
          <w:szCs w:val="26"/>
        </w:rPr>
      </w:pPr>
      <w:r>
        <w:rPr>
          <w:rFonts w:cs="FrankRuehl" w:hint="cs"/>
          <w:sz w:val="26"/>
          <w:szCs w:val="26"/>
          <w:rtl/>
        </w:rPr>
        <w:t xml:space="preserve"> </w:t>
      </w:r>
      <w:r w:rsidR="00F85833" w:rsidRPr="00FD50AF">
        <w:rPr>
          <w:rFonts w:cs="FrankRuehl" w:hint="cs"/>
          <w:sz w:val="26"/>
          <w:szCs w:val="26"/>
          <w:rtl/>
        </w:rPr>
        <w:t>מובהר</w:t>
      </w:r>
      <w:r w:rsidR="00677A28" w:rsidRPr="00FD50AF">
        <w:rPr>
          <w:rFonts w:cs="FrankRuehl" w:hint="cs"/>
          <w:sz w:val="26"/>
          <w:szCs w:val="26"/>
          <w:rtl/>
        </w:rPr>
        <w:t>,</w:t>
      </w:r>
      <w:r w:rsidR="00F85833" w:rsidRPr="00FD50AF">
        <w:rPr>
          <w:rFonts w:cs="FrankRuehl" w:hint="cs"/>
          <w:sz w:val="26"/>
          <w:szCs w:val="26"/>
          <w:rtl/>
        </w:rPr>
        <w:t xml:space="preserve"> כי אין דרישה לסימון מקומות חניה שמורים, אולם באחריות הספק לוודא</w:t>
      </w:r>
      <w:r w:rsidR="00677A28" w:rsidRPr="00FD50AF">
        <w:rPr>
          <w:rFonts w:cs="FrankRuehl" w:hint="cs"/>
          <w:sz w:val="26"/>
          <w:szCs w:val="26"/>
          <w:rtl/>
        </w:rPr>
        <w:t>,</w:t>
      </w:r>
      <w:r w:rsidR="00F85833" w:rsidRPr="00FD50AF">
        <w:rPr>
          <w:rFonts w:cs="FrankRuehl" w:hint="cs"/>
          <w:sz w:val="26"/>
          <w:szCs w:val="26"/>
          <w:rtl/>
        </w:rPr>
        <w:t xml:space="preserve"> כי ישנם</w:t>
      </w:r>
      <w:r w:rsidR="00995FF6" w:rsidRPr="00FD50AF">
        <w:rPr>
          <w:rFonts w:cs="FrankRuehl" w:hint="cs"/>
          <w:sz w:val="26"/>
          <w:szCs w:val="26"/>
          <w:rtl/>
        </w:rPr>
        <w:t xml:space="preserve"> כ- </w:t>
      </w:r>
      <w:r w:rsidR="00F85833" w:rsidRPr="00FD50AF">
        <w:rPr>
          <w:rFonts w:cs="FrankRuehl" w:hint="cs"/>
          <w:sz w:val="26"/>
          <w:szCs w:val="26"/>
          <w:rtl/>
        </w:rPr>
        <w:t xml:space="preserve"> </w:t>
      </w:r>
      <w:r w:rsidR="00995FF6" w:rsidRPr="00FD50AF">
        <w:rPr>
          <w:rFonts w:cs="FrankRuehl" w:hint="cs"/>
          <w:sz w:val="26"/>
          <w:szCs w:val="26"/>
          <w:rtl/>
        </w:rPr>
        <w:t>30</w:t>
      </w:r>
      <w:r w:rsidR="00F85833" w:rsidRPr="00FD50AF">
        <w:rPr>
          <w:rFonts w:cs="FrankRuehl" w:hint="cs"/>
          <w:sz w:val="26"/>
          <w:szCs w:val="26"/>
          <w:rtl/>
        </w:rPr>
        <w:t xml:space="preserve"> </w:t>
      </w:r>
      <w:r w:rsidR="00C313EE" w:rsidRPr="00FD50AF">
        <w:rPr>
          <w:rFonts w:cs="FrankRuehl" w:hint="cs"/>
          <w:sz w:val="26"/>
          <w:szCs w:val="26"/>
          <w:rtl/>
        </w:rPr>
        <w:t xml:space="preserve"> </w:t>
      </w:r>
      <w:r w:rsidR="00F85833" w:rsidRPr="00FD50AF">
        <w:rPr>
          <w:rFonts w:cs="FrankRuehl" w:hint="cs"/>
          <w:sz w:val="26"/>
          <w:szCs w:val="26"/>
          <w:rtl/>
        </w:rPr>
        <w:t>מקומות חניה פנויים באופן יומי עבור המנויים הקבועים.</w:t>
      </w:r>
      <w:r w:rsidR="00995FF6" w:rsidRPr="00FD50AF">
        <w:rPr>
          <w:rFonts w:cs="FrankRuehl" w:hint="cs"/>
          <w:sz w:val="26"/>
          <w:szCs w:val="26"/>
          <w:rtl/>
        </w:rPr>
        <w:t xml:space="preserve"> </w:t>
      </w:r>
    </w:p>
    <w:p w14:paraId="7A9C39C5" w14:textId="77777777" w:rsidR="001C578B" w:rsidRDefault="00FD50AF" w:rsidP="00FD50AF">
      <w:pPr>
        <w:numPr>
          <w:ilvl w:val="3"/>
          <w:numId w:val="1"/>
        </w:numPr>
        <w:tabs>
          <w:tab w:val="left" w:pos="703"/>
          <w:tab w:val="left" w:pos="2238"/>
        </w:tabs>
        <w:spacing w:after="0" w:line="360" w:lineRule="auto"/>
        <w:jc w:val="both"/>
        <w:rPr>
          <w:rFonts w:cs="FrankRuehl"/>
          <w:sz w:val="26"/>
          <w:szCs w:val="26"/>
        </w:rPr>
      </w:pPr>
      <w:r>
        <w:rPr>
          <w:rFonts w:cs="FrankRuehl" w:hint="cs"/>
          <w:sz w:val="26"/>
          <w:szCs w:val="26"/>
          <w:rtl/>
        </w:rPr>
        <w:t xml:space="preserve">      </w:t>
      </w:r>
      <w:r w:rsidR="00F85833" w:rsidRPr="009E78A7">
        <w:rPr>
          <w:rFonts w:cs="FrankRuehl" w:hint="cs"/>
          <w:sz w:val="26"/>
          <w:szCs w:val="26"/>
          <w:rtl/>
        </w:rPr>
        <w:t xml:space="preserve">על מקומות החניה להיות </w:t>
      </w:r>
      <w:r w:rsidR="00F85833">
        <w:rPr>
          <w:rFonts w:cs="FrankRuehl" w:hint="cs"/>
          <w:sz w:val="26"/>
          <w:szCs w:val="26"/>
          <w:rtl/>
        </w:rPr>
        <w:t xml:space="preserve">פנויים לשימוש </w:t>
      </w:r>
      <w:r>
        <w:rPr>
          <w:rFonts w:cs="FrankRuehl" w:hint="cs"/>
          <w:sz w:val="26"/>
          <w:szCs w:val="26"/>
          <w:rtl/>
        </w:rPr>
        <w:t>ב</w:t>
      </w:r>
      <w:r w:rsidRPr="00B71DB0">
        <w:rPr>
          <w:rFonts w:cs="FrankRuehl" w:hint="eastAsia"/>
          <w:sz w:val="26"/>
          <w:szCs w:val="26"/>
          <w:rtl/>
        </w:rPr>
        <w:t>ימים</w:t>
      </w:r>
      <w:r w:rsidRPr="00B71DB0">
        <w:rPr>
          <w:rFonts w:cs="FrankRuehl"/>
          <w:sz w:val="26"/>
          <w:szCs w:val="26"/>
          <w:rtl/>
        </w:rPr>
        <w:t xml:space="preserve"> </w:t>
      </w:r>
      <w:r w:rsidRPr="00B71DB0">
        <w:rPr>
          <w:rFonts w:cs="FrankRuehl" w:hint="eastAsia"/>
          <w:sz w:val="26"/>
          <w:szCs w:val="26"/>
          <w:rtl/>
        </w:rPr>
        <w:t>א</w:t>
      </w:r>
      <w:r w:rsidRPr="00B71DB0">
        <w:rPr>
          <w:rFonts w:cs="FrankRuehl"/>
          <w:sz w:val="26"/>
          <w:szCs w:val="26"/>
          <w:rtl/>
        </w:rPr>
        <w:t>'-</w:t>
      </w:r>
      <w:r w:rsidRPr="00B71DB0">
        <w:rPr>
          <w:rFonts w:cs="FrankRuehl" w:hint="eastAsia"/>
          <w:sz w:val="26"/>
          <w:szCs w:val="26"/>
          <w:rtl/>
        </w:rPr>
        <w:t>ה</w:t>
      </w:r>
      <w:r>
        <w:rPr>
          <w:rFonts w:cs="FrankRuehl" w:hint="cs"/>
          <w:sz w:val="26"/>
          <w:szCs w:val="26"/>
          <w:rtl/>
        </w:rPr>
        <w:t>'</w:t>
      </w:r>
      <w:r w:rsidRPr="00B71DB0">
        <w:rPr>
          <w:rFonts w:cs="FrankRuehl"/>
          <w:sz w:val="26"/>
          <w:szCs w:val="26"/>
          <w:rtl/>
        </w:rPr>
        <w:t xml:space="preserve">, </w:t>
      </w:r>
      <w:r w:rsidRPr="00B71DB0">
        <w:rPr>
          <w:rFonts w:cs="FrankRuehl" w:hint="eastAsia"/>
          <w:sz w:val="26"/>
          <w:szCs w:val="26"/>
          <w:rtl/>
        </w:rPr>
        <w:t>בין</w:t>
      </w:r>
      <w:r w:rsidRPr="00B71DB0">
        <w:rPr>
          <w:rFonts w:cs="FrankRuehl"/>
          <w:sz w:val="26"/>
          <w:szCs w:val="26"/>
          <w:rtl/>
        </w:rPr>
        <w:t xml:space="preserve"> </w:t>
      </w:r>
      <w:r w:rsidRPr="00B71DB0">
        <w:rPr>
          <w:rFonts w:cs="FrankRuehl" w:hint="eastAsia"/>
          <w:sz w:val="26"/>
          <w:szCs w:val="26"/>
          <w:rtl/>
        </w:rPr>
        <w:t>השעות</w:t>
      </w:r>
    </w:p>
    <w:p w14:paraId="7C8CBACD" w14:textId="77777777" w:rsidR="001C578B" w:rsidRDefault="001C578B" w:rsidP="001C578B">
      <w:pPr>
        <w:tabs>
          <w:tab w:val="left" w:pos="703"/>
          <w:tab w:val="left" w:pos="2238"/>
        </w:tabs>
        <w:spacing w:after="0" w:line="360" w:lineRule="auto"/>
        <w:ind w:left="1800"/>
        <w:jc w:val="both"/>
        <w:rPr>
          <w:rFonts w:cs="FrankRuehl"/>
          <w:sz w:val="26"/>
          <w:szCs w:val="26"/>
          <w:rtl/>
        </w:rPr>
      </w:pPr>
      <w:r>
        <w:rPr>
          <w:rFonts w:cs="FrankRuehl" w:hint="cs"/>
          <w:sz w:val="26"/>
          <w:szCs w:val="26"/>
          <w:rtl/>
        </w:rPr>
        <w:t xml:space="preserve">       </w:t>
      </w:r>
      <w:r>
        <w:rPr>
          <w:rFonts w:cs="FrankRuehl"/>
          <w:sz w:val="26"/>
          <w:szCs w:val="26"/>
          <w:rtl/>
        </w:rPr>
        <w:t xml:space="preserve"> 06:00-21:00</w:t>
      </w:r>
      <w:r>
        <w:rPr>
          <w:rFonts w:cs="FrankRuehl" w:hint="cs"/>
          <w:sz w:val="26"/>
          <w:szCs w:val="26"/>
          <w:rtl/>
        </w:rPr>
        <w:t xml:space="preserve"> </w:t>
      </w:r>
      <w:r w:rsidR="00FD50AF">
        <w:rPr>
          <w:rFonts w:cs="FrankRuehl" w:hint="cs"/>
          <w:sz w:val="26"/>
          <w:szCs w:val="26"/>
          <w:rtl/>
        </w:rPr>
        <w:t xml:space="preserve">וימי ו' וערבי חג בין השעות 06:00-13:00 </w:t>
      </w:r>
      <w:r w:rsidR="00B24468">
        <w:rPr>
          <w:rFonts w:cs="FrankRuehl" w:hint="cs"/>
          <w:sz w:val="26"/>
          <w:szCs w:val="26"/>
          <w:rtl/>
        </w:rPr>
        <w:t>.</w:t>
      </w:r>
      <w:r w:rsidR="000B3461">
        <w:rPr>
          <w:rFonts w:cs="FrankRuehl" w:hint="cs"/>
          <w:sz w:val="26"/>
          <w:szCs w:val="26"/>
          <w:rtl/>
        </w:rPr>
        <w:t xml:space="preserve"> בימים א'-ה' </w:t>
      </w:r>
    </w:p>
    <w:p w14:paraId="3B5B0718" w14:textId="446682D4" w:rsidR="00F85833" w:rsidRPr="00F53324" w:rsidRDefault="001C578B" w:rsidP="001C578B">
      <w:pPr>
        <w:tabs>
          <w:tab w:val="left" w:pos="703"/>
          <w:tab w:val="left" w:pos="2238"/>
        </w:tabs>
        <w:spacing w:after="0" w:line="360" w:lineRule="auto"/>
        <w:ind w:left="1800"/>
        <w:jc w:val="both"/>
        <w:rPr>
          <w:rFonts w:cs="FrankRuehl"/>
          <w:sz w:val="26"/>
          <w:szCs w:val="26"/>
        </w:rPr>
      </w:pPr>
      <w:r>
        <w:rPr>
          <w:rFonts w:cs="FrankRuehl" w:hint="cs"/>
          <w:sz w:val="26"/>
          <w:szCs w:val="26"/>
          <w:rtl/>
        </w:rPr>
        <w:t xml:space="preserve">      </w:t>
      </w:r>
      <w:r w:rsidR="000B3461">
        <w:rPr>
          <w:rFonts w:cs="FrankRuehl" w:hint="cs"/>
          <w:sz w:val="26"/>
          <w:szCs w:val="26"/>
          <w:rtl/>
        </w:rPr>
        <w:t>תתאפשר יציאה לכל</w:t>
      </w:r>
      <w:r>
        <w:rPr>
          <w:rFonts w:cs="FrankRuehl" w:hint="cs"/>
          <w:sz w:val="26"/>
          <w:szCs w:val="26"/>
          <w:rtl/>
        </w:rPr>
        <w:t xml:space="preserve"> </w:t>
      </w:r>
      <w:r w:rsidR="000B3461">
        <w:rPr>
          <w:rFonts w:cs="FrankRuehl" w:hint="cs"/>
          <w:sz w:val="26"/>
          <w:szCs w:val="26"/>
          <w:rtl/>
        </w:rPr>
        <w:t>הפחות בשעה 23:00.</w:t>
      </w:r>
    </w:p>
    <w:p w14:paraId="2E2BF804" w14:textId="77777777" w:rsidR="00F85833" w:rsidRDefault="00F85833" w:rsidP="000666B9">
      <w:pPr>
        <w:numPr>
          <w:ilvl w:val="2"/>
          <w:numId w:val="1"/>
        </w:numPr>
        <w:tabs>
          <w:tab w:val="left" w:pos="703"/>
        </w:tabs>
        <w:spacing w:after="0" w:line="360" w:lineRule="auto"/>
        <w:jc w:val="both"/>
        <w:rPr>
          <w:rFonts w:cs="FrankRuehl"/>
          <w:sz w:val="26"/>
          <w:szCs w:val="26"/>
        </w:rPr>
      </w:pPr>
      <w:bookmarkStart w:id="6" w:name="_Ref364239685"/>
      <w:r w:rsidRPr="009E78A7">
        <w:rPr>
          <w:rFonts w:cs="FrankRuehl" w:hint="cs"/>
          <w:b/>
          <w:bCs/>
          <w:sz w:val="26"/>
          <w:szCs w:val="26"/>
          <w:u w:val="single"/>
          <w:rtl/>
        </w:rPr>
        <w:t xml:space="preserve">חניה </w:t>
      </w:r>
      <w:r w:rsidR="007E54D5">
        <w:rPr>
          <w:rFonts w:cs="FrankRuehl" w:hint="cs"/>
          <w:b/>
          <w:bCs/>
          <w:sz w:val="26"/>
          <w:szCs w:val="26"/>
          <w:u w:val="single"/>
          <w:rtl/>
        </w:rPr>
        <w:t>לרכבים</w:t>
      </w:r>
      <w:r w:rsidR="007E54D5" w:rsidRPr="009E78A7">
        <w:rPr>
          <w:rFonts w:cs="FrankRuehl" w:hint="cs"/>
          <w:b/>
          <w:bCs/>
          <w:sz w:val="26"/>
          <w:szCs w:val="26"/>
          <w:u w:val="single"/>
          <w:rtl/>
        </w:rPr>
        <w:t xml:space="preserve"> </w:t>
      </w:r>
      <w:r w:rsidRPr="009E78A7">
        <w:rPr>
          <w:rFonts w:cs="FrankRuehl" w:hint="cs"/>
          <w:b/>
          <w:bCs/>
          <w:sz w:val="26"/>
          <w:szCs w:val="26"/>
          <w:u w:val="single"/>
          <w:rtl/>
        </w:rPr>
        <w:t>מזדמנים</w:t>
      </w:r>
      <w:r>
        <w:rPr>
          <w:rFonts w:cs="FrankRuehl" w:hint="cs"/>
          <w:sz w:val="26"/>
          <w:szCs w:val="26"/>
          <w:rtl/>
        </w:rPr>
        <w:t>:</w:t>
      </w:r>
      <w:bookmarkEnd w:id="6"/>
    </w:p>
    <w:p w14:paraId="67D67230" w14:textId="77777777" w:rsidR="00F53324" w:rsidRDefault="00F85833" w:rsidP="007E54D5">
      <w:pPr>
        <w:tabs>
          <w:tab w:val="left" w:pos="703"/>
          <w:tab w:val="left" w:pos="1737"/>
        </w:tabs>
        <w:spacing w:after="0" w:line="360" w:lineRule="auto"/>
        <w:ind w:left="1468" w:hanging="28"/>
        <w:jc w:val="both"/>
        <w:rPr>
          <w:rFonts w:cs="FrankRuehl"/>
          <w:sz w:val="26"/>
          <w:szCs w:val="26"/>
          <w:rtl/>
        </w:rPr>
      </w:pPr>
      <w:r w:rsidRPr="004E1426">
        <w:rPr>
          <w:rFonts w:cs="FrankRuehl" w:hint="cs"/>
          <w:sz w:val="26"/>
          <w:szCs w:val="26"/>
          <w:rtl/>
        </w:rPr>
        <w:t xml:space="preserve">הספק נדרש </w:t>
      </w:r>
      <w:r w:rsidR="007E54D5" w:rsidRPr="004E1426">
        <w:rPr>
          <w:rFonts w:cs="FrankRuehl" w:hint="cs"/>
          <w:sz w:val="26"/>
          <w:szCs w:val="26"/>
          <w:rtl/>
        </w:rPr>
        <w:t>ל</w:t>
      </w:r>
      <w:r w:rsidR="007E54D5">
        <w:rPr>
          <w:rFonts w:cs="FrankRuehl" w:hint="cs"/>
          <w:sz w:val="26"/>
          <w:szCs w:val="26"/>
          <w:rtl/>
        </w:rPr>
        <w:t xml:space="preserve">הקצות </w:t>
      </w:r>
      <w:r w:rsidRPr="004E1426">
        <w:rPr>
          <w:rFonts w:cs="FrankRuehl" w:hint="cs"/>
          <w:sz w:val="26"/>
          <w:szCs w:val="26"/>
          <w:rtl/>
        </w:rPr>
        <w:t xml:space="preserve">חניה </w:t>
      </w:r>
      <w:r w:rsidR="007E54D5" w:rsidRPr="004E1426">
        <w:rPr>
          <w:rFonts w:cs="FrankRuehl" w:hint="cs"/>
          <w:sz w:val="26"/>
          <w:szCs w:val="26"/>
          <w:rtl/>
        </w:rPr>
        <w:t>ל</w:t>
      </w:r>
      <w:r w:rsidR="007E54D5">
        <w:rPr>
          <w:rFonts w:cs="FrankRuehl" w:hint="cs"/>
          <w:sz w:val="26"/>
          <w:szCs w:val="26"/>
          <w:rtl/>
        </w:rPr>
        <w:t>רכבים</w:t>
      </w:r>
      <w:r w:rsidR="007E54D5" w:rsidRPr="004E1426">
        <w:rPr>
          <w:rFonts w:cs="FrankRuehl" w:hint="cs"/>
          <w:sz w:val="26"/>
          <w:szCs w:val="26"/>
          <w:rtl/>
        </w:rPr>
        <w:t xml:space="preserve"> </w:t>
      </w:r>
      <w:r w:rsidRPr="004E1426">
        <w:rPr>
          <w:rFonts w:cs="FrankRuehl" w:hint="cs"/>
          <w:sz w:val="26"/>
          <w:szCs w:val="26"/>
          <w:rtl/>
        </w:rPr>
        <w:t>מזדמנים באופן הבא:</w:t>
      </w:r>
    </w:p>
    <w:p w14:paraId="28E7993E" w14:textId="77777777" w:rsidR="00F85833" w:rsidRPr="00E638F2" w:rsidRDefault="00F85833" w:rsidP="000666B9">
      <w:pPr>
        <w:numPr>
          <w:ilvl w:val="3"/>
          <w:numId w:val="1"/>
        </w:numPr>
        <w:tabs>
          <w:tab w:val="left" w:pos="703"/>
          <w:tab w:val="left" w:pos="1737"/>
        </w:tabs>
        <w:spacing w:after="0" w:line="360" w:lineRule="auto"/>
        <w:ind w:left="2160"/>
        <w:jc w:val="both"/>
        <w:rPr>
          <w:rFonts w:cs="FrankRuehl"/>
          <w:sz w:val="26"/>
          <w:szCs w:val="26"/>
          <w:rtl/>
        </w:rPr>
      </w:pPr>
      <w:r>
        <w:rPr>
          <w:rFonts w:cs="FrankRuehl" w:hint="cs"/>
          <w:sz w:val="26"/>
          <w:szCs w:val="26"/>
          <w:rtl/>
        </w:rPr>
        <w:t xml:space="preserve">עבור </w:t>
      </w:r>
      <w:r w:rsidRPr="009E78A7">
        <w:rPr>
          <w:rFonts w:cs="FrankRuehl" w:hint="cs"/>
          <w:sz w:val="26"/>
          <w:szCs w:val="26"/>
          <w:rtl/>
        </w:rPr>
        <w:t xml:space="preserve">רכבים החונים </w:t>
      </w:r>
      <w:r>
        <w:rPr>
          <w:rFonts w:cs="FrankRuehl" w:hint="cs"/>
          <w:sz w:val="26"/>
          <w:szCs w:val="26"/>
          <w:rtl/>
        </w:rPr>
        <w:t xml:space="preserve">מעל ל-4 שעות, </w:t>
      </w:r>
      <w:r w:rsidR="007E54D5">
        <w:rPr>
          <w:rFonts w:cs="FrankRuehl" w:hint="cs"/>
          <w:sz w:val="26"/>
          <w:szCs w:val="26"/>
          <w:rtl/>
        </w:rPr>
        <w:t xml:space="preserve">בגינם </w:t>
      </w:r>
      <w:r>
        <w:rPr>
          <w:rFonts w:cs="FrankRuehl" w:hint="cs"/>
          <w:sz w:val="26"/>
          <w:szCs w:val="26"/>
          <w:rtl/>
        </w:rPr>
        <w:t>ישולם תשלום יומי קבוע</w:t>
      </w:r>
      <w:r w:rsidRPr="009E78A7">
        <w:rPr>
          <w:rFonts w:cs="FrankRuehl" w:hint="cs"/>
          <w:sz w:val="26"/>
          <w:szCs w:val="26"/>
          <w:rtl/>
        </w:rPr>
        <w:t xml:space="preserve"> (להלן:</w:t>
      </w:r>
      <w:r w:rsidR="00BB7342">
        <w:rPr>
          <w:rFonts w:cs="FrankRuehl" w:hint="cs"/>
          <w:sz w:val="26"/>
          <w:szCs w:val="26"/>
          <w:rtl/>
        </w:rPr>
        <w:t>-</w:t>
      </w:r>
      <w:r w:rsidRPr="009E78A7">
        <w:rPr>
          <w:rFonts w:cs="FrankRuehl" w:hint="cs"/>
          <w:sz w:val="26"/>
          <w:szCs w:val="26"/>
          <w:rtl/>
        </w:rPr>
        <w:t xml:space="preserve"> </w:t>
      </w:r>
      <w:r w:rsidRPr="004E1426">
        <w:rPr>
          <w:rFonts w:cs="FrankRuehl" w:hint="cs"/>
          <w:sz w:val="26"/>
          <w:szCs w:val="26"/>
          <w:rtl/>
        </w:rPr>
        <w:t>"</w:t>
      </w:r>
      <w:r w:rsidR="007E54D5">
        <w:rPr>
          <w:rFonts w:cs="FrankRuehl" w:hint="cs"/>
          <w:b/>
          <w:bCs/>
          <w:sz w:val="26"/>
          <w:szCs w:val="26"/>
          <w:rtl/>
        </w:rPr>
        <w:t>רכב</w:t>
      </w:r>
      <w:r w:rsidR="007E54D5" w:rsidRPr="004E1426">
        <w:rPr>
          <w:rFonts w:cs="FrankRuehl" w:hint="cs"/>
          <w:b/>
          <w:bCs/>
          <w:sz w:val="26"/>
          <w:szCs w:val="26"/>
          <w:rtl/>
        </w:rPr>
        <w:t xml:space="preserve"> </w:t>
      </w:r>
      <w:r w:rsidRPr="004E1426">
        <w:rPr>
          <w:rFonts w:cs="FrankRuehl" w:hint="cs"/>
          <w:b/>
          <w:bCs/>
          <w:sz w:val="26"/>
          <w:szCs w:val="26"/>
          <w:rtl/>
        </w:rPr>
        <w:t xml:space="preserve">מזדמן </w:t>
      </w:r>
      <w:r w:rsidRPr="00E638F2">
        <w:rPr>
          <w:rFonts w:cs="FrankRuehl" w:hint="cs"/>
          <w:b/>
          <w:bCs/>
          <w:sz w:val="26"/>
          <w:szCs w:val="26"/>
          <w:rtl/>
        </w:rPr>
        <w:t>יומי</w:t>
      </w:r>
      <w:r w:rsidRPr="00E638F2">
        <w:rPr>
          <w:rFonts w:cs="FrankRuehl" w:hint="cs"/>
          <w:sz w:val="26"/>
          <w:szCs w:val="26"/>
          <w:rtl/>
        </w:rPr>
        <w:t>").</w:t>
      </w:r>
    </w:p>
    <w:p w14:paraId="57EEB863" w14:textId="77777777" w:rsidR="00F85833" w:rsidRPr="00042FF7" w:rsidRDefault="00F85833" w:rsidP="000666B9">
      <w:pPr>
        <w:numPr>
          <w:ilvl w:val="3"/>
          <w:numId w:val="1"/>
        </w:numPr>
        <w:tabs>
          <w:tab w:val="left" w:pos="703"/>
          <w:tab w:val="left" w:pos="1737"/>
        </w:tabs>
        <w:spacing w:after="0" w:line="360" w:lineRule="auto"/>
        <w:ind w:left="2160"/>
        <w:jc w:val="both"/>
        <w:rPr>
          <w:rFonts w:cs="FrankRuehl"/>
          <w:sz w:val="26"/>
          <w:szCs w:val="26"/>
        </w:rPr>
      </w:pPr>
      <w:r>
        <w:rPr>
          <w:rFonts w:cs="FrankRuehl" w:hint="cs"/>
          <w:sz w:val="26"/>
          <w:szCs w:val="26"/>
          <w:rtl/>
        </w:rPr>
        <w:t xml:space="preserve">עבור </w:t>
      </w:r>
      <w:r w:rsidRPr="003C31D4">
        <w:rPr>
          <w:rFonts w:cs="FrankRuehl" w:hint="cs"/>
          <w:sz w:val="26"/>
          <w:szCs w:val="26"/>
          <w:rtl/>
        </w:rPr>
        <w:t xml:space="preserve">רכבים החונים </w:t>
      </w:r>
      <w:r>
        <w:rPr>
          <w:rFonts w:cs="FrankRuehl" w:hint="cs"/>
          <w:sz w:val="26"/>
          <w:szCs w:val="26"/>
          <w:rtl/>
        </w:rPr>
        <w:t>לזמן הקצר מ-4 שעות, בגינ</w:t>
      </w:r>
      <w:r w:rsidR="007E54D5">
        <w:rPr>
          <w:rFonts w:cs="FrankRuehl" w:hint="cs"/>
          <w:sz w:val="26"/>
          <w:szCs w:val="26"/>
          <w:rtl/>
        </w:rPr>
        <w:t>ם</w:t>
      </w:r>
      <w:r>
        <w:rPr>
          <w:rFonts w:cs="FrankRuehl" w:hint="cs"/>
          <w:sz w:val="26"/>
          <w:szCs w:val="26"/>
          <w:rtl/>
        </w:rPr>
        <w:t xml:space="preserve"> ישולם תשלום שעתי </w:t>
      </w:r>
      <w:r w:rsidR="007E54D5">
        <w:rPr>
          <w:rFonts w:cs="FrankRuehl" w:hint="cs"/>
          <w:sz w:val="26"/>
          <w:szCs w:val="26"/>
          <w:rtl/>
        </w:rPr>
        <w:t>בהתאם ל</w:t>
      </w:r>
      <w:r>
        <w:rPr>
          <w:rFonts w:cs="FrankRuehl" w:hint="cs"/>
          <w:sz w:val="26"/>
          <w:szCs w:val="26"/>
          <w:rtl/>
        </w:rPr>
        <w:t xml:space="preserve">משך החניה </w:t>
      </w:r>
      <w:r w:rsidRPr="003C31D4">
        <w:rPr>
          <w:rFonts w:cs="FrankRuehl" w:hint="cs"/>
          <w:sz w:val="26"/>
          <w:szCs w:val="26"/>
          <w:rtl/>
        </w:rPr>
        <w:t>(להלן:</w:t>
      </w:r>
      <w:r w:rsidR="00BB7342">
        <w:rPr>
          <w:rFonts w:cs="FrankRuehl" w:hint="cs"/>
          <w:sz w:val="26"/>
          <w:szCs w:val="26"/>
          <w:rtl/>
        </w:rPr>
        <w:t>-</w:t>
      </w:r>
      <w:r w:rsidRPr="003C31D4">
        <w:rPr>
          <w:rFonts w:cs="FrankRuehl" w:hint="cs"/>
          <w:sz w:val="26"/>
          <w:szCs w:val="26"/>
          <w:rtl/>
        </w:rPr>
        <w:t xml:space="preserve"> "</w:t>
      </w:r>
      <w:r w:rsidR="007E54D5">
        <w:rPr>
          <w:rFonts w:cs="FrankRuehl" w:hint="cs"/>
          <w:b/>
          <w:bCs/>
          <w:sz w:val="26"/>
          <w:szCs w:val="26"/>
          <w:rtl/>
        </w:rPr>
        <w:t xml:space="preserve">רכב </w:t>
      </w:r>
      <w:r>
        <w:rPr>
          <w:rFonts w:cs="FrankRuehl" w:hint="cs"/>
          <w:b/>
          <w:bCs/>
          <w:sz w:val="26"/>
          <w:szCs w:val="26"/>
          <w:rtl/>
        </w:rPr>
        <w:t xml:space="preserve">מזדמן </w:t>
      </w:r>
      <w:r w:rsidRPr="00042FF7">
        <w:rPr>
          <w:rFonts w:cs="FrankRuehl" w:hint="cs"/>
          <w:b/>
          <w:bCs/>
          <w:sz w:val="26"/>
          <w:szCs w:val="26"/>
          <w:rtl/>
        </w:rPr>
        <w:t>שעתי"</w:t>
      </w:r>
      <w:r w:rsidRPr="00042FF7">
        <w:rPr>
          <w:rFonts w:cs="FrankRuehl" w:hint="cs"/>
          <w:sz w:val="26"/>
          <w:szCs w:val="26"/>
          <w:rtl/>
        </w:rPr>
        <w:t>).</w:t>
      </w:r>
    </w:p>
    <w:p w14:paraId="7C249823" w14:textId="77777777" w:rsidR="00F85833" w:rsidRPr="003C31D4" w:rsidRDefault="00F85833" w:rsidP="000666B9">
      <w:pPr>
        <w:numPr>
          <w:ilvl w:val="3"/>
          <w:numId w:val="1"/>
        </w:numPr>
        <w:tabs>
          <w:tab w:val="left" w:pos="703"/>
          <w:tab w:val="left" w:pos="1737"/>
        </w:tabs>
        <w:spacing w:after="0" w:line="360" w:lineRule="auto"/>
        <w:ind w:left="2160"/>
        <w:jc w:val="both"/>
        <w:rPr>
          <w:rFonts w:cs="FrankRuehl"/>
          <w:sz w:val="26"/>
          <w:szCs w:val="26"/>
          <w:rtl/>
        </w:rPr>
      </w:pPr>
      <w:r w:rsidRPr="003C31D4">
        <w:rPr>
          <w:rFonts w:cs="FrankRuehl" w:hint="cs"/>
          <w:sz w:val="26"/>
          <w:szCs w:val="26"/>
          <w:rtl/>
        </w:rPr>
        <w:t>מובהר</w:t>
      </w:r>
      <w:r w:rsidR="007E54D5">
        <w:rPr>
          <w:rFonts w:cs="FrankRuehl" w:hint="cs"/>
          <w:sz w:val="26"/>
          <w:szCs w:val="26"/>
          <w:rtl/>
        </w:rPr>
        <w:t>,</w:t>
      </w:r>
      <w:r w:rsidRPr="003C31D4">
        <w:rPr>
          <w:rFonts w:cs="FrankRuehl" w:hint="cs"/>
          <w:sz w:val="26"/>
          <w:szCs w:val="26"/>
          <w:rtl/>
        </w:rPr>
        <w:t xml:space="preserve"> כי </w:t>
      </w:r>
      <w:r w:rsidR="007E54D5">
        <w:rPr>
          <w:rFonts w:cs="FrankRuehl" w:hint="cs"/>
          <w:sz w:val="26"/>
          <w:szCs w:val="26"/>
          <w:rtl/>
        </w:rPr>
        <w:t>ה</w:t>
      </w:r>
      <w:r w:rsidRPr="003C31D4">
        <w:rPr>
          <w:rFonts w:cs="FrankRuehl" w:hint="cs"/>
          <w:sz w:val="26"/>
          <w:szCs w:val="26"/>
          <w:rtl/>
        </w:rPr>
        <w:t>חניה ל</w:t>
      </w:r>
      <w:r>
        <w:rPr>
          <w:rFonts w:cs="FrankRuehl" w:hint="cs"/>
          <w:sz w:val="26"/>
          <w:szCs w:val="26"/>
          <w:rtl/>
        </w:rPr>
        <w:t>רכבים</w:t>
      </w:r>
      <w:r w:rsidRPr="003C31D4">
        <w:rPr>
          <w:rFonts w:cs="FrankRuehl" w:hint="cs"/>
          <w:sz w:val="26"/>
          <w:szCs w:val="26"/>
          <w:rtl/>
        </w:rPr>
        <w:t xml:space="preserve"> מזדמנים </w:t>
      </w:r>
      <w:r w:rsidR="00140B14">
        <w:rPr>
          <w:rFonts w:cs="FrankRuehl" w:hint="cs"/>
          <w:sz w:val="26"/>
          <w:szCs w:val="26"/>
          <w:rtl/>
        </w:rPr>
        <w:t>הוא</w:t>
      </w:r>
      <w:r w:rsidRPr="003C31D4">
        <w:rPr>
          <w:rFonts w:cs="FrankRuehl" w:hint="cs"/>
          <w:sz w:val="26"/>
          <w:szCs w:val="26"/>
          <w:rtl/>
        </w:rPr>
        <w:t xml:space="preserve"> על בסיס </w:t>
      </w:r>
      <w:r w:rsidRPr="00042FF7">
        <w:rPr>
          <w:rFonts w:cs="FrankRuehl" w:hint="cs"/>
          <w:b/>
          <w:bCs/>
          <w:sz w:val="26"/>
          <w:szCs w:val="26"/>
          <w:u w:val="double"/>
          <w:rtl/>
        </w:rPr>
        <w:t>מקום פנוי</w:t>
      </w:r>
      <w:r w:rsidRPr="003C31D4">
        <w:rPr>
          <w:rFonts w:cs="FrankRuehl" w:hint="cs"/>
          <w:sz w:val="26"/>
          <w:szCs w:val="26"/>
          <w:rtl/>
        </w:rPr>
        <w:t xml:space="preserve"> בלבד</w:t>
      </w:r>
      <w:r w:rsidR="007E54D5">
        <w:rPr>
          <w:rFonts w:cs="FrankRuehl" w:hint="cs"/>
          <w:sz w:val="26"/>
          <w:szCs w:val="26"/>
          <w:rtl/>
        </w:rPr>
        <w:t>.</w:t>
      </w:r>
    </w:p>
    <w:p w14:paraId="22ED5F51" w14:textId="77777777" w:rsidR="00BB7342" w:rsidRPr="008D200A" w:rsidRDefault="00BB7342" w:rsidP="008D200A">
      <w:pPr>
        <w:pStyle w:val="a6"/>
        <w:spacing w:after="0" w:line="360" w:lineRule="auto"/>
        <w:ind w:left="681"/>
        <w:jc w:val="both"/>
        <w:outlineLvl w:val="0"/>
        <w:rPr>
          <w:rFonts w:cs="FrankRuehl"/>
          <w:b/>
          <w:bCs/>
          <w:sz w:val="26"/>
          <w:szCs w:val="26"/>
          <w:u w:val="single"/>
          <w:rtl/>
        </w:rPr>
      </w:pPr>
    </w:p>
    <w:p w14:paraId="076E6FC9" w14:textId="77777777" w:rsidR="00D025FC" w:rsidRDefault="00BB7342" w:rsidP="0008663B">
      <w:pPr>
        <w:pStyle w:val="a6"/>
        <w:numPr>
          <w:ilvl w:val="1"/>
          <w:numId w:val="1"/>
        </w:numPr>
        <w:spacing w:after="0" w:line="360" w:lineRule="auto"/>
        <w:ind w:left="681" w:hanging="397"/>
        <w:jc w:val="both"/>
        <w:outlineLvl w:val="0"/>
        <w:rPr>
          <w:rFonts w:cs="FrankRuehl"/>
          <w:b/>
          <w:bCs/>
          <w:sz w:val="26"/>
          <w:szCs w:val="26"/>
          <w:u w:val="single"/>
        </w:rPr>
      </w:pPr>
      <w:r>
        <w:rPr>
          <w:rFonts w:cs="FrankRuehl" w:hint="cs"/>
          <w:sz w:val="26"/>
          <w:szCs w:val="26"/>
          <w:rtl/>
        </w:rPr>
        <w:t>למען הסר ספק מובהר בזה, כי הואיל ו</w:t>
      </w:r>
      <w:r w:rsidR="000C6374">
        <w:rPr>
          <w:rFonts w:cs="FrankRuehl" w:hint="cs"/>
          <w:sz w:val="26"/>
          <w:szCs w:val="26"/>
          <w:rtl/>
        </w:rPr>
        <w:t>המשרד</w:t>
      </w:r>
      <w:r>
        <w:rPr>
          <w:rFonts w:cs="FrankRuehl" w:hint="cs"/>
          <w:sz w:val="26"/>
          <w:szCs w:val="26"/>
          <w:rtl/>
        </w:rPr>
        <w:t xml:space="preserve"> רוכשת שירותי חניון בלבד, </w:t>
      </w:r>
      <w:r w:rsidR="00140B14">
        <w:rPr>
          <w:rFonts w:cs="FrankRuehl" w:hint="cs"/>
          <w:sz w:val="26"/>
          <w:szCs w:val="26"/>
          <w:rtl/>
        </w:rPr>
        <w:t>הוא</w:t>
      </w:r>
      <w:r>
        <w:rPr>
          <w:rFonts w:cs="FrankRuehl" w:hint="cs"/>
          <w:sz w:val="26"/>
          <w:szCs w:val="26"/>
          <w:rtl/>
        </w:rPr>
        <w:t xml:space="preserve"> לא ישא בכל תשלום בגין הנכס בו ממוקם החניון, לרבות בתשלומי ארנונה. </w:t>
      </w:r>
      <w:r w:rsidR="000C6374">
        <w:rPr>
          <w:rFonts w:cs="FrankRuehl" w:hint="cs"/>
          <w:sz w:val="26"/>
          <w:szCs w:val="26"/>
          <w:rtl/>
        </w:rPr>
        <w:t>המשרד</w:t>
      </w:r>
      <w:r>
        <w:rPr>
          <w:rFonts w:cs="FrankRuehl" w:hint="cs"/>
          <w:sz w:val="26"/>
          <w:szCs w:val="26"/>
          <w:rtl/>
        </w:rPr>
        <w:t xml:space="preserve"> גם לא ירשם כבעל הנכס או כשוכר הנכס לצורכי ארנונה או לכל צורך אחר.</w:t>
      </w:r>
    </w:p>
    <w:p w14:paraId="32C31ED4" w14:textId="77777777" w:rsidR="00C424DB" w:rsidRPr="008D200A" w:rsidRDefault="00C424DB" w:rsidP="00C424DB">
      <w:pPr>
        <w:pStyle w:val="a6"/>
        <w:spacing w:after="0" w:line="360" w:lineRule="auto"/>
        <w:ind w:left="681"/>
        <w:jc w:val="both"/>
        <w:outlineLvl w:val="0"/>
        <w:rPr>
          <w:rFonts w:cs="FrankRuehl"/>
          <w:b/>
          <w:bCs/>
          <w:sz w:val="26"/>
          <w:szCs w:val="26"/>
          <w:u w:val="single"/>
          <w:rtl/>
        </w:rPr>
      </w:pPr>
    </w:p>
    <w:p w14:paraId="02827653" w14:textId="77777777" w:rsidR="00D025FC" w:rsidRPr="00246811" w:rsidRDefault="00D025FC"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7" w:name="_Toc364353834"/>
      <w:r w:rsidRPr="00246811">
        <w:rPr>
          <w:rFonts w:cs="FrankRuehl" w:hint="cs"/>
          <w:b/>
          <w:bCs/>
          <w:sz w:val="32"/>
          <w:szCs w:val="32"/>
          <w:u w:val="single"/>
          <w:rtl/>
        </w:rPr>
        <w:t>תקופת ההתקשרות</w:t>
      </w:r>
      <w:bookmarkEnd w:id="7"/>
    </w:p>
    <w:p w14:paraId="6201F051" w14:textId="77777777" w:rsidR="007B3EF0" w:rsidRDefault="00D025FC" w:rsidP="000666B9">
      <w:pPr>
        <w:pStyle w:val="a6"/>
        <w:numPr>
          <w:ilvl w:val="1"/>
          <w:numId w:val="12"/>
        </w:numPr>
        <w:tabs>
          <w:tab w:val="left" w:pos="848"/>
        </w:tabs>
        <w:spacing w:after="0" w:line="360" w:lineRule="auto"/>
        <w:ind w:left="681" w:hanging="397"/>
        <w:jc w:val="both"/>
        <w:rPr>
          <w:rFonts w:cs="FrankRuehl"/>
          <w:sz w:val="26"/>
          <w:szCs w:val="26"/>
        </w:rPr>
      </w:pPr>
      <w:r w:rsidRPr="00142E8C">
        <w:rPr>
          <w:rFonts w:cs="FrankRuehl" w:hint="cs"/>
          <w:sz w:val="26"/>
          <w:szCs w:val="26"/>
          <w:rtl/>
        </w:rPr>
        <w:t xml:space="preserve">ההתקשרות בין הצדדים תהיה למשך </w:t>
      </w:r>
      <w:r w:rsidR="00095459">
        <w:rPr>
          <w:rFonts w:cs="FrankRuehl" w:hint="cs"/>
          <w:sz w:val="26"/>
          <w:szCs w:val="26"/>
          <w:rtl/>
        </w:rPr>
        <w:t>12</w:t>
      </w:r>
      <w:r w:rsidR="001C211F">
        <w:rPr>
          <w:rFonts w:cs="FrankRuehl" w:hint="cs"/>
          <w:sz w:val="26"/>
          <w:szCs w:val="26"/>
          <w:rtl/>
        </w:rPr>
        <w:t xml:space="preserve"> </w:t>
      </w:r>
      <w:r w:rsidRPr="00142E8C">
        <w:rPr>
          <w:rFonts w:cs="FrankRuehl" w:hint="cs"/>
          <w:sz w:val="26"/>
          <w:szCs w:val="26"/>
          <w:rtl/>
        </w:rPr>
        <w:t>חודשים (להלן:- "</w:t>
      </w:r>
      <w:r w:rsidRPr="00142E8C">
        <w:rPr>
          <w:rFonts w:cs="FrankRuehl" w:hint="cs"/>
          <w:b/>
          <w:bCs/>
          <w:sz w:val="26"/>
          <w:szCs w:val="26"/>
          <w:rtl/>
        </w:rPr>
        <w:t>תקופת ההתקשרות</w:t>
      </w:r>
      <w:r w:rsidRPr="00142E8C">
        <w:rPr>
          <w:rFonts w:cs="FrankRuehl" w:hint="cs"/>
          <w:sz w:val="26"/>
          <w:szCs w:val="26"/>
          <w:rtl/>
        </w:rPr>
        <w:t>").</w:t>
      </w:r>
    </w:p>
    <w:p w14:paraId="7F6D4D08" w14:textId="77777777" w:rsidR="006D3D3E" w:rsidRDefault="008C1BA6" w:rsidP="000666B9">
      <w:pPr>
        <w:pStyle w:val="a6"/>
        <w:numPr>
          <w:ilvl w:val="1"/>
          <w:numId w:val="12"/>
        </w:numPr>
        <w:tabs>
          <w:tab w:val="left" w:pos="848"/>
        </w:tabs>
        <w:spacing w:after="0" w:line="360" w:lineRule="auto"/>
        <w:ind w:left="681" w:hanging="397"/>
        <w:jc w:val="both"/>
        <w:rPr>
          <w:rFonts w:cs="FrankRuehl"/>
          <w:sz w:val="26"/>
          <w:szCs w:val="26"/>
        </w:rPr>
      </w:pPr>
      <w:r>
        <w:rPr>
          <w:rFonts w:cs="FrankRuehl" w:hint="cs"/>
          <w:sz w:val="26"/>
          <w:szCs w:val="26"/>
          <w:rtl/>
        </w:rPr>
        <w:t>למשרד</w:t>
      </w:r>
      <w:r w:rsidR="006D3D3E" w:rsidRPr="0077084E">
        <w:rPr>
          <w:rFonts w:cs="FrankRuehl" w:hint="cs"/>
          <w:sz w:val="26"/>
          <w:szCs w:val="26"/>
          <w:rtl/>
        </w:rPr>
        <w:t xml:space="preserve"> שמורה זכות הברירה להאריך את תקופת ההתקשרות ב-</w:t>
      </w:r>
      <w:r w:rsidR="007E54D5">
        <w:rPr>
          <w:rFonts w:cs="FrankRuehl" w:hint="cs"/>
          <w:sz w:val="26"/>
          <w:szCs w:val="26"/>
          <w:rtl/>
        </w:rPr>
        <w:t>4</w:t>
      </w:r>
      <w:r w:rsidR="006D3D3E">
        <w:rPr>
          <w:rFonts w:cs="FrankRuehl" w:hint="cs"/>
          <w:sz w:val="26"/>
          <w:szCs w:val="26"/>
          <w:rtl/>
        </w:rPr>
        <w:t xml:space="preserve"> תקופות נוספות של שנה או של </w:t>
      </w:r>
      <w:r w:rsidR="006D3D3E" w:rsidRPr="0077084E">
        <w:rPr>
          <w:rFonts w:cs="FrankRuehl" w:hint="cs"/>
          <w:sz w:val="26"/>
          <w:szCs w:val="26"/>
          <w:rtl/>
        </w:rPr>
        <w:t>חלק ממנה</w:t>
      </w:r>
      <w:r w:rsidR="00B94AAC">
        <w:rPr>
          <w:rFonts w:cs="FrankRuehl" w:hint="cs"/>
          <w:sz w:val="26"/>
          <w:szCs w:val="26"/>
          <w:rtl/>
        </w:rPr>
        <w:t>,</w:t>
      </w:r>
      <w:r w:rsidR="00B94AAC" w:rsidRPr="00B94AAC">
        <w:rPr>
          <w:rFonts w:cs="FrankRuehl" w:hint="cs"/>
          <w:sz w:val="26"/>
          <w:szCs w:val="26"/>
          <w:rtl/>
        </w:rPr>
        <w:t xml:space="preserve"> </w:t>
      </w:r>
      <w:r w:rsidR="00B94AAC">
        <w:rPr>
          <w:rFonts w:cs="FrankRuehl" w:hint="cs"/>
          <w:sz w:val="26"/>
          <w:szCs w:val="26"/>
          <w:rtl/>
        </w:rPr>
        <w:t>בגין השירות או כל חלק ממנו,</w:t>
      </w:r>
      <w:r w:rsidR="006D3D3E" w:rsidRPr="0077084E">
        <w:rPr>
          <w:rFonts w:cs="FrankRuehl" w:hint="cs"/>
          <w:sz w:val="26"/>
          <w:szCs w:val="26"/>
          <w:rtl/>
        </w:rPr>
        <w:t xml:space="preserve"> לפי שיקול </w:t>
      </w:r>
      <w:r w:rsidR="00874C77">
        <w:rPr>
          <w:rFonts w:cs="FrankRuehl" w:hint="cs"/>
          <w:sz w:val="26"/>
          <w:szCs w:val="26"/>
          <w:rtl/>
        </w:rPr>
        <w:t>דעתו</w:t>
      </w:r>
      <w:r w:rsidR="006D3D3E" w:rsidRPr="0077084E">
        <w:rPr>
          <w:rFonts w:cs="FrankRuehl" w:hint="cs"/>
          <w:sz w:val="26"/>
          <w:szCs w:val="26"/>
          <w:rtl/>
        </w:rPr>
        <w:t xml:space="preserve"> הבלעדי והמוחלט כמפורט בהסכם ובכפוף לאישור ועדת המכרזים והמגבלות התקציביות באותה העת</w:t>
      </w:r>
      <w:r w:rsidR="006D3D3E">
        <w:rPr>
          <w:rFonts w:cs="FrankRuehl" w:hint="cs"/>
          <w:sz w:val="26"/>
          <w:szCs w:val="26"/>
          <w:rtl/>
        </w:rPr>
        <w:t>.</w:t>
      </w:r>
    </w:p>
    <w:p w14:paraId="1F313B8C" w14:textId="77777777" w:rsidR="006D3D3E" w:rsidRPr="00142E8C" w:rsidRDefault="006D3D3E" w:rsidP="00C313EE">
      <w:pPr>
        <w:pStyle w:val="a6"/>
        <w:numPr>
          <w:ilvl w:val="1"/>
          <w:numId w:val="12"/>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w:t>
      </w:r>
      <w:r w:rsidR="008C1BA6">
        <w:rPr>
          <w:rFonts w:cs="FrankRuehl" w:hint="cs"/>
          <w:sz w:val="26"/>
          <w:szCs w:val="26"/>
          <w:rtl/>
        </w:rPr>
        <w:t>יהיה</w:t>
      </w:r>
      <w:r w:rsidRPr="00491786">
        <w:rPr>
          <w:rFonts w:cs="FrankRuehl" w:hint="cs"/>
          <w:sz w:val="26"/>
          <w:szCs w:val="26"/>
          <w:rtl/>
        </w:rPr>
        <w:t xml:space="preserve"> מיום </w:t>
      </w:r>
      <w:r w:rsidR="00C313EE">
        <w:rPr>
          <w:rFonts w:cs="FrankRuehl" w:hint="cs"/>
          <w:sz w:val="26"/>
          <w:szCs w:val="26"/>
          <w:rtl/>
        </w:rPr>
        <w:t xml:space="preserve">חתימת החוזה </w:t>
      </w:r>
      <w:r w:rsidRPr="00491786">
        <w:rPr>
          <w:rFonts w:cs="FrankRuehl" w:hint="cs"/>
          <w:sz w:val="26"/>
          <w:szCs w:val="26"/>
          <w:rtl/>
        </w:rPr>
        <w:t>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r w:rsidRPr="00491786">
        <w:rPr>
          <w:rFonts w:cs="FrankRuehl" w:hint="cs"/>
          <w:sz w:val="26"/>
          <w:szCs w:val="26"/>
          <w:rtl/>
        </w:rPr>
        <w:t xml:space="preserve">מורשי החתימה מטעם </w:t>
      </w:r>
      <w:r w:rsidR="000C6374">
        <w:rPr>
          <w:rFonts w:cs="FrankRuehl" w:hint="cs"/>
          <w:sz w:val="26"/>
          <w:szCs w:val="26"/>
          <w:rtl/>
        </w:rPr>
        <w:t>המשרד</w:t>
      </w:r>
      <w:r w:rsidRPr="00491786">
        <w:rPr>
          <w:rFonts w:cs="FrankRuehl" w:hint="cs"/>
          <w:sz w:val="26"/>
          <w:szCs w:val="26"/>
          <w:rtl/>
        </w:rPr>
        <w:t xml:space="preserve"> על ההסכם</w:t>
      </w:r>
      <w:r>
        <w:rPr>
          <w:rFonts w:cs="FrankRuehl" w:hint="cs"/>
          <w:sz w:val="26"/>
          <w:szCs w:val="26"/>
          <w:rtl/>
        </w:rPr>
        <w:t>.</w:t>
      </w:r>
    </w:p>
    <w:p w14:paraId="3EC62547" w14:textId="77777777" w:rsidR="00D025FC" w:rsidRPr="00DE0236" w:rsidRDefault="00D025FC" w:rsidP="00A466DB">
      <w:pPr>
        <w:spacing w:after="0"/>
        <w:ind w:left="-2"/>
        <w:jc w:val="both"/>
        <w:rPr>
          <w:rFonts w:cs="FrankRuehl"/>
          <w:sz w:val="26"/>
          <w:szCs w:val="26"/>
          <w:rtl/>
        </w:rPr>
      </w:pPr>
    </w:p>
    <w:p w14:paraId="5290F034" w14:textId="77777777" w:rsidR="00014424" w:rsidRPr="00246811" w:rsidRDefault="00014424"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8" w:name="_Toc364353835"/>
      <w:r w:rsidRPr="00246811">
        <w:rPr>
          <w:rFonts w:cs="FrankRuehl"/>
          <w:b/>
          <w:bCs/>
          <w:sz w:val="32"/>
          <w:szCs w:val="32"/>
          <w:u w:val="single"/>
          <w:rtl/>
        </w:rPr>
        <w:t>תנאים מוקדמים להשתתפות במכרז (תנאי סף)</w:t>
      </w:r>
      <w:bookmarkEnd w:id="8"/>
    </w:p>
    <w:p w14:paraId="1D5BEBCF" w14:textId="77777777" w:rsidR="00014424" w:rsidRPr="00142E8C" w:rsidRDefault="00014424" w:rsidP="00A466DB">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על-מנת שיהיה זכאי להשתתף במכרז:</w:t>
      </w:r>
    </w:p>
    <w:p w14:paraId="6A7233C5" w14:textId="77777777" w:rsidR="00EA0FAF" w:rsidRPr="0000269D" w:rsidRDefault="00EA0FAF" w:rsidP="000666B9">
      <w:pPr>
        <w:pStyle w:val="a6"/>
        <w:numPr>
          <w:ilvl w:val="1"/>
          <w:numId w:val="1"/>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תנאי סף מקצועיים </w:t>
      </w:r>
    </w:p>
    <w:p w14:paraId="3A390906" w14:textId="77777777" w:rsidR="00EA0FAF" w:rsidRPr="007E54D5" w:rsidRDefault="00EA0FAF" w:rsidP="007E54D5">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Pr>
      </w:pPr>
      <w:r w:rsidRPr="007E54D5">
        <w:rPr>
          <w:rFonts w:cs="FrankRuehl" w:hint="eastAsia"/>
          <w:sz w:val="26"/>
          <w:szCs w:val="26"/>
          <w:rtl/>
        </w:rPr>
        <w:t>החניון</w:t>
      </w:r>
      <w:r w:rsidRPr="007E54D5">
        <w:rPr>
          <w:rFonts w:cs="FrankRuehl"/>
          <w:sz w:val="26"/>
          <w:szCs w:val="26"/>
          <w:rtl/>
        </w:rPr>
        <w:t xml:space="preserve"> </w:t>
      </w:r>
      <w:r w:rsidRPr="007E54D5">
        <w:rPr>
          <w:rFonts w:cs="FrankRuehl" w:hint="eastAsia"/>
          <w:sz w:val="26"/>
          <w:szCs w:val="26"/>
          <w:rtl/>
        </w:rPr>
        <w:t>עומד</w:t>
      </w:r>
      <w:r w:rsidRPr="007E54D5">
        <w:rPr>
          <w:rFonts w:cs="FrankRuehl"/>
          <w:sz w:val="26"/>
          <w:szCs w:val="26"/>
          <w:rtl/>
        </w:rPr>
        <w:t xml:space="preserve"> </w:t>
      </w:r>
      <w:r w:rsidRPr="007E54D5">
        <w:rPr>
          <w:rFonts w:cs="FrankRuehl" w:hint="eastAsia"/>
          <w:sz w:val="26"/>
          <w:szCs w:val="26"/>
          <w:rtl/>
        </w:rPr>
        <w:t>בדרישות</w:t>
      </w:r>
      <w:r w:rsidRPr="007E54D5">
        <w:rPr>
          <w:rFonts w:cs="FrankRuehl"/>
          <w:sz w:val="26"/>
          <w:szCs w:val="26"/>
          <w:rtl/>
        </w:rPr>
        <w:t xml:space="preserve"> </w:t>
      </w:r>
      <w:r w:rsidRPr="007E54D5">
        <w:rPr>
          <w:rFonts w:cs="FrankRuehl" w:hint="eastAsia"/>
          <w:sz w:val="26"/>
          <w:szCs w:val="26"/>
          <w:rtl/>
        </w:rPr>
        <w:t>הפיזיות</w:t>
      </w:r>
      <w:r w:rsidRPr="007E54D5">
        <w:rPr>
          <w:rFonts w:cs="FrankRuehl"/>
          <w:sz w:val="26"/>
          <w:szCs w:val="26"/>
          <w:rtl/>
        </w:rPr>
        <w:t xml:space="preserve"> </w:t>
      </w:r>
      <w:r w:rsidRPr="007E54D5">
        <w:rPr>
          <w:rFonts w:cs="FrankRuehl" w:hint="eastAsia"/>
          <w:sz w:val="26"/>
          <w:szCs w:val="26"/>
          <w:rtl/>
        </w:rPr>
        <w:t>הבאות</w:t>
      </w:r>
      <w:r w:rsidRPr="007E54D5">
        <w:rPr>
          <w:rFonts w:cs="FrankRuehl"/>
          <w:sz w:val="26"/>
          <w:szCs w:val="26"/>
          <w:rtl/>
        </w:rPr>
        <w:t xml:space="preserve"> </w:t>
      </w:r>
      <w:r w:rsidRPr="007E54D5">
        <w:rPr>
          <w:rFonts w:cs="FrankRuehl" w:hint="eastAsia"/>
          <w:sz w:val="26"/>
          <w:szCs w:val="26"/>
          <w:rtl/>
        </w:rPr>
        <w:t>במצטבר</w:t>
      </w:r>
      <w:r w:rsidRPr="007E54D5">
        <w:rPr>
          <w:rFonts w:cs="FrankRuehl"/>
          <w:sz w:val="26"/>
          <w:szCs w:val="26"/>
          <w:rtl/>
        </w:rPr>
        <w:t>:</w:t>
      </w:r>
    </w:p>
    <w:p w14:paraId="391BF9B5" w14:textId="77777777" w:rsidR="00EA0FAF" w:rsidRPr="007E54D5" w:rsidRDefault="00EA0FAF" w:rsidP="00033F3E">
      <w:pPr>
        <w:pStyle w:val="a6"/>
        <w:widowControl w:val="0"/>
        <w:numPr>
          <w:ilvl w:val="2"/>
          <w:numId w:val="1"/>
        </w:numPr>
        <w:tabs>
          <w:tab w:val="left" w:pos="1069"/>
        </w:tabs>
        <w:adjustRightInd w:val="0"/>
        <w:spacing w:after="0" w:line="360" w:lineRule="auto"/>
        <w:jc w:val="both"/>
        <w:textAlignment w:val="baseline"/>
        <w:rPr>
          <w:rFonts w:cs="FrankRuehl"/>
          <w:sz w:val="26"/>
          <w:szCs w:val="26"/>
          <w:rtl/>
        </w:rPr>
      </w:pPr>
      <w:r w:rsidRPr="007E54D5">
        <w:rPr>
          <w:rFonts w:cs="FrankRuehl" w:hint="cs"/>
          <w:sz w:val="26"/>
          <w:szCs w:val="26"/>
          <w:rtl/>
        </w:rPr>
        <w:t xml:space="preserve">החניון ממוקם ברדיוס שאינו עולה </w:t>
      </w:r>
      <w:r w:rsidRPr="005842C0">
        <w:rPr>
          <w:rFonts w:cs="FrankRuehl" w:hint="cs"/>
          <w:sz w:val="26"/>
          <w:szCs w:val="26"/>
          <w:rtl/>
        </w:rPr>
        <w:t xml:space="preserve">על  </w:t>
      </w:r>
      <w:r w:rsidR="00033F3E">
        <w:rPr>
          <w:rFonts w:cs="FrankRuehl" w:hint="cs"/>
          <w:sz w:val="26"/>
          <w:szCs w:val="26"/>
          <w:rtl/>
        </w:rPr>
        <w:t xml:space="preserve">100 </w:t>
      </w:r>
      <w:r w:rsidR="00033F3E" w:rsidRPr="005842C0">
        <w:rPr>
          <w:rFonts w:cs="FrankRuehl" w:hint="cs"/>
          <w:sz w:val="26"/>
          <w:szCs w:val="26"/>
          <w:rtl/>
        </w:rPr>
        <w:t xml:space="preserve"> </w:t>
      </w:r>
      <w:r w:rsidRPr="005842C0">
        <w:rPr>
          <w:rFonts w:cs="FrankRuehl" w:hint="cs"/>
          <w:sz w:val="26"/>
          <w:szCs w:val="26"/>
          <w:rtl/>
        </w:rPr>
        <w:t>מטר</w:t>
      </w:r>
      <w:r w:rsidRPr="007E54D5">
        <w:rPr>
          <w:rFonts w:cs="FrankRuehl" w:hint="cs"/>
          <w:sz w:val="26"/>
          <w:szCs w:val="26"/>
          <w:rtl/>
        </w:rPr>
        <w:t xml:space="preserve"> ממשרדי </w:t>
      </w:r>
      <w:r w:rsidR="000C6374">
        <w:rPr>
          <w:rFonts w:cs="FrankRuehl" w:hint="cs"/>
          <w:sz w:val="26"/>
          <w:szCs w:val="26"/>
          <w:rtl/>
        </w:rPr>
        <w:t>המשרד</w:t>
      </w:r>
      <w:r w:rsidRPr="007E54D5">
        <w:rPr>
          <w:rFonts w:cs="FrankRuehl" w:hint="cs"/>
          <w:sz w:val="26"/>
          <w:szCs w:val="26"/>
          <w:rtl/>
        </w:rPr>
        <w:t xml:space="preserve"> הממוקמים ברח' יפו 234 ירושלים</w:t>
      </w:r>
      <w:r w:rsidR="002B759D">
        <w:rPr>
          <w:rFonts w:cs="FrankRuehl" w:hint="cs"/>
          <w:sz w:val="26"/>
          <w:szCs w:val="26"/>
          <w:rtl/>
        </w:rPr>
        <w:t>.</w:t>
      </w:r>
    </w:p>
    <w:p w14:paraId="01475605" w14:textId="77777777" w:rsidR="00EA0FAF" w:rsidRPr="007E54D5" w:rsidRDefault="002B759D" w:rsidP="00C313EE">
      <w:pPr>
        <w:pStyle w:val="a6"/>
        <w:widowControl w:val="0"/>
        <w:numPr>
          <w:ilvl w:val="2"/>
          <w:numId w:val="1"/>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ב</w:t>
      </w:r>
      <w:r w:rsidR="00EA0FAF" w:rsidRPr="007E54D5">
        <w:rPr>
          <w:rFonts w:cs="FrankRuehl" w:hint="cs"/>
          <w:sz w:val="26"/>
          <w:szCs w:val="26"/>
          <w:rtl/>
        </w:rPr>
        <w:t xml:space="preserve">חניון </w:t>
      </w:r>
      <w:r>
        <w:rPr>
          <w:rFonts w:cs="FrankRuehl" w:hint="cs"/>
          <w:sz w:val="26"/>
          <w:szCs w:val="26"/>
          <w:rtl/>
        </w:rPr>
        <w:t xml:space="preserve">לפחות  </w:t>
      </w:r>
      <w:r w:rsidR="00C313EE">
        <w:rPr>
          <w:rFonts w:cs="FrankRuehl" w:hint="cs"/>
          <w:sz w:val="26"/>
          <w:szCs w:val="26"/>
          <w:rtl/>
        </w:rPr>
        <w:t xml:space="preserve">50 </w:t>
      </w:r>
      <w:r>
        <w:rPr>
          <w:rFonts w:cs="FrankRuehl" w:hint="cs"/>
          <w:sz w:val="26"/>
          <w:szCs w:val="26"/>
          <w:rtl/>
        </w:rPr>
        <w:t>מקומות חנייה</w:t>
      </w:r>
      <w:r w:rsidR="00A56979">
        <w:rPr>
          <w:rFonts w:cs="FrankRuehl" w:hint="cs"/>
          <w:sz w:val="26"/>
          <w:szCs w:val="26"/>
          <w:rtl/>
        </w:rPr>
        <w:t xml:space="preserve"> תקניים</w:t>
      </w:r>
      <w:r w:rsidR="00EA0FAF" w:rsidRPr="007E54D5">
        <w:rPr>
          <w:rFonts w:cs="FrankRuehl" w:hint="cs"/>
          <w:sz w:val="26"/>
          <w:szCs w:val="26"/>
          <w:rtl/>
        </w:rPr>
        <w:t xml:space="preserve"> </w:t>
      </w:r>
      <w:r w:rsidR="00A56979">
        <w:rPr>
          <w:rFonts w:cs="FrankRuehl" w:hint="cs"/>
          <w:sz w:val="26"/>
          <w:szCs w:val="26"/>
          <w:rtl/>
        </w:rPr>
        <w:t>ל</w:t>
      </w:r>
      <w:r w:rsidR="00EA0FAF" w:rsidRPr="007E54D5">
        <w:rPr>
          <w:rFonts w:cs="FrankRuehl" w:hint="cs"/>
          <w:sz w:val="26"/>
          <w:szCs w:val="26"/>
          <w:rtl/>
        </w:rPr>
        <w:t>רכבים.</w:t>
      </w:r>
      <w:r w:rsidR="00F43362">
        <w:rPr>
          <w:rFonts w:cs="FrankRuehl" w:hint="cs"/>
          <w:sz w:val="26"/>
          <w:szCs w:val="26"/>
          <w:rtl/>
        </w:rPr>
        <w:t xml:space="preserve"> </w:t>
      </w:r>
    </w:p>
    <w:p w14:paraId="28BBB950" w14:textId="2DC30915" w:rsidR="00F55547" w:rsidRPr="00AA5403" w:rsidRDefault="00F55547" w:rsidP="00873B75">
      <w:pPr>
        <w:pStyle w:val="a6"/>
        <w:widowControl w:val="0"/>
        <w:numPr>
          <w:ilvl w:val="2"/>
          <w:numId w:val="1"/>
        </w:numPr>
        <w:tabs>
          <w:tab w:val="left" w:pos="1069"/>
        </w:tabs>
        <w:adjustRightInd w:val="0"/>
        <w:spacing w:after="0" w:line="360" w:lineRule="auto"/>
        <w:jc w:val="both"/>
        <w:textAlignment w:val="baseline"/>
        <w:rPr>
          <w:rFonts w:cs="FrankRuehl"/>
          <w:sz w:val="26"/>
          <w:szCs w:val="26"/>
        </w:rPr>
      </w:pPr>
      <w:r w:rsidRPr="00AA5403">
        <w:rPr>
          <w:rFonts w:cs="FrankRuehl" w:hint="cs"/>
          <w:sz w:val="26"/>
          <w:szCs w:val="26"/>
          <w:rtl/>
        </w:rPr>
        <w:t>החניון בבעלות המציע או שהמציע שוכר את שטח החניון (או בעל זכות ברירה לשכור אותו) לתקופה ש</w:t>
      </w:r>
      <w:r w:rsidR="00A41598">
        <w:rPr>
          <w:rFonts w:cs="FrankRuehl" w:hint="cs"/>
          <w:sz w:val="26"/>
          <w:szCs w:val="26"/>
          <w:rtl/>
        </w:rPr>
        <w:t>אינו</w:t>
      </w:r>
      <w:r w:rsidRPr="00AA5403">
        <w:rPr>
          <w:rFonts w:cs="FrankRuehl" w:hint="cs"/>
          <w:sz w:val="26"/>
          <w:szCs w:val="26"/>
          <w:rtl/>
        </w:rPr>
        <w:t xml:space="preserve"> פוחתת מתקופת ההתקשרות הראשונה, כאמור בסעיף  </w:t>
      </w:r>
      <w:r w:rsidR="00873B75">
        <w:rPr>
          <w:rFonts w:cs="FrankRuehl" w:hint="cs"/>
          <w:sz w:val="26"/>
          <w:szCs w:val="26"/>
          <w:rtl/>
        </w:rPr>
        <w:t>4</w:t>
      </w:r>
      <w:r>
        <w:rPr>
          <w:rFonts w:cs="FrankRuehl" w:hint="cs"/>
          <w:sz w:val="26"/>
          <w:szCs w:val="26"/>
          <w:rtl/>
        </w:rPr>
        <w:t xml:space="preserve"> </w:t>
      </w:r>
      <w:r w:rsidRPr="00AA5403">
        <w:rPr>
          <w:rFonts w:cs="FrankRuehl" w:hint="cs"/>
          <w:sz w:val="26"/>
          <w:szCs w:val="26"/>
          <w:rtl/>
        </w:rPr>
        <w:t>לעיל.</w:t>
      </w:r>
    </w:p>
    <w:p w14:paraId="44C0EE15" w14:textId="77777777" w:rsidR="00EA0FAF" w:rsidRDefault="00EA0FAF" w:rsidP="008D200A">
      <w:pPr>
        <w:pStyle w:val="a6"/>
        <w:widowControl w:val="0"/>
        <w:tabs>
          <w:tab w:val="left" w:pos="1069"/>
        </w:tabs>
        <w:adjustRightInd w:val="0"/>
        <w:spacing w:after="0" w:line="360" w:lineRule="auto"/>
        <w:ind w:left="1440"/>
        <w:jc w:val="both"/>
        <w:textAlignment w:val="baseline"/>
        <w:rPr>
          <w:rFonts w:cs="FrankRuehl"/>
          <w:sz w:val="26"/>
          <w:szCs w:val="26"/>
        </w:rPr>
      </w:pPr>
    </w:p>
    <w:p w14:paraId="387A6D90" w14:textId="77777777" w:rsidR="00294B73" w:rsidRPr="00147ACE" w:rsidRDefault="00294B73" w:rsidP="000666B9">
      <w:pPr>
        <w:pStyle w:val="a6"/>
        <w:numPr>
          <w:ilvl w:val="1"/>
          <w:numId w:val="1"/>
        </w:numPr>
        <w:shd w:val="clear" w:color="auto" w:fill="CCC0D9" w:themeFill="accent4" w:themeFillTint="66"/>
        <w:spacing w:after="0" w:line="360" w:lineRule="auto"/>
        <w:ind w:left="709" w:hanging="425"/>
        <w:jc w:val="both"/>
        <w:rPr>
          <w:rFonts w:cs="FrankRuehl"/>
          <w:sz w:val="26"/>
          <w:szCs w:val="26"/>
          <w:rtl/>
        </w:rPr>
      </w:pPr>
      <w:r w:rsidRPr="00147ACE">
        <w:rPr>
          <w:rFonts w:cs="FrankRuehl" w:hint="cs"/>
          <w:sz w:val="26"/>
          <w:szCs w:val="26"/>
          <w:rtl/>
        </w:rPr>
        <w:t xml:space="preserve">תנאי סף מנהליים </w:t>
      </w:r>
    </w:p>
    <w:p w14:paraId="4BCA0BDF" w14:textId="77777777" w:rsidR="00FC69D8" w:rsidRDefault="00FC69D8" w:rsidP="000666B9">
      <w:pPr>
        <w:pStyle w:val="a6"/>
        <w:numPr>
          <w:ilvl w:val="2"/>
          <w:numId w:val="1"/>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מנהל פנקסי חשבונות </w:t>
      </w:r>
      <w:r w:rsidR="00E849D0">
        <w:rPr>
          <w:rFonts w:cs="FrankRuehl" w:hint="cs"/>
          <w:sz w:val="26"/>
          <w:szCs w:val="26"/>
          <w:rtl/>
        </w:rPr>
        <w:t>עפ"י</w:t>
      </w:r>
      <w:r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Pr="00142E8C">
        <w:rPr>
          <w:rFonts w:cs="FrankRuehl" w:hint="cs"/>
          <w:sz w:val="26"/>
          <w:szCs w:val="26"/>
          <w:rtl/>
        </w:rPr>
        <w:t>חוק מס ערך מוסף תשל"ו-1975 או שהוא פטור מלנהלם</w:t>
      </w:r>
      <w:r w:rsidR="00E849D0">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14:paraId="21364CB2" w14:textId="77777777" w:rsidR="00735311" w:rsidRPr="007B3C3C" w:rsidRDefault="00735311" w:rsidP="000666B9">
      <w:pPr>
        <w:pStyle w:val="a6"/>
        <w:numPr>
          <w:ilvl w:val="2"/>
          <w:numId w:val="1"/>
        </w:numPr>
        <w:tabs>
          <w:tab w:val="left" w:pos="706"/>
        </w:tabs>
        <w:spacing w:after="0" w:line="360" w:lineRule="auto"/>
        <w:ind w:left="1273" w:hanging="553"/>
        <w:jc w:val="both"/>
        <w:rPr>
          <w:rFonts w:cs="FrankRuehl"/>
          <w:sz w:val="26"/>
          <w:szCs w:val="26"/>
        </w:rPr>
      </w:pPr>
      <w:bookmarkStart w:id="9" w:name="_Ref363635559"/>
      <w:r w:rsidRPr="00C32032">
        <w:rPr>
          <w:rFonts w:cs="FrankRuehl" w:hint="cs"/>
          <w:sz w:val="26"/>
          <w:szCs w:val="26"/>
          <w:rtl/>
        </w:rPr>
        <w:t xml:space="preserve">המציע רשום כדין </w:t>
      </w:r>
      <w:bookmarkEnd w:id="9"/>
      <w:r w:rsidR="00147ACE">
        <w:rPr>
          <w:rFonts w:cs="FrankRuehl" w:hint="cs"/>
          <w:sz w:val="26"/>
          <w:szCs w:val="26"/>
          <w:rtl/>
        </w:rPr>
        <w:t>בישראל</w:t>
      </w:r>
      <w:r w:rsidRPr="007B3C3C">
        <w:rPr>
          <w:rFonts w:cs="FrankRuehl" w:hint="cs"/>
          <w:sz w:val="26"/>
          <w:szCs w:val="26"/>
          <w:rtl/>
        </w:rPr>
        <w:t>.</w:t>
      </w:r>
    </w:p>
    <w:p w14:paraId="3B29049B" w14:textId="77777777" w:rsidR="00FC69D8" w:rsidRPr="00147ACE" w:rsidRDefault="00FC69D8" w:rsidP="000666B9">
      <w:pPr>
        <w:pStyle w:val="a6"/>
        <w:numPr>
          <w:ilvl w:val="2"/>
          <w:numId w:val="1"/>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sidR="00147ACE">
        <w:rPr>
          <w:rFonts w:cs="FrankRuehl" w:hint="cs"/>
          <w:sz w:val="26"/>
          <w:szCs w:val="26"/>
          <w:rtl/>
        </w:rPr>
        <w:t>כאמור בסעיף 362א' ב</w:t>
      </w:r>
      <w:r w:rsidRPr="00147ACE">
        <w:rPr>
          <w:rFonts w:cs="FrankRuehl" w:hint="cs"/>
          <w:sz w:val="26"/>
          <w:szCs w:val="26"/>
          <w:rtl/>
        </w:rPr>
        <w:t>חוק החברות התשנ"ט-1999 (להלן:</w:t>
      </w:r>
      <w:r w:rsidR="00262E7D">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14:paraId="2FA29423" w14:textId="77777777" w:rsidR="00FC69D8" w:rsidRPr="00142E8C" w:rsidRDefault="00FC69D8" w:rsidP="00DD1ABC">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693901">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w:t>
      </w:r>
      <w:r w:rsidR="00140B14">
        <w:rPr>
          <w:rFonts w:cs="FrankRuehl" w:hint="cs"/>
          <w:sz w:val="26"/>
          <w:szCs w:val="26"/>
          <w:rtl/>
        </w:rPr>
        <w:t>הוא</w:t>
      </w:r>
      <w:r w:rsidRPr="00142E8C">
        <w:rPr>
          <w:rFonts w:cs="FrankRuehl" w:hint="cs"/>
          <w:sz w:val="26"/>
          <w:szCs w:val="26"/>
          <w:rtl/>
        </w:rPr>
        <w:t xml:space="preserve">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0B19D6CA" w14:textId="77777777" w:rsidR="00735311" w:rsidRPr="00C32032" w:rsidRDefault="00E5075F" w:rsidP="000666B9">
      <w:pPr>
        <w:pStyle w:val="a6"/>
        <w:numPr>
          <w:ilvl w:val="2"/>
          <w:numId w:val="1"/>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C32032">
        <w:rPr>
          <w:rFonts w:cs="FrankRuehl" w:hint="cs"/>
          <w:sz w:val="26"/>
          <w:szCs w:val="26"/>
          <w:rtl/>
        </w:rPr>
        <w:t>כ</w:t>
      </w:r>
      <w:r w:rsidR="00735311" w:rsidRPr="00C32032">
        <w:rPr>
          <w:rFonts w:cs="FrankRuehl"/>
          <w:sz w:val="26"/>
          <w:szCs w:val="26"/>
          <w:rtl/>
        </w:rPr>
        <w:t>דין) התשל"ו- 1976</w:t>
      </w:r>
      <w:r w:rsidR="00735311" w:rsidRPr="00C32032">
        <w:rPr>
          <w:rFonts w:cs="FrankRuehl" w:hint="cs"/>
          <w:sz w:val="26"/>
          <w:szCs w:val="26"/>
          <w:rtl/>
        </w:rPr>
        <w:t>.</w:t>
      </w:r>
    </w:p>
    <w:p w14:paraId="7951AF36" w14:textId="77777777" w:rsidR="00735311" w:rsidRPr="00C32032" w:rsidRDefault="00735311" w:rsidP="000666B9">
      <w:pPr>
        <w:pStyle w:val="a6"/>
        <w:numPr>
          <w:ilvl w:val="2"/>
          <w:numId w:val="1"/>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14:paraId="4DBBB4C9" w14:textId="77777777" w:rsidR="009E31CB" w:rsidRDefault="009E31CB" w:rsidP="0000269D">
      <w:pPr>
        <w:tabs>
          <w:tab w:val="left" w:pos="233"/>
          <w:tab w:val="left" w:pos="289"/>
          <w:tab w:val="left" w:pos="818"/>
          <w:tab w:val="left" w:pos="846"/>
        </w:tabs>
        <w:spacing w:after="0" w:line="240" w:lineRule="auto"/>
        <w:jc w:val="both"/>
        <w:rPr>
          <w:rFonts w:ascii="Calibri" w:eastAsia="Calibri" w:hAnsi="Calibri" w:cs="FrankRuehl"/>
          <w:b/>
          <w:bCs/>
          <w:sz w:val="28"/>
          <w:szCs w:val="28"/>
          <w:u w:val="single"/>
          <w:rtl/>
        </w:rPr>
      </w:pPr>
    </w:p>
    <w:p w14:paraId="35135AC3" w14:textId="77777777" w:rsidR="007D5501" w:rsidRPr="00DC0D87" w:rsidRDefault="0008509E" w:rsidP="000666B9">
      <w:pPr>
        <w:pStyle w:val="a6"/>
        <w:numPr>
          <w:ilvl w:val="1"/>
          <w:numId w:val="1"/>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F76D48">
        <w:rPr>
          <w:rFonts w:cs="FrankRuehl"/>
          <w:sz w:val="26"/>
          <w:szCs w:val="26"/>
          <w:rtl/>
        </w:rPr>
        <w:t>-</w:t>
      </w:r>
    </w:p>
    <w:p w14:paraId="428DB937" w14:textId="77777777" w:rsidR="00F223B9" w:rsidRDefault="00F223B9" w:rsidP="000666B9">
      <w:pPr>
        <w:pStyle w:val="a6"/>
        <w:numPr>
          <w:ilvl w:val="2"/>
          <w:numId w:val="1"/>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14:paraId="52074CAB" w14:textId="77777777" w:rsidR="00836453" w:rsidRPr="00836453" w:rsidRDefault="00F223B9" w:rsidP="000666B9">
      <w:pPr>
        <w:pStyle w:val="a6"/>
        <w:numPr>
          <w:ilvl w:val="2"/>
          <w:numId w:val="1"/>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14:paraId="7D152637" w14:textId="77777777" w:rsidR="00F223B9" w:rsidRPr="007B3C3C" w:rsidRDefault="00F223B9" w:rsidP="000666B9">
      <w:pPr>
        <w:pStyle w:val="a6"/>
        <w:numPr>
          <w:ilvl w:val="3"/>
          <w:numId w:val="1"/>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2119F0">
        <w:rPr>
          <w:rFonts w:cs="FrankRuehl" w:hint="cs"/>
          <w:sz w:val="26"/>
          <w:szCs w:val="26"/>
          <w:rtl/>
        </w:rPr>
        <w:t>.</w:t>
      </w:r>
    </w:p>
    <w:p w14:paraId="2F6813FA" w14:textId="77777777" w:rsidR="00F223B9" w:rsidRPr="007B3C3C" w:rsidRDefault="00F223B9" w:rsidP="000666B9">
      <w:pPr>
        <w:pStyle w:val="a6"/>
        <w:numPr>
          <w:ilvl w:val="3"/>
          <w:numId w:val="1"/>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 </w:t>
      </w:r>
      <w:r w:rsidRPr="00142E8C">
        <w:rPr>
          <w:rFonts w:cs="FrankRuehl"/>
          <w:sz w:val="26"/>
          <w:szCs w:val="26"/>
          <w:rtl/>
        </w:rPr>
        <w:t>אישור ניהול תקין מרשם העמותות</w:t>
      </w:r>
      <w:r w:rsidRPr="007B3C3C">
        <w:rPr>
          <w:rFonts w:cs="FrankRuehl" w:hint="cs"/>
          <w:sz w:val="26"/>
          <w:szCs w:val="26"/>
          <w:rtl/>
        </w:rPr>
        <w:t>.</w:t>
      </w:r>
    </w:p>
    <w:p w14:paraId="46D32B5F" w14:textId="77777777" w:rsidR="00F223B9" w:rsidRPr="00142E8C" w:rsidRDefault="00F223B9" w:rsidP="000666B9">
      <w:pPr>
        <w:pStyle w:val="a6"/>
        <w:numPr>
          <w:ilvl w:val="2"/>
          <w:numId w:val="1"/>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התשנ"ט-1999 (להלן:</w:t>
      </w:r>
      <w:r w:rsidR="00040E2D">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14:paraId="2E33B547" w14:textId="77777777" w:rsidR="0008509E" w:rsidRPr="00C32032" w:rsidRDefault="0008509E" w:rsidP="000666B9">
      <w:pPr>
        <w:pStyle w:val="a6"/>
        <w:numPr>
          <w:ilvl w:val="2"/>
          <w:numId w:val="1"/>
        </w:numPr>
        <w:tabs>
          <w:tab w:val="left" w:pos="706"/>
        </w:tabs>
        <w:spacing w:after="0" w:line="360" w:lineRule="auto"/>
        <w:ind w:left="1261" w:hanging="546"/>
        <w:jc w:val="both"/>
        <w:rPr>
          <w:rFonts w:cs="FrankRuehl"/>
          <w:sz w:val="26"/>
          <w:szCs w:val="26"/>
        </w:rPr>
      </w:pPr>
      <w:r w:rsidRPr="00C32032">
        <w:rPr>
          <w:rFonts w:cs="FrankRuehl" w:hint="cs"/>
          <w:sz w:val="26"/>
          <w:szCs w:val="26"/>
          <w:rtl/>
        </w:rPr>
        <w:t xml:space="preserve">נסח חברה עדכני של רשם החברות הניתן להפקה דרך אתר האינטרנט של </w:t>
      </w:r>
      <w:r w:rsidR="00397FC3" w:rsidRPr="00870E2A">
        <w:rPr>
          <w:rFonts w:cs="FrankRuehl" w:hint="cs"/>
          <w:sz w:val="26"/>
          <w:szCs w:val="26"/>
          <w:rtl/>
        </w:rPr>
        <w:t xml:space="preserve">רשות התאגידים </w:t>
      </w:r>
      <w:r w:rsidRPr="00C32032">
        <w:rPr>
          <w:rFonts w:cs="FrankRuehl" w:hint="cs"/>
          <w:sz w:val="26"/>
          <w:szCs w:val="26"/>
          <w:rtl/>
        </w:rPr>
        <w:t>שכתובתו:</w:t>
      </w:r>
    </w:p>
    <w:p w14:paraId="10BE2F80" w14:textId="77777777" w:rsidR="0008509E" w:rsidRPr="00E849D0" w:rsidRDefault="002163A3" w:rsidP="00E849D0">
      <w:pPr>
        <w:spacing w:after="0" w:line="360" w:lineRule="auto"/>
        <w:ind w:left="-2"/>
        <w:jc w:val="center"/>
        <w:rPr>
          <w:rFonts w:asciiTheme="majorBidi" w:hAnsiTheme="majorBidi" w:cstheme="majorBidi"/>
          <w:sz w:val="24"/>
          <w:szCs w:val="24"/>
        </w:rPr>
      </w:pPr>
      <w:hyperlink r:id="rId13" w:history="1">
        <w:r w:rsidR="0008509E" w:rsidRPr="00E849D0">
          <w:rPr>
            <w:rStyle w:val="Hyperlink"/>
            <w:rFonts w:asciiTheme="majorBidi" w:hAnsiTheme="majorBidi" w:cstheme="majorBidi"/>
            <w:sz w:val="24"/>
            <w:szCs w:val="24"/>
          </w:rPr>
          <w:t>www.justice.gov.il/MOJHeb/RashamHachvarot</w:t>
        </w:r>
      </w:hyperlink>
      <w:r w:rsidR="0008509E" w:rsidRPr="00E849D0">
        <w:rPr>
          <w:rFonts w:asciiTheme="majorBidi" w:hAnsiTheme="majorBidi" w:cstheme="majorBidi"/>
          <w:sz w:val="24"/>
          <w:szCs w:val="24"/>
          <w:rtl/>
        </w:rPr>
        <w:t>.</w:t>
      </w:r>
    </w:p>
    <w:p w14:paraId="6B30F8A5" w14:textId="77777777" w:rsidR="0008509E" w:rsidRDefault="00147ACE" w:rsidP="000666B9">
      <w:pPr>
        <w:pStyle w:val="a6"/>
        <w:numPr>
          <w:ilvl w:val="2"/>
          <w:numId w:val="1"/>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בנוסח המצ"ב כ</w:t>
      </w:r>
      <w:r w:rsidR="00984AE4">
        <w:rPr>
          <w:rFonts w:cs="FrankRuehl" w:hint="cs"/>
          <w:sz w:val="26"/>
          <w:szCs w:val="26"/>
          <w:rtl/>
        </w:rPr>
        <w:t>נספח ב</w:t>
      </w:r>
      <w:r w:rsidR="00984AE4">
        <w:rPr>
          <w:rFonts w:cs="FrankRuehl"/>
          <w:sz w:val="26"/>
          <w:szCs w:val="26"/>
          <w:rtl/>
        </w:rPr>
        <w:t>'</w:t>
      </w:r>
      <w:r w:rsidR="0008509E" w:rsidRPr="00C32032">
        <w:rPr>
          <w:rFonts w:cs="FrankRuehl" w:hint="cs"/>
          <w:sz w:val="26"/>
          <w:szCs w:val="26"/>
          <w:rtl/>
        </w:rPr>
        <w:t>.</w:t>
      </w:r>
    </w:p>
    <w:p w14:paraId="50BFC628" w14:textId="77777777" w:rsidR="0008509E" w:rsidRPr="00C32032" w:rsidRDefault="00147ACE" w:rsidP="000666B9">
      <w:pPr>
        <w:pStyle w:val="a6"/>
        <w:numPr>
          <w:ilvl w:val="2"/>
          <w:numId w:val="1"/>
        </w:numPr>
        <w:tabs>
          <w:tab w:val="left" w:pos="706"/>
        </w:tabs>
        <w:spacing w:after="0" w:line="360" w:lineRule="auto"/>
        <w:ind w:left="1261" w:hanging="546"/>
        <w:jc w:val="both"/>
        <w:rPr>
          <w:rFonts w:cs="FrankRuehl"/>
          <w:sz w:val="26"/>
          <w:szCs w:val="26"/>
        </w:rPr>
      </w:pPr>
      <w:r>
        <w:rPr>
          <w:rFonts w:cs="FrankRuehl" w:hint="cs"/>
          <w:sz w:val="26"/>
          <w:szCs w:val="26"/>
          <w:rtl/>
        </w:rPr>
        <w:t>תצהיר, בנוסח המצ"ב כ</w:t>
      </w:r>
      <w:r w:rsidR="00984AE4">
        <w:rPr>
          <w:rFonts w:cs="FrankRuehl" w:hint="cs"/>
          <w:sz w:val="26"/>
          <w:szCs w:val="26"/>
          <w:rtl/>
        </w:rPr>
        <w:t>נספח ג</w:t>
      </w:r>
      <w:r w:rsidR="00984AE4">
        <w:rPr>
          <w:rFonts w:cs="FrankRuehl"/>
          <w:sz w:val="26"/>
          <w:szCs w:val="26"/>
          <w:rtl/>
        </w:rPr>
        <w:t>'</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דין) התשל"ו- 1976</w:t>
      </w:r>
      <w:r>
        <w:rPr>
          <w:rFonts w:cs="FrankRuehl" w:hint="cs"/>
          <w:sz w:val="26"/>
          <w:szCs w:val="26"/>
          <w:rtl/>
        </w:rPr>
        <w:t>.</w:t>
      </w:r>
    </w:p>
    <w:p w14:paraId="6821BBE1" w14:textId="77777777" w:rsidR="0008509E" w:rsidRPr="00A40550" w:rsidRDefault="0008509E" w:rsidP="000666B9">
      <w:pPr>
        <w:pStyle w:val="a6"/>
        <w:numPr>
          <w:ilvl w:val="0"/>
          <w:numId w:val="16"/>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14:paraId="71318E49" w14:textId="77777777" w:rsidR="0000269D" w:rsidRDefault="00147ACE" w:rsidP="000666B9">
      <w:pPr>
        <w:pStyle w:val="a6"/>
        <w:numPr>
          <w:ilvl w:val="2"/>
          <w:numId w:val="1"/>
        </w:numPr>
        <w:tabs>
          <w:tab w:val="left" w:pos="706"/>
        </w:tabs>
        <w:spacing w:after="0" w:line="360" w:lineRule="auto"/>
        <w:ind w:left="1261" w:hanging="546"/>
        <w:jc w:val="both"/>
        <w:rPr>
          <w:rFonts w:cs="FrankRuehl"/>
          <w:sz w:val="26"/>
          <w:szCs w:val="26"/>
        </w:rPr>
      </w:pPr>
      <w:bookmarkStart w:id="10" w:name="_Ref363635577"/>
      <w:r>
        <w:rPr>
          <w:rFonts w:cs="FrankRuehl" w:hint="cs"/>
          <w:sz w:val="26"/>
          <w:szCs w:val="26"/>
          <w:rtl/>
        </w:rPr>
        <w:t xml:space="preserve">תצהיר, </w:t>
      </w:r>
      <w:r w:rsidRPr="00C32032">
        <w:rPr>
          <w:rFonts w:cs="FrankRuehl" w:hint="cs"/>
          <w:sz w:val="26"/>
          <w:szCs w:val="26"/>
          <w:rtl/>
        </w:rPr>
        <w:t>בנוסח המצ"ב כ</w:t>
      </w:r>
      <w:r w:rsidR="00984AE4">
        <w:rPr>
          <w:rFonts w:cs="FrankRuehl" w:hint="cs"/>
          <w:sz w:val="26"/>
          <w:szCs w:val="26"/>
          <w:rtl/>
        </w:rPr>
        <w:t>נספח ד</w:t>
      </w:r>
      <w:r w:rsidR="00984AE4">
        <w:rPr>
          <w:rFonts w:cs="FrankRuehl"/>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10"/>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14:paraId="152C87C6" w14:textId="77777777" w:rsidR="006E7F3A" w:rsidRPr="003073E5" w:rsidRDefault="006E7F3A" w:rsidP="004F099C">
      <w:pPr>
        <w:spacing w:after="0" w:line="360" w:lineRule="auto"/>
        <w:jc w:val="both"/>
        <w:rPr>
          <w:rFonts w:cs="FrankRuehl"/>
          <w:sz w:val="26"/>
          <w:szCs w:val="26"/>
          <w:highlight w:val="yellow"/>
        </w:rPr>
      </w:pPr>
    </w:p>
    <w:p w14:paraId="68617724" w14:textId="77777777" w:rsidR="0008509E" w:rsidRPr="0000269D" w:rsidRDefault="0008509E" w:rsidP="000666B9">
      <w:pPr>
        <w:pStyle w:val="a6"/>
        <w:numPr>
          <w:ilvl w:val="1"/>
          <w:numId w:val="1"/>
        </w:numPr>
        <w:shd w:val="clear" w:color="auto" w:fill="CCC0D9" w:themeFill="accent4" w:themeFillTint="66"/>
        <w:spacing w:after="0" w:line="360" w:lineRule="auto"/>
        <w:ind w:left="709" w:hanging="425"/>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כתנאי לעמידתה בתנאי הסף</w:t>
      </w:r>
      <w:r w:rsidRPr="0000269D">
        <w:rPr>
          <w:rFonts w:cs="FrankRuehl" w:hint="cs"/>
          <w:sz w:val="26"/>
          <w:szCs w:val="26"/>
          <w:rtl/>
        </w:rPr>
        <w:t>:</w:t>
      </w:r>
    </w:p>
    <w:p w14:paraId="7E249377" w14:textId="77777777" w:rsidR="00147ACE" w:rsidRPr="00110939" w:rsidRDefault="00147ACE"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בתוכנות מחשב מורשות, בנוסח המצ"ב כ</w:t>
      </w:r>
      <w:r w:rsidR="00984AE4">
        <w:rPr>
          <w:rFonts w:cs="FrankRuehl"/>
          <w:sz w:val="26"/>
          <w:szCs w:val="26"/>
          <w:rtl/>
        </w:rPr>
        <w:t>נספח ה'</w:t>
      </w:r>
      <w:r w:rsidRPr="00110939">
        <w:rPr>
          <w:rFonts w:cs="FrankRuehl"/>
          <w:sz w:val="26"/>
          <w:szCs w:val="26"/>
          <w:rtl/>
        </w:rPr>
        <w:t>.</w:t>
      </w:r>
    </w:p>
    <w:p w14:paraId="5C3A31F1" w14:textId="77777777" w:rsidR="00147ACE" w:rsidRPr="00630274" w:rsidRDefault="00147ACE" w:rsidP="000666B9">
      <w:pPr>
        <w:pStyle w:val="a6"/>
        <w:numPr>
          <w:ilvl w:val="0"/>
          <w:numId w:val="16"/>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3F9AD22D" w14:textId="77777777" w:rsidR="00147ACE" w:rsidRPr="00C32032" w:rsidRDefault="00147ACE"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המצ"ב כ</w:t>
      </w:r>
      <w:r w:rsidR="00984AE4">
        <w:rPr>
          <w:rFonts w:cs="FrankRuehl"/>
          <w:sz w:val="26"/>
          <w:szCs w:val="26"/>
          <w:rtl/>
        </w:rPr>
        <w:t>נספח ו'</w:t>
      </w:r>
      <w:r w:rsidRPr="00C32032">
        <w:rPr>
          <w:rFonts w:cs="FrankRuehl"/>
          <w:sz w:val="26"/>
          <w:szCs w:val="26"/>
          <w:rtl/>
        </w:rPr>
        <w:t>.</w:t>
      </w:r>
    </w:p>
    <w:p w14:paraId="317DEA35" w14:textId="77777777" w:rsidR="00147ACE" w:rsidRDefault="00147ACE" w:rsidP="000666B9">
      <w:pPr>
        <w:pStyle w:val="a6"/>
        <w:numPr>
          <w:ilvl w:val="0"/>
          <w:numId w:val="16"/>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468EAF45" w14:textId="77777777" w:rsidR="0008509E" w:rsidRPr="00DC2386" w:rsidRDefault="0008509E"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F76D48">
        <w:rPr>
          <w:rFonts w:cs="FrankRuehl"/>
          <w:sz w:val="26"/>
          <w:szCs w:val="26"/>
          <w:rtl/>
        </w:rPr>
        <w:t>-</w:t>
      </w:r>
      <w:r w:rsidRPr="00DC2386">
        <w:rPr>
          <w:rFonts w:cs="FrankRuehl" w:hint="cs"/>
          <w:sz w:val="26"/>
          <w:szCs w:val="26"/>
          <w:rtl/>
        </w:rPr>
        <w:t xml:space="preserve"> ר' פירוט בסעיף</w:t>
      </w:r>
      <w:r w:rsidR="00E213FC">
        <w:rPr>
          <w:rFonts w:cs="FrankRuehl" w:hint="cs"/>
          <w:sz w:val="26"/>
          <w:szCs w:val="26"/>
          <w:rtl/>
        </w:rPr>
        <w:t xml:space="preserve"> </w:t>
      </w:r>
      <w:r w:rsidR="00A56979">
        <w:rPr>
          <w:rFonts w:cs="FrankRuehl" w:hint="cs"/>
          <w:sz w:val="26"/>
          <w:szCs w:val="26"/>
          <w:rtl/>
        </w:rPr>
        <w:t>7</w:t>
      </w:r>
      <w:r w:rsidR="00836453">
        <w:rPr>
          <w:rFonts w:cs="FrankRuehl" w:hint="cs"/>
          <w:sz w:val="26"/>
          <w:szCs w:val="26"/>
          <w:rtl/>
        </w:rPr>
        <w:t xml:space="preserve"> ובנספח א' להלן.</w:t>
      </w:r>
    </w:p>
    <w:p w14:paraId="6AE6D6DC" w14:textId="77777777" w:rsidR="0008509E" w:rsidRDefault="0008509E"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F76D48">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כהוכחה לקריאת המסמכים, להבנתם ולקבלת האמור בהם. חתימה זו באה בנוסף לכל חובה חתימה אחרת.</w:t>
      </w:r>
    </w:p>
    <w:p w14:paraId="34CDAC3C" w14:textId="77777777" w:rsidR="00477C8E" w:rsidRDefault="00477C8E"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Pr>
      </w:pPr>
      <w:r w:rsidRPr="00477C8E">
        <w:rPr>
          <w:rFonts w:cs="FrankRuehl" w:hint="eastAsia"/>
          <w:sz w:val="26"/>
          <w:szCs w:val="26"/>
          <w:rtl/>
        </w:rPr>
        <w:t>שרטוט</w:t>
      </w:r>
      <w:r w:rsidRPr="00477C8E">
        <w:rPr>
          <w:rFonts w:cs="FrankRuehl"/>
          <w:sz w:val="26"/>
          <w:szCs w:val="26"/>
          <w:rtl/>
        </w:rPr>
        <w:t xml:space="preserve"> </w:t>
      </w:r>
      <w:r w:rsidRPr="00477C8E">
        <w:rPr>
          <w:rFonts w:cs="FrankRuehl" w:hint="eastAsia"/>
          <w:sz w:val="26"/>
          <w:szCs w:val="26"/>
          <w:rtl/>
        </w:rPr>
        <w:t>של</w:t>
      </w:r>
      <w:r w:rsidRPr="00477C8E">
        <w:rPr>
          <w:rFonts w:cs="FrankRuehl"/>
          <w:sz w:val="26"/>
          <w:szCs w:val="26"/>
          <w:rtl/>
        </w:rPr>
        <w:t xml:space="preserve"> </w:t>
      </w:r>
      <w:r w:rsidRPr="00477C8E">
        <w:rPr>
          <w:rFonts w:cs="FrankRuehl" w:hint="eastAsia"/>
          <w:sz w:val="26"/>
          <w:szCs w:val="26"/>
          <w:rtl/>
        </w:rPr>
        <w:t>גודל</w:t>
      </w:r>
      <w:r w:rsidRPr="00477C8E">
        <w:rPr>
          <w:rFonts w:cs="FrankRuehl"/>
          <w:sz w:val="26"/>
          <w:szCs w:val="26"/>
          <w:rtl/>
        </w:rPr>
        <w:t xml:space="preserve"> </w:t>
      </w:r>
      <w:r w:rsidRPr="00477C8E">
        <w:rPr>
          <w:rFonts w:cs="FrankRuehl" w:hint="eastAsia"/>
          <w:sz w:val="26"/>
          <w:szCs w:val="26"/>
          <w:rtl/>
        </w:rPr>
        <w:t>החניון</w:t>
      </w:r>
      <w:r w:rsidRPr="00477C8E">
        <w:rPr>
          <w:rFonts w:cs="FrankRuehl"/>
          <w:sz w:val="26"/>
          <w:szCs w:val="26"/>
          <w:rtl/>
        </w:rPr>
        <w:t>.</w:t>
      </w:r>
    </w:p>
    <w:p w14:paraId="51554C71" w14:textId="77777777" w:rsidR="00F55547" w:rsidRPr="00477C8E" w:rsidRDefault="00F55547" w:rsidP="000666B9">
      <w:pPr>
        <w:pStyle w:val="a6"/>
        <w:widowControl w:val="0"/>
        <w:numPr>
          <w:ilvl w:val="2"/>
          <w:numId w:val="1"/>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t>אישור בדבר זכויות המציע בחניון (העתק נסח טאבו או הסכם שכירות).</w:t>
      </w:r>
    </w:p>
    <w:p w14:paraId="5062724D" w14:textId="77777777" w:rsidR="006E7F3A" w:rsidRPr="006E7F3A" w:rsidRDefault="006E7F3A" w:rsidP="008D200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6BC7D959" w14:textId="77777777" w:rsidR="006E7F3A" w:rsidRPr="006E7F3A" w:rsidRDefault="006E7F3A" w:rsidP="008D200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6CEA2251" w14:textId="77777777" w:rsidR="006E7F3A" w:rsidRPr="006E7F3A" w:rsidRDefault="006E7F3A" w:rsidP="006E7F3A">
      <w:pPr>
        <w:spacing w:after="0" w:line="360" w:lineRule="auto"/>
        <w:jc w:val="both"/>
        <w:rPr>
          <w:rFonts w:cs="FrankRuehl"/>
          <w:sz w:val="26"/>
          <w:szCs w:val="26"/>
          <w:highlight w:val="yellow"/>
        </w:rPr>
      </w:pPr>
    </w:p>
    <w:p w14:paraId="6D336859" w14:textId="77777777" w:rsidR="00FC69D8" w:rsidRPr="00246811" w:rsidRDefault="00FC69D8"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1" w:name="_Toc364353836"/>
      <w:r w:rsidRPr="00246811">
        <w:rPr>
          <w:rFonts w:cs="FrankRuehl" w:hint="cs"/>
          <w:b/>
          <w:bCs/>
          <w:sz w:val="32"/>
          <w:szCs w:val="32"/>
          <w:u w:val="single"/>
          <w:rtl/>
        </w:rPr>
        <w:t>אמות מידה לבחירת הזוכה</w:t>
      </w:r>
      <w:bookmarkEnd w:id="11"/>
      <w:r w:rsidRPr="00246811">
        <w:rPr>
          <w:rFonts w:cs="FrankRuehl" w:hint="cs"/>
          <w:b/>
          <w:bCs/>
          <w:sz w:val="32"/>
          <w:szCs w:val="32"/>
          <w:u w:val="single"/>
          <w:rtl/>
        </w:rPr>
        <w:t xml:space="preserve"> </w:t>
      </w:r>
    </w:p>
    <w:p w14:paraId="6836FFF6" w14:textId="77777777" w:rsidR="00693901" w:rsidRPr="00BD5330" w:rsidRDefault="00693901" w:rsidP="000666B9">
      <w:pPr>
        <w:pStyle w:val="a6"/>
        <w:numPr>
          <w:ilvl w:val="1"/>
          <w:numId w:val="14"/>
        </w:numPr>
        <w:shd w:val="clear" w:color="auto" w:fill="CCC0D9" w:themeFill="accent4" w:themeFillTint="66"/>
        <w:spacing w:after="0" w:line="360" w:lineRule="auto"/>
        <w:ind w:left="681" w:hanging="397"/>
        <w:jc w:val="both"/>
        <w:rPr>
          <w:rFonts w:cs="FrankRuehl"/>
          <w:b/>
          <w:bCs/>
          <w:sz w:val="26"/>
          <w:szCs w:val="26"/>
          <w:u w:val="single"/>
          <w:rtl/>
        </w:rPr>
      </w:pPr>
      <w:r w:rsidRPr="00BD5330">
        <w:rPr>
          <w:rFonts w:cs="FrankRuehl" w:hint="cs"/>
          <w:b/>
          <w:bCs/>
          <w:sz w:val="26"/>
          <w:szCs w:val="26"/>
          <w:u w:val="single"/>
          <w:rtl/>
        </w:rPr>
        <w:t xml:space="preserve">הזוכה במכרז ייקבע כמפורט להלן: </w:t>
      </w:r>
    </w:p>
    <w:p w14:paraId="21067449" w14:textId="77777777" w:rsidR="00693901" w:rsidRPr="00FE5D17" w:rsidRDefault="00693901" w:rsidP="000666B9">
      <w:pPr>
        <w:pStyle w:val="a6"/>
        <w:widowControl w:val="0"/>
        <w:numPr>
          <w:ilvl w:val="2"/>
          <w:numId w:val="1"/>
        </w:numPr>
        <w:tabs>
          <w:tab w:val="left" w:pos="1069"/>
        </w:tabs>
        <w:adjustRightInd w:val="0"/>
        <w:spacing w:after="0" w:line="360" w:lineRule="auto"/>
        <w:ind w:left="1261" w:hanging="532"/>
        <w:jc w:val="both"/>
        <w:textAlignment w:val="baseline"/>
        <w:rPr>
          <w:rFonts w:cs="FrankRuehl"/>
          <w:sz w:val="26"/>
          <w:szCs w:val="26"/>
        </w:rPr>
      </w:pPr>
      <w:r w:rsidRPr="005842C0">
        <w:rPr>
          <w:rFonts w:cs="FrankRuehl" w:hint="cs"/>
          <w:b/>
          <w:bCs/>
          <w:sz w:val="26"/>
          <w:szCs w:val="26"/>
          <w:shd w:val="clear" w:color="auto" w:fill="DFD989"/>
          <w:rtl/>
        </w:rPr>
        <w:t>שלב א'</w:t>
      </w:r>
      <w:r w:rsidRPr="005842C0">
        <w:rPr>
          <w:rFonts w:cs="FrankRuehl" w:hint="cs"/>
          <w:sz w:val="26"/>
          <w:szCs w:val="26"/>
          <w:rtl/>
        </w:rPr>
        <w:t xml:space="preserve"> </w:t>
      </w:r>
      <w:r w:rsidR="00F76D48" w:rsidRPr="005842C0">
        <w:rPr>
          <w:rFonts w:cs="FrankRuehl"/>
          <w:sz w:val="26"/>
          <w:szCs w:val="26"/>
          <w:rtl/>
        </w:rPr>
        <w:t>-</w:t>
      </w:r>
      <w:r w:rsidRPr="005842C0">
        <w:rPr>
          <w:rFonts w:cs="FrankRuehl" w:hint="cs"/>
          <w:sz w:val="26"/>
          <w:szCs w:val="26"/>
          <w:rtl/>
        </w:rPr>
        <w:t xml:space="preserve"> בחינת עמידת ההצעה בכל תנאי הסף.</w:t>
      </w:r>
    </w:p>
    <w:p w14:paraId="0FA7C7EC" w14:textId="77777777" w:rsidR="00F55547" w:rsidRDefault="00693901" w:rsidP="000666B9">
      <w:pPr>
        <w:pStyle w:val="a6"/>
        <w:widowControl w:val="0"/>
        <w:numPr>
          <w:ilvl w:val="2"/>
          <w:numId w:val="1"/>
        </w:numPr>
        <w:tabs>
          <w:tab w:val="left" w:pos="1069"/>
        </w:tabs>
        <w:adjustRightInd w:val="0"/>
        <w:spacing w:after="0" w:line="360" w:lineRule="auto"/>
        <w:ind w:left="1261" w:hanging="532"/>
        <w:jc w:val="both"/>
        <w:textAlignment w:val="baseline"/>
        <w:rPr>
          <w:rFonts w:cs="FrankRuehl"/>
          <w:sz w:val="26"/>
          <w:szCs w:val="26"/>
        </w:rPr>
      </w:pPr>
      <w:r w:rsidRPr="00317DA3">
        <w:rPr>
          <w:rFonts w:cs="FrankRuehl" w:hint="cs"/>
          <w:b/>
          <w:bCs/>
          <w:sz w:val="26"/>
          <w:szCs w:val="26"/>
          <w:shd w:val="clear" w:color="auto" w:fill="DFD989"/>
          <w:rtl/>
        </w:rPr>
        <w:t xml:space="preserve">שלב </w:t>
      </w:r>
      <w:r w:rsidR="00E87120" w:rsidRPr="00317DA3">
        <w:rPr>
          <w:rFonts w:cs="FrankRuehl" w:hint="cs"/>
          <w:b/>
          <w:bCs/>
          <w:sz w:val="26"/>
          <w:szCs w:val="26"/>
          <w:shd w:val="clear" w:color="auto" w:fill="DFD989"/>
          <w:rtl/>
        </w:rPr>
        <w:t>ב</w:t>
      </w:r>
      <w:r w:rsidR="00E87120" w:rsidRPr="000D0056">
        <w:rPr>
          <w:rFonts w:cs="FrankRuehl" w:hint="cs"/>
          <w:b/>
          <w:bCs/>
          <w:sz w:val="26"/>
          <w:szCs w:val="26"/>
          <w:shd w:val="clear" w:color="auto" w:fill="DFD989"/>
          <w:rtl/>
        </w:rPr>
        <w:t>'</w:t>
      </w:r>
      <w:r w:rsidR="00E87120" w:rsidRPr="00BD311E">
        <w:rPr>
          <w:rFonts w:cs="FrankRuehl" w:hint="cs"/>
          <w:sz w:val="26"/>
          <w:szCs w:val="26"/>
          <w:rtl/>
        </w:rPr>
        <w:t xml:space="preserve"> </w:t>
      </w:r>
      <w:r w:rsidR="00BD5330">
        <w:rPr>
          <w:rFonts w:cs="FrankRuehl" w:hint="cs"/>
          <w:sz w:val="26"/>
          <w:szCs w:val="26"/>
          <w:rtl/>
        </w:rPr>
        <w:t xml:space="preserve">פתיחת מעטפות הצעות המחיר </w:t>
      </w:r>
      <w:r w:rsidR="00E87120">
        <w:rPr>
          <w:rFonts w:cs="FrankRuehl" w:hint="cs"/>
          <w:sz w:val="26"/>
          <w:szCs w:val="26"/>
          <w:rtl/>
        </w:rPr>
        <w:t xml:space="preserve">של </w:t>
      </w:r>
      <w:r w:rsidRPr="00BD311E">
        <w:rPr>
          <w:rFonts w:cs="FrankRuehl" w:hint="cs"/>
          <w:sz w:val="26"/>
          <w:szCs w:val="26"/>
          <w:rtl/>
        </w:rPr>
        <w:t xml:space="preserve">ההצעות </w:t>
      </w:r>
      <w:r w:rsidR="00E87120">
        <w:rPr>
          <w:rFonts w:cs="FrankRuehl" w:hint="cs"/>
          <w:sz w:val="26"/>
          <w:szCs w:val="26"/>
          <w:rtl/>
        </w:rPr>
        <w:t>אשר עמדו בתנאי הסף ובחירת ההצעה הזוכה.</w:t>
      </w:r>
    </w:p>
    <w:p w14:paraId="32AD7370" w14:textId="77777777" w:rsidR="00E87120" w:rsidRPr="008D200A" w:rsidRDefault="00F55547" w:rsidP="00E213FC">
      <w:pPr>
        <w:widowControl w:val="0"/>
        <w:tabs>
          <w:tab w:val="left" w:pos="1069"/>
        </w:tabs>
        <w:adjustRightInd w:val="0"/>
        <w:spacing w:after="0" w:line="360" w:lineRule="auto"/>
        <w:ind w:left="1261"/>
        <w:jc w:val="both"/>
        <w:textAlignment w:val="baseline"/>
        <w:rPr>
          <w:rFonts w:cs="FrankRuehl"/>
          <w:b/>
          <w:bCs/>
          <w:sz w:val="26"/>
          <w:szCs w:val="26"/>
        </w:rPr>
      </w:pPr>
      <w:r>
        <w:rPr>
          <w:rFonts w:cs="FrankRuehl" w:hint="cs"/>
          <w:b/>
          <w:bCs/>
          <w:sz w:val="26"/>
          <w:szCs w:val="26"/>
          <w:rtl/>
        </w:rPr>
        <w:t xml:space="preserve">ההצעה שתיבחר </w:t>
      </w:r>
      <w:r w:rsidR="00140B14">
        <w:rPr>
          <w:rFonts w:cs="FrankRuehl" w:hint="cs"/>
          <w:b/>
          <w:bCs/>
          <w:sz w:val="26"/>
          <w:szCs w:val="26"/>
          <w:rtl/>
        </w:rPr>
        <w:t>הוא</w:t>
      </w:r>
      <w:r>
        <w:rPr>
          <w:rFonts w:cs="FrankRuehl" w:hint="cs"/>
          <w:b/>
          <w:bCs/>
          <w:sz w:val="26"/>
          <w:szCs w:val="26"/>
          <w:rtl/>
        </w:rPr>
        <w:t xml:space="preserve"> ההצעה הזולה ביותר.</w:t>
      </w:r>
    </w:p>
    <w:p w14:paraId="43326D33" w14:textId="77777777" w:rsidR="00764BC7" w:rsidRPr="0000269D" w:rsidRDefault="00764BC7" w:rsidP="00206833">
      <w:pPr>
        <w:pStyle w:val="a6"/>
        <w:widowControl w:val="0"/>
        <w:tabs>
          <w:tab w:val="left" w:pos="1069"/>
        </w:tabs>
        <w:adjustRightInd w:val="0"/>
        <w:spacing w:after="0" w:line="360" w:lineRule="auto"/>
        <w:ind w:left="1261"/>
        <w:jc w:val="both"/>
        <w:textAlignment w:val="baseline"/>
      </w:pPr>
    </w:p>
    <w:p w14:paraId="00940B62" w14:textId="77777777" w:rsidR="00FC69D8" w:rsidRPr="00411161" w:rsidRDefault="00FC69D8"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2" w:name="_Ref363640248"/>
      <w:bookmarkStart w:id="13" w:name="_Ref363644303"/>
      <w:bookmarkStart w:id="14" w:name="_Toc364353837"/>
      <w:r w:rsidRPr="00411161">
        <w:rPr>
          <w:rFonts w:cs="FrankRuehl" w:hint="cs"/>
          <w:b/>
          <w:bCs/>
          <w:sz w:val="32"/>
          <w:szCs w:val="32"/>
          <w:u w:val="single"/>
          <w:rtl/>
        </w:rPr>
        <w:t xml:space="preserve">הצעת המחיר </w:t>
      </w:r>
      <w:r w:rsidR="00F76D48">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2"/>
      <w:bookmarkEnd w:id="13"/>
      <w:bookmarkEnd w:id="14"/>
    </w:p>
    <w:p w14:paraId="4A855783" w14:textId="77777777" w:rsidR="00411161" w:rsidRDefault="00FC69D8" w:rsidP="000666B9">
      <w:pPr>
        <w:pStyle w:val="af1"/>
        <w:widowControl/>
        <w:numPr>
          <w:ilvl w:val="1"/>
          <w:numId w:val="13"/>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 xml:space="preserve">על המציע למלא כנדרש את נספח "א'" </w:t>
      </w:r>
      <w:r w:rsidR="00F76D48">
        <w:rPr>
          <w:rFonts w:cs="FrankRuehl"/>
          <w:sz w:val="26"/>
          <w:szCs w:val="26"/>
          <w:rtl/>
        </w:rPr>
        <w:t>-</w:t>
      </w:r>
      <w:r w:rsidRPr="00DE0236">
        <w:rPr>
          <w:rFonts w:cs="FrankRuehl" w:hint="cs"/>
          <w:sz w:val="26"/>
          <w:szCs w:val="26"/>
          <w:rtl/>
        </w:rPr>
        <w:t xml:space="preserve"> "טופס הצעת מחיר".</w:t>
      </w:r>
    </w:p>
    <w:p w14:paraId="787B1D2C" w14:textId="77777777" w:rsidR="00FC69D8" w:rsidRPr="00DE0236" w:rsidRDefault="00057A86" w:rsidP="000666B9">
      <w:pPr>
        <w:pStyle w:val="af1"/>
        <w:widowControl/>
        <w:numPr>
          <w:ilvl w:val="1"/>
          <w:numId w:val="13"/>
        </w:numPr>
        <w:tabs>
          <w:tab w:val="clear" w:pos="4153"/>
          <w:tab w:val="clear" w:pos="8306"/>
        </w:tabs>
        <w:adjustRightInd/>
        <w:spacing w:after="0" w:line="360" w:lineRule="auto"/>
        <w:ind w:left="681" w:hanging="397"/>
        <w:jc w:val="both"/>
        <w:textAlignment w:val="auto"/>
        <w:rPr>
          <w:rFonts w:cs="FrankRuehl"/>
          <w:sz w:val="26"/>
          <w:szCs w:val="26"/>
          <w:rtl/>
        </w:rPr>
      </w:pPr>
      <w:r w:rsidRPr="00411161">
        <w:rPr>
          <w:rFonts w:cs="FrankRuehl" w:hint="cs"/>
          <w:sz w:val="26"/>
          <w:szCs w:val="26"/>
          <w:rtl/>
        </w:rPr>
        <w:t xml:space="preserve">הצעת המחיר הזולה ביותר תזכה </w:t>
      </w:r>
      <w:r w:rsidR="00BB7342">
        <w:rPr>
          <w:rFonts w:cs="FrankRuehl" w:hint="cs"/>
          <w:sz w:val="26"/>
          <w:szCs w:val="26"/>
          <w:rtl/>
        </w:rPr>
        <w:t>במכרז שאר ההצעות ידורגו בסדר יורד אחריה.</w:t>
      </w:r>
    </w:p>
    <w:p w14:paraId="261B0B76" w14:textId="77777777" w:rsidR="00FC69D8" w:rsidRDefault="00FC69D8" w:rsidP="000666B9">
      <w:pPr>
        <w:pStyle w:val="af1"/>
        <w:widowControl/>
        <w:numPr>
          <w:ilvl w:val="1"/>
          <w:numId w:val="1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את הצעת המחיר בנוסח המצ"ב כנספח "</w:t>
      </w:r>
      <w:r w:rsidRPr="00DE0236">
        <w:rPr>
          <w:rFonts w:cs="FrankRuehl" w:hint="cs"/>
          <w:sz w:val="26"/>
          <w:szCs w:val="26"/>
          <w:u w:val="single"/>
          <w:rtl/>
        </w:rPr>
        <w:t>א</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14:paraId="769365B0" w14:textId="77777777" w:rsidR="00057A86" w:rsidRDefault="00057A86" w:rsidP="000666B9">
      <w:pPr>
        <w:pStyle w:val="af1"/>
        <w:widowControl/>
        <w:numPr>
          <w:ilvl w:val="1"/>
          <w:numId w:val="1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על-ידי מורשי החתימה ש</w:t>
      </w:r>
      <w:r>
        <w:rPr>
          <w:rFonts w:cs="FrankRuehl" w:hint="cs"/>
          <w:sz w:val="26"/>
          <w:szCs w:val="26"/>
          <w:rtl/>
        </w:rPr>
        <w:t xml:space="preserve">ל המציע ומאושרת על-ידי עורך-דין </w:t>
      </w:r>
      <w:r w:rsidRPr="00DE0236">
        <w:rPr>
          <w:rFonts w:cs="FrankRuehl" w:hint="cs"/>
          <w:sz w:val="26"/>
          <w:szCs w:val="26"/>
          <w:rtl/>
        </w:rPr>
        <w:t>מטעם המציע. הצעה לא חתומה או לא מאושרת לא תיבחן</w:t>
      </w:r>
      <w:r w:rsidR="0033132B" w:rsidRPr="00725EDB">
        <w:rPr>
          <w:rFonts w:cs="FrankRuehl" w:hint="cs"/>
          <w:b/>
          <w:bCs/>
          <w:sz w:val="26"/>
          <w:szCs w:val="26"/>
          <w:rtl/>
        </w:rPr>
        <w:t>.</w:t>
      </w:r>
    </w:p>
    <w:p w14:paraId="0FB0F725" w14:textId="77777777" w:rsidR="0033132B" w:rsidRDefault="0000269D" w:rsidP="000666B9">
      <w:pPr>
        <w:pStyle w:val="af1"/>
        <w:widowControl/>
        <w:numPr>
          <w:ilvl w:val="1"/>
          <w:numId w:val="13"/>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 xml:space="preserve">או הכוללת שינוי של נוסח ההצעה הכתוב בנספח א'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1305F0A1" w14:textId="77777777" w:rsidR="00E704B7" w:rsidRDefault="00E704B7" w:rsidP="000666B9">
      <w:pPr>
        <w:pStyle w:val="af1"/>
        <w:widowControl/>
        <w:numPr>
          <w:ilvl w:val="1"/>
          <w:numId w:val="13"/>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0C6374">
        <w:rPr>
          <w:rFonts w:cs="FrankRuehl" w:hint="cs"/>
          <w:sz w:val="26"/>
          <w:szCs w:val="26"/>
          <w:rtl/>
        </w:rPr>
        <w:t>המשרד</w:t>
      </w:r>
      <w:r w:rsidR="00C7101D">
        <w:rPr>
          <w:rFonts w:cs="FrankRuehl" w:hint="cs"/>
          <w:sz w:val="26"/>
          <w:szCs w:val="26"/>
          <w:rtl/>
        </w:rPr>
        <w:t xml:space="preserve">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 xml:space="preserve">לשביעות רצון </w:t>
      </w:r>
      <w:r w:rsidR="000C6374">
        <w:rPr>
          <w:rFonts w:cs="FrankRuehl" w:hint="cs"/>
          <w:sz w:val="26"/>
          <w:szCs w:val="26"/>
          <w:rtl/>
        </w:rPr>
        <w:t>המשרד</w:t>
      </w:r>
      <w:r w:rsidRPr="00816868">
        <w:rPr>
          <w:rFonts w:cs="FrankRuehl" w:hint="cs"/>
          <w:b/>
          <w:bCs/>
          <w:sz w:val="26"/>
          <w:szCs w:val="26"/>
          <w:rtl/>
        </w:rPr>
        <w:t>.</w:t>
      </w:r>
    </w:p>
    <w:p w14:paraId="65ED0E14" w14:textId="77777777" w:rsidR="00FC69D8" w:rsidRDefault="00FC69D8" w:rsidP="00A466DB">
      <w:pPr>
        <w:tabs>
          <w:tab w:val="left" w:pos="213"/>
        </w:tabs>
        <w:spacing w:after="0" w:line="240" w:lineRule="auto"/>
        <w:jc w:val="both"/>
        <w:rPr>
          <w:rFonts w:cs="FrankRuehl"/>
          <w:rtl/>
        </w:rPr>
      </w:pPr>
    </w:p>
    <w:p w14:paraId="5241FAF1" w14:textId="77777777" w:rsidR="00FC69D8" w:rsidRPr="00E702A5" w:rsidRDefault="0060401C"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5" w:name="_Toc364353838"/>
      <w:r>
        <w:rPr>
          <w:rFonts w:cs="FrankRuehl" w:hint="cs"/>
          <w:b/>
          <w:bCs/>
          <w:sz w:val="32"/>
          <w:szCs w:val="32"/>
          <w:u w:val="single"/>
          <w:rtl/>
        </w:rPr>
        <w:t xml:space="preserve"> </w:t>
      </w:r>
      <w:r w:rsidR="00FC69D8" w:rsidRPr="00E702A5">
        <w:rPr>
          <w:rFonts w:cs="FrankRuehl" w:hint="cs"/>
          <w:b/>
          <w:bCs/>
          <w:sz w:val="32"/>
          <w:szCs w:val="32"/>
          <w:u w:val="single"/>
          <w:rtl/>
        </w:rPr>
        <w:t>התמורה</w:t>
      </w:r>
      <w:bookmarkEnd w:id="15"/>
    </w:p>
    <w:p w14:paraId="14BA92CD" w14:textId="07B86E61" w:rsidR="00E702A5" w:rsidRDefault="00FC69D8" w:rsidP="000666B9">
      <w:pPr>
        <w:pStyle w:val="a6"/>
        <w:numPr>
          <w:ilvl w:val="1"/>
          <w:numId w:val="1"/>
        </w:numPr>
        <w:spacing w:after="0" w:line="360" w:lineRule="auto"/>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הוצאות משרד, הוצאות נסיעות</w:t>
      </w:r>
      <w:r w:rsidR="00B07295">
        <w:rPr>
          <w:rFonts w:cs="FrankRuehl" w:hint="cs"/>
          <w:sz w:val="26"/>
          <w:szCs w:val="26"/>
          <w:rtl/>
        </w:rPr>
        <w:t xml:space="preserve"> (לרבות זמן נסיעה)</w:t>
      </w:r>
      <w:r w:rsidR="00892F58">
        <w:rPr>
          <w:rFonts w:cs="FrankRuehl" w:hint="cs"/>
          <w:sz w:val="26"/>
          <w:szCs w:val="26"/>
          <w:rtl/>
        </w:rPr>
        <w:t>, 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וכיוצ"ב</w:t>
      </w:r>
      <w:r w:rsidRPr="00DE0236">
        <w:rPr>
          <w:rFonts w:cs="FrankRuehl"/>
          <w:sz w:val="26"/>
          <w:szCs w:val="26"/>
          <w:rtl/>
        </w:rPr>
        <w:t>.</w:t>
      </w:r>
    </w:p>
    <w:p w14:paraId="549E7F2A" w14:textId="77777777" w:rsidR="00E702A5" w:rsidRDefault="000C6374" w:rsidP="000666B9">
      <w:pPr>
        <w:pStyle w:val="a6"/>
        <w:numPr>
          <w:ilvl w:val="1"/>
          <w:numId w:val="1"/>
        </w:numPr>
        <w:spacing w:after="0" w:line="360" w:lineRule="auto"/>
        <w:jc w:val="both"/>
        <w:outlineLvl w:val="0"/>
        <w:rPr>
          <w:rFonts w:cs="FrankRuehl"/>
          <w:sz w:val="26"/>
          <w:szCs w:val="26"/>
        </w:rPr>
      </w:pPr>
      <w:r>
        <w:rPr>
          <w:rFonts w:cs="FrankRuehl" w:hint="cs"/>
          <w:sz w:val="26"/>
          <w:szCs w:val="26"/>
          <w:rtl/>
        </w:rPr>
        <w:t>המשרד</w:t>
      </w:r>
      <w:r w:rsidR="00FC69D8" w:rsidRPr="00E702A5">
        <w:rPr>
          <w:rFonts w:cs="FrankRuehl"/>
          <w:sz w:val="26"/>
          <w:szCs w:val="26"/>
          <w:rtl/>
        </w:rPr>
        <w:t xml:space="preserve"> </w:t>
      </w:r>
      <w:r w:rsidR="00C52769">
        <w:rPr>
          <w:rFonts w:cs="FrankRuehl" w:hint="cs"/>
          <w:sz w:val="26"/>
          <w:szCs w:val="26"/>
          <w:rtl/>
        </w:rPr>
        <w:t>י</w:t>
      </w:r>
      <w:r w:rsidR="00FC69D8"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00FC69D8" w:rsidRPr="00E702A5">
        <w:rPr>
          <w:rFonts w:cs="FrankRuehl"/>
          <w:sz w:val="26"/>
          <w:szCs w:val="26"/>
          <w:rtl/>
        </w:rPr>
        <w:t xml:space="preserve">עבור מתן השירות כמפורט </w:t>
      </w:r>
      <w:r w:rsidR="00FC69D8" w:rsidRPr="00E702A5">
        <w:rPr>
          <w:rFonts w:cs="FrankRuehl" w:hint="cs"/>
          <w:sz w:val="26"/>
          <w:szCs w:val="26"/>
          <w:rtl/>
        </w:rPr>
        <w:t xml:space="preserve">וכנדרש </w:t>
      </w:r>
      <w:r w:rsidR="00FC69D8" w:rsidRPr="00E702A5">
        <w:rPr>
          <w:rFonts w:cs="FrankRuehl"/>
          <w:sz w:val="26"/>
          <w:szCs w:val="26"/>
          <w:rtl/>
        </w:rPr>
        <w:t>במכרז זה</w:t>
      </w:r>
      <w:r w:rsidR="00FC69D8" w:rsidRPr="00E702A5">
        <w:rPr>
          <w:rFonts w:cs="FrankRuehl" w:hint="cs"/>
          <w:sz w:val="26"/>
          <w:szCs w:val="26"/>
          <w:rtl/>
        </w:rPr>
        <w:t>,</w:t>
      </w:r>
      <w:r w:rsidR="00FC69D8" w:rsidRPr="00E702A5">
        <w:rPr>
          <w:rFonts w:cs="FrankRuehl"/>
          <w:sz w:val="26"/>
          <w:szCs w:val="26"/>
          <w:rtl/>
        </w:rPr>
        <w:t xml:space="preserve"> על נספחיו</w:t>
      </w:r>
      <w:r w:rsidR="00FC69D8" w:rsidRPr="00E702A5">
        <w:rPr>
          <w:rFonts w:cs="FrankRuehl" w:hint="cs"/>
          <w:sz w:val="26"/>
          <w:szCs w:val="26"/>
          <w:rtl/>
        </w:rPr>
        <w:t xml:space="preserve">, בהתאם </w:t>
      </w:r>
      <w:r w:rsidR="0000269D">
        <w:rPr>
          <w:rFonts w:cs="FrankRuehl" w:hint="cs"/>
          <w:sz w:val="26"/>
          <w:szCs w:val="26"/>
          <w:rtl/>
        </w:rPr>
        <w:t xml:space="preserve">להצעת המחיר שהוצעה על-ידי המציע </w:t>
      </w:r>
      <w:r w:rsidR="00FC69D8" w:rsidRPr="00E702A5">
        <w:rPr>
          <w:rFonts w:cs="FrankRuehl" w:hint="cs"/>
          <w:sz w:val="26"/>
          <w:szCs w:val="26"/>
          <w:rtl/>
        </w:rPr>
        <w:t xml:space="preserve">הזוכה, </w:t>
      </w:r>
      <w:r w:rsidR="0000269D">
        <w:rPr>
          <w:rFonts w:cs="FrankRuehl" w:hint="cs"/>
          <w:sz w:val="26"/>
          <w:szCs w:val="26"/>
          <w:rtl/>
        </w:rPr>
        <w:t xml:space="preserve"> </w:t>
      </w:r>
      <w:r w:rsidR="00643459">
        <w:rPr>
          <w:rFonts w:cs="FrankRuehl" w:hint="cs"/>
          <w:sz w:val="26"/>
          <w:szCs w:val="26"/>
          <w:rtl/>
        </w:rPr>
        <w:t xml:space="preserve">ושאושרה על ידי ועדת המכרזים, </w:t>
      </w:r>
      <w:r w:rsidR="00FC69D8"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w:t>
      </w:r>
      <w:r>
        <w:rPr>
          <w:rFonts w:cs="FrankRuehl" w:hint="cs"/>
          <w:sz w:val="26"/>
          <w:szCs w:val="26"/>
          <w:rtl/>
        </w:rPr>
        <w:t>המשרד</w:t>
      </w:r>
      <w:r w:rsidR="0000269D">
        <w:rPr>
          <w:rFonts w:cs="FrankRuehl" w:hint="cs"/>
          <w:sz w:val="26"/>
          <w:szCs w:val="26"/>
          <w:rtl/>
        </w:rPr>
        <w:t>, כמפורט להלן</w:t>
      </w:r>
      <w:r w:rsidR="00106B52">
        <w:rPr>
          <w:rFonts w:cs="FrankRuehl" w:hint="cs"/>
          <w:sz w:val="26"/>
          <w:szCs w:val="26"/>
          <w:rtl/>
        </w:rPr>
        <w:t>.</w:t>
      </w:r>
    </w:p>
    <w:p w14:paraId="5F814D0A" w14:textId="77777777" w:rsidR="00FC69D8" w:rsidRPr="00E702A5" w:rsidRDefault="00FC69D8" w:rsidP="000666B9">
      <w:pPr>
        <w:pStyle w:val="a6"/>
        <w:numPr>
          <w:ilvl w:val="1"/>
          <w:numId w:val="1"/>
        </w:numPr>
        <w:spacing w:after="0" w:line="360" w:lineRule="auto"/>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 (להלן:- "</w:t>
      </w:r>
      <w:r w:rsidRPr="0000269D">
        <w:rPr>
          <w:rFonts w:cs="FrankRuehl" w:hint="cs"/>
          <w:b/>
          <w:bCs/>
          <w:sz w:val="26"/>
          <w:szCs w:val="26"/>
          <w:rtl/>
        </w:rPr>
        <w:t>הספק</w:t>
      </w:r>
      <w:r w:rsidRPr="00816868">
        <w:rPr>
          <w:rFonts w:cs="FrankRuehl" w:hint="cs"/>
          <w:sz w:val="26"/>
          <w:szCs w:val="26"/>
          <w:rtl/>
        </w:rPr>
        <w:t xml:space="preserve">") ייעשה </w:t>
      </w:r>
      <w:r w:rsidR="00764BC7">
        <w:rPr>
          <w:rFonts w:cs="FrankRuehl" w:hint="cs"/>
          <w:sz w:val="26"/>
          <w:szCs w:val="26"/>
          <w:rtl/>
        </w:rPr>
        <w:t>אחת לחודש</w:t>
      </w:r>
      <w:r w:rsidR="00E87120">
        <w:rPr>
          <w:rFonts w:cs="FrankRuehl" w:hint="cs"/>
          <w:sz w:val="26"/>
          <w:szCs w:val="26"/>
          <w:rtl/>
        </w:rPr>
        <w:t>.</w:t>
      </w:r>
    </w:p>
    <w:p w14:paraId="7E757037" w14:textId="77777777" w:rsidR="003D5E00" w:rsidRDefault="00FC69D8" w:rsidP="000666B9">
      <w:pPr>
        <w:pStyle w:val="a6"/>
        <w:numPr>
          <w:ilvl w:val="1"/>
          <w:numId w:val="1"/>
        </w:numPr>
        <w:spacing w:after="0" w:line="360" w:lineRule="auto"/>
        <w:jc w:val="both"/>
        <w:outlineLvl w:val="0"/>
        <w:rPr>
          <w:rFonts w:cs="FrankRuehl"/>
          <w:sz w:val="26"/>
          <w:szCs w:val="26"/>
        </w:rPr>
      </w:pPr>
      <w:r w:rsidRPr="00DE0236">
        <w:rPr>
          <w:rFonts w:cs="FrankRuehl" w:hint="cs"/>
          <w:sz w:val="26"/>
          <w:szCs w:val="26"/>
          <w:rtl/>
        </w:rPr>
        <w:t xml:space="preserve">הספק יגיש </w:t>
      </w:r>
      <w:r w:rsidR="00075EBD">
        <w:rPr>
          <w:rFonts w:cs="FrankRuehl" w:hint="cs"/>
          <w:sz w:val="26"/>
          <w:szCs w:val="26"/>
          <w:rtl/>
        </w:rPr>
        <w:t>חשבונות</w:t>
      </w:r>
      <w:r w:rsidRPr="00DE0236">
        <w:rPr>
          <w:rFonts w:cs="FrankRuehl" w:hint="cs"/>
          <w:sz w:val="26"/>
          <w:szCs w:val="26"/>
          <w:rtl/>
        </w:rPr>
        <w:t xml:space="preserve"> 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sidR="00643459">
        <w:rPr>
          <w:rFonts w:cs="FrankRuehl" w:hint="cs"/>
          <w:sz w:val="26"/>
          <w:szCs w:val="26"/>
          <w:rtl/>
        </w:rPr>
        <w:t xml:space="preserve">, </w:t>
      </w:r>
      <w:r w:rsidR="006C585F">
        <w:rPr>
          <w:rFonts w:cs="FrankRuehl" w:hint="cs"/>
          <w:sz w:val="26"/>
          <w:szCs w:val="26"/>
          <w:rtl/>
        </w:rPr>
        <w:t xml:space="preserve">ואליהם יצורף פירוט השירותים שבוצעו בתקופת התשלום ואת </w:t>
      </w:r>
      <w:r w:rsidR="00643459">
        <w:rPr>
          <w:rFonts w:cs="FrankRuehl" w:hint="cs"/>
          <w:sz w:val="26"/>
          <w:szCs w:val="26"/>
          <w:rtl/>
        </w:rPr>
        <w:t>התשלום הנדרש</w:t>
      </w:r>
      <w:r w:rsidR="006C585F">
        <w:rPr>
          <w:rFonts w:cs="FrankRuehl" w:hint="cs"/>
          <w:sz w:val="26"/>
          <w:szCs w:val="26"/>
          <w:rtl/>
        </w:rPr>
        <w:t>.</w:t>
      </w:r>
    </w:p>
    <w:p w14:paraId="7A5EEA49" w14:textId="77777777" w:rsidR="00FC69D8" w:rsidRDefault="00FC69D8" w:rsidP="000666B9">
      <w:pPr>
        <w:pStyle w:val="a6"/>
        <w:numPr>
          <w:ilvl w:val="1"/>
          <w:numId w:val="1"/>
        </w:numPr>
        <w:spacing w:after="0" w:line="360" w:lineRule="auto"/>
        <w:jc w:val="both"/>
        <w:outlineLvl w:val="0"/>
        <w:rPr>
          <w:rFonts w:cs="FrankRuehl"/>
          <w:sz w:val="26"/>
          <w:szCs w:val="26"/>
        </w:rPr>
      </w:pPr>
      <w:r w:rsidRPr="00DE0236">
        <w:rPr>
          <w:rFonts w:cs="FrankRuehl"/>
          <w:sz w:val="26"/>
          <w:szCs w:val="26"/>
          <w:rtl/>
        </w:rPr>
        <w:t>מובהר בזה</w:t>
      </w:r>
      <w:r w:rsidR="00C7101D">
        <w:rPr>
          <w:rFonts w:cs="FrankRuehl" w:hint="cs"/>
          <w:sz w:val="26"/>
          <w:szCs w:val="26"/>
          <w:rtl/>
        </w:rPr>
        <w:t>,</w:t>
      </w:r>
      <w:r w:rsidRPr="00DE0236">
        <w:rPr>
          <w:rFonts w:cs="FrankRuehl"/>
          <w:sz w:val="26"/>
          <w:szCs w:val="26"/>
          <w:rtl/>
        </w:rPr>
        <w:t xml:space="preserve"> כי לא יבוצע כל תשלום</w:t>
      </w:r>
      <w:r w:rsidRPr="00DE0236">
        <w:rPr>
          <w:rFonts w:cs="FrankRuehl" w:hint="cs"/>
          <w:sz w:val="26"/>
          <w:szCs w:val="26"/>
          <w:rtl/>
        </w:rPr>
        <w:t xml:space="preserve"> ללא הגשת חשבונ</w:t>
      </w:r>
      <w:r w:rsidR="00246498">
        <w:rPr>
          <w:rFonts w:cs="FrankRuehl" w:hint="cs"/>
          <w:sz w:val="26"/>
          <w:szCs w:val="26"/>
          <w:rtl/>
        </w:rPr>
        <w:t>ו</w:t>
      </w:r>
      <w:r w:rsidRPr="00DE0236">
        <w:rPr>
          <w:rFonts w:cs="FrankRuehl" w:hint="cs"/>
          <w:sz w:val="26"/>
          <w:szCs w:val="26"/>
          <w:rtl/>
        </w:rPr>
        <w:t>ת</w:t>
      </w:r>
      <w:r w:rsidR="00643459">
        <w:rPr>
          <w:rFonts w:cs="FrankRuehl" w:hint="cs"/>
          <w:sz w:val="26"/>
          <w:szCs w:val="26"/>
          <w:rtl/>
        </w:rPr>
        <w:t xml:space="preserve"> מפורטים</w:t>
      </w:r>
      <w:r w:rsidR="00C7101D">
        <w:rPr>
          <w:rFonts w:cs="FrankRuehl" w:hint="cs"/>
          <w:sz w:val="26"/>
          <w:szCs w:val="26"/>
          <w:rtl/>
        </w:rPr>
        <w:t>,</w:t>
      </w:r>
      <w:r w:rsidRPr="00DE0236">
        <w:rPr>
          <w:rFonts w:cs="FrankRuehl" w:hint="cs"/>
          <w:sz w:val="26"/>
          <w:szCs w:val="26"/>
          <w:rtl/>
        </w:rPr>
        <w:t xml:space="preserve"> </w:t>
      </w:r>
      <w:r w:rsidR="006C585F">
        <w:rPr>
          <w:rFonts w:cs="FrankRuehl" w:hint="cs"/>
          <w:sz w:val="26"/>
          <w:szCs w:val="26"/>
          <w:rtl/>
        </w:rPr>
        <w:t xml:space="preserve">הכוללים את פירוט השירותים </w:t>
      </w:r>
      <w:r w:rsidR="00643459">
        <w:rPr>
          <w:rFonts w:cs="FrankRuehl" w:hint="cs"/>
          <w:sz w:val="26"/>
          <w:szCs w:val="26"/>
          <w:rtl/>
        </w:rPr>
        <w:t xml:space="preserve">כנדרש לעיל, </w:t>
      </w:r>
      <w:r w:rsidR="00C7101D">
        <w:rPr>
          <w:rFonts w:cs="FrankRuehl" w:hint="cs"/>
          <w:sz w:val="26"/>
          <w:szCs w:val="26"/>
          <w:rtl/>
        </w:rPr>
        <w:t xml:space="preserve">או ללא צירוף פירוט השירות בגינו נדרש החשבון או </w:t>
      </w:r>
      <w:r w:rsidRPr="00DE0236">
        <w:rPr>
          <w:rFonts w:cs="FrankRuehl" w:hint="cs"/>
          <w:sz w:val="26"/>
          <w:szCs w:val="26"/>
          <w:rtl/>
        </w:rPr>
        <w:t xml:space="preserve">ללא אישור נציג </w:t>
      </w:r>
      <w:r w:rsidR="000C6374">
        <w:rPr>
          <w:rFonts w:cs="FrankRuehl" w:hint="cs"/>
          <w:sz w:val="26"/>
          <w:szCs w:val="26"/>
          <w:rtl/>
        </w:rPr>
        <w:t>המשרד</w:t>
      </w:r>
      <w:r w:rsidRPr="00DE0236">
        <w:rPr>
          <w:rFonts w:cs="FrankRuehl" w:hint="cs"/>
          <w:sz w:val="26"/>
          <w:szCs w:val="26"/>
          <w:rtl/>
        </w:rPr>
        <w:t>, כי העבודה בוצעה במלואה לשביעות רצונו המלאה.</w:t>
      </w:r>
    </w:p>
    <w:p w14:paraId="264ED98C" w14:textId="77777777" w:rsidR="00927B0A" w:rsidRDefault="00FF69BB" w:rsidP="000666B9">
      <w:pPr>
        <w:pStyle w:val="a6"/>
        <w:numPr>
          <w:ilvl w:val="1"/>
          <w:numId w:val="1"/>
        </w:numPr>
        <w:spacing w:after="0" w:line="360" w:lineRule="auto"/>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p>
    <w:p w14:paraId="39FCA068" w14:textId="77777777" w:rsidR="002E026F" w:rsidRDefault="002E026F" w:rsidP="00A466DB">
      <w:pPr>
        <w:pStyle w:val="af1"/>
        <w:widowControl/>
        <w:tabs>
          <w:tab w:val="clear" w:pos="4153"/>
          <w:tab w:val="clear" w:pos="8306"/>
        </w:tabs>
        <w:adjustRightInd/>
        <w:spacing w:after="0" w:line="360" w:lineRule="auto"/>
        <w:ind w:left="281"/>
        <w:jc w:val="both"/>
        <w:textAlignment w:val="auto"/>
        <w:rPr>
          <w:rFonts w:cs="FrankRuehl"/>
          <w:sz w:val="26"/>
          <w:szCs w:val="26"/>
        </w:rPr>
      </w:pPr>
    </w:p>
    <w:p w14:paraId="2BA299BD" w14:textId="77777777" w:rsidR="00FC69D8" w:rsidRPr="00E702A5" w:rsidRDefault="00FC69D8" w:rsidP="000666B9">
      <w:pPr>
        <w:pStyle w:val="a6"/>
        <w:numPr>
          <w:ilvl w:val="0"/>
          <w:numId w:val="1"/>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6" w:name="_Toc364353839"/>
      <w:r w:rsidRPr="00E702A5">
        <w:rPr>
          <w:rFonts w:cs="FrankRuehl" w:hint="cs"/>
          <w:b/>
          <w:bCs/>
          <w:sz w:val="32"/>
          <w:szCs w:val="32"/>
          <w:u w:val="single"/>
          <w:rtl/>
        </w:rPr>
        <w:t>החתימה על ההסכם</w:t>
      </w:r>
      <w:bookmarkEnd w:id="16"/>
    </w:p>
    <w:p w14:paraId="17F0A6FA" w14:textId="77777777" w:rsidR="00E702A5" w:rsidRPr="00C4097D" w:rsidRDefault="00FC69D8" w:rsidP="000666B9">
      <w:pPr>
        <w:pStyle w:val="a6"/>
        <w:numPr>
          <w:ilvl w:val="1"/>
          <w:numId w:val="1"/>
        </w:numPr>
        <w:spacing w:after="0" w:line="360" w:lineRule="auto"/>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 xml:space="preserve">לבין </w:t>
      </w:r>
      <w:r w:rsidR="000C6374">
        <w:rPr>
          <w:rFonts w:cs="FrankRuehl"/>
          <w:sz w:val="26"/>
          <w:szCs w:val="26"/>
          <w:rtl/>
        </w:rPr>
        <w:t>המשרד</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המצורף למפרט זה</w:t>
      </w:r>
      <w:r w:rsidRPr="00C4097D">
        <w:rPr>
          <w:rFonts w:cs="FrankRuehl" w:hint="cs"/>
          <w:sz w:val="26"/>
          <w:szCs w:val="26"/>
          <w:rtl/>
        </w:rPr>
        <w:t xml:space="preserve"> </w:t>
      </w:r>
      <w:r w:rsidR="00A14B5E">
        <w:rPr>
          <w:rFonts w:cs="FrankRuehl" w:hint="cs"/>
          <w:sz w:val="26"/>
          <w:szCs w:val="26"/>
          <w:rtl/>
        </w:rPr>
        <w:t xml:space="preserve">כנספח </w:t>
      </w:r>
      <w:r w:rsidR="004A2FF7">
        <w:rPr>
          <w:rFonts w:cs="FrankRuehl" w:hint="cs"/>
          <w:sz w:val="26"/>
          <w:szCs w:val="26"/>
          <w:rtl/>
        </w:rPr>
        <w:t>י'</w:t>
      </w:r>
      <w:r w:rsidR="0090786B">
        <w:rPr>
          <w:rFonts w:cs="FrankRuehl" w:hint="cs"/>
          <w:sz w:val="26"/>
          <w:szCs w:val="26"/>
          <w:rtl/>
        </w:rPr>
        <w:t xml:space="preserve"> </w:t>
      </w:r>
      <w:r w:rsidR="004A2FF7">
        <w:rPr>
          <w:rFonts w:cs="FrankRuehl"/>
          <w:sz w:val="26"/>
          <w:szCs w:val="26"/>
          <w:rtl/>
        </w:rPr>
        <w:t>על</w:t>
      </w:r>
      <w:r w:rsidR="004A2FF7">
        <w:rPr>
          <w:rFonts w:cs="FrankRuehl" w:hint="cs"/>
          <w:sz w:val="26"/>
          <w:szCs w:val="26"/>
          <w:rtl/>
        </w:rPr>
        <w:t xml:space="preserve"> </w:t>
      </w:r>
      <w:r w:rsidR="00042674">
        <w:rPr>
          <w:rFonts w:cs="FrankRuehl" w:hint="cs"/>
          <w:sz w:val="26"/>
          <w:szCs w:val="26"/>
          <w:rtl/>
        </w:rPr>
        <w:t xml:space="preserve">כל </w:t>
      </w:r>
      <w:r w:rsidRPr="00C4097D">
        <w:rPr>
          <w:rFonts w:cs="FrankRuehl"/>
          <w:sz w:val="26"/>
          <w:szCs w:val="26"/>
          <w:rtl/>
        </w:rPr>
        <w:t xml:space="preserve">נספחיו </w:t>
      </w:r>
      <w:r w:rsidRPr="005842C0">
        <w:rPr>
          <w:rFonts w:cs="FrankRuehl" w:hint="cs"/>
          <w:sz w:val="26"/>
          <w:szCs w:val="26"/>
          <w:rtl/>
        </w:rPr>
        <w:t>(לרבות ערבות הביצוע והנספח הב</w:t>
      </w:r>
      <w:r w:rsidR="006A08D3" w:rsidRPr="005842C0">
        <w:rPr>
          <w:rFonts w:cs="FrankRuehl" w:hint="cs"/>
          <w:sz w:val="26"/>
          <w:szCs w:val="26"/>
          <w:rtl/>
        </w:rPr>
        <w:t>י</w:t>
      </w:r>
      <w:r w:rsidRPr="005842C0">
        <w:rPr>
          <w:rFonts w:cs="FrankRuehl" w:hint="cs"/>
          <w:sz w:val="26"/>
          <w:szCs w:val="26"/>
          <w:rtl/>
        </w:rPr>
        <w:t>טוחי)</w:t>
      </w:r>
      <w:r w:rsidRPr="00C4097D">
        <w:rPr>
          <w:rFonts w:cs="FrankRuehl" w:hint="cs"/>
          <w:sz w:val="26"/>
          <w:szCs w:val="26"/>
          <w:rtl/>
        </w:rPr>
        <w:t xml:space="preserve"> וזאת תוך 14 ימים מהעברת ההסכם לזוכה</w:t>
      </w:r>
      <w:r w:rsidRPr="00C4097D">
        <w:rPr>
          <w:rFonts w:cs="FrankRuehl"/>
          <w:sz w:val="26"/>
          <w:szCs w:val="26"/>
          <w:rtl/>
        </w:rPr>
        <w:t xml:space="preserve">. </w:t>
      </w:r>
    </w:p>
    <w:p w14:paraId="06428AF5" w14:textId="77777777" w:rsidR="00E702A5" w:rsidRDefault="00FC69D8" w:rsidP="000666B9">
      <w:pPr>
        <w:pStyle w:val="a6"/>
        <w:numPr>
          <w:ilvl w:val="1"/>
          <w:numId w:val="1"/>
        </w:numPr>
        <w:spacing w:after="0" w:line="360" w:lineRule="auto"/>
        <w:jc w:val="both"/>
        <w:outlineLvl w:val="0"/>
        <w:rPr>
          <w:rFonts w:cs="FrankRuehl"/>
          <w:sz w:val="26"/>
          <w:szCs w:val="26"/>
        </w:rPr>
      </w:pPr>
      <w:r w:rsidRPr="00E702A5">
        <w:rPr>
          <w:rFonts w:cs="FrankRuehl"/>
          <w:sz w:val="26"/>
          <w:szCs w:val="26"/>
          <w:rtl/>
        </w:rPr>
        <w:t xml:space="preserve">אי חתימה על ההסכם שקולה להפרתו. </w:t>
      </w:r>
      <w:r w:rsidRPr="00534A9D">
        <w:rPr>
          <w:rFonts w:cs="FrankRuehl"/>
          <w:sz w:val="26"/>
          <w:szCs w:val="26"/>
          <w:rtl/>
        </w:rPr>
        <w:t xml:space="preserve">וזאת מבלי </w:t>
      </w:r>
      <w:r w:rsidR="00BB7342">
        <w:rPr>
          <w:rFonts w:cs="FrankRuehl" w:hint="cs"/>
          <w:sz w:val="26"/>
          <w:szCs w:val="26"/>
          <w:rtl/>
        </w:rPr>
        <w:t xml:space="preserve">שיהיה </w:t>
      </w:r>
      <w:r w:rsidRPr="00534A9D">
        <w:rPr>
          <w:rFonts w:cs="FrankRuehl"/>
          <w:sz w:val="26"/>
          <w:szCs w:val="26"/>
          <w:rtl/>
        </w:rPr>
        <w:t>בכך כדי לגרוע מזכות</w:t>
      </w:r>
      <w:r w:rsidR="008C1BA6">
        <w:rPr>
          <w:rFonts w:cs="FrankRuehl" w:hint="cs"/>
          <w:sz w:val="26"/>
          <w:szCs w:val="26"/>
          <w:rtl/>
        </w:rPr>
        <w:t>ו</w:t>
      </w:r>
      <w:r w:rsidRPr="00534A9D">
        <w:rPr>
          <w:rFonts w:cs="FrankRuehl"/>
          <w:sz w:val="26"/>
          <w:szCs w:val="26"/>
          <w:rtl/>
        </w:rPr>
        <w:t xml:space="preserve"> של </w:t>
      </w:r>
      <w:r w:rsidR="000C6374">
        <w:rPr>
          <w:rFonts w:cs="FrankRuehl"/>
          <w:sz w:val="26"/>
          <w:szCs w:val="26"/>
          <w:rtl/>
        </w:rPr>
        <w:t>המשרד</w:t>
      </w:r>
      <w:r w:rsidRPr="00534A9D">
        <w:rPr>
          <w:rFonts w:cs="FrankRuehl"/>
          <w:sz w:val="26"/>
          <w:szCs w:val="26"/>
          <w:rtl/>
        </w:rPr>
        <w:t xml:space="preserve"> להיפרע מהמציע בגין כל נזק שנגרם ל</w:t>
      </w:r>
      <w:r w:rsidRPr="00534A9D">
        <w:rPr>
          <w:rFonts w:cs="FrankRuehl" w:hint="cs"/>
          <w:sz w:val="26"/>
          <w:szCs w:val="26"/>
          <w:rtl/>
        </w:rPr>
        <w:t>ה</w:t>
      </w:r>
      <w:r w:rsidRPr="00534A9D">
        <w:rPr>
          <w:rFonts w:cs="FrankRuehl"/>
          <w:sz w:val="26"/>
          <w:szCs w:val="26"/>
          <w:rtl/>
        </w:rPr>
        <w:t xml:space="preserve"> מהפרה זו. </w:t>
      </w:r>
    </w:p>
    <w:p w14:paraId="41D98D14" w14:textId="77777777" w:rsidR="00FF69BB" w:rsidRPr="00767026" w:rsidRDefault="00FF69BB" w:rsidP="000666B9">
      <w:pPr>
        <w:pStyle w:val="a6"/>
        <w:numPr>
          <w:ilvl w:val="1"/>
          <w:numId w:val="1"/>
        </w:numPr>
        <w:spacing w:after="0" w:line="360" w:lineRule="auto"/>
        <w:jc w:val="both"/>
        <w:outlineLvl w:val="0"/>
        <w:rPr>
          <w:rFonts w:cs="FrankRuehl"/>
          <w:sz w:val="26"/>
          <w:szCs w:val="26"/>
        </w:rPr>
      </w:pPr>
      <w:r w:rsidRPr="00767026">
        <w:rPr>
          <w:rFonts w:cs="FrankRuehl"/>
          <w:sz w:val="26"/>
          <w:szCs w:val="26"/>
          <w:rtl/>
        </w:rPr>
        <w:t xml:space="preserve">במקרה של </w:t>
      </w:r>
      <w:r w:rsidRPr="00767026">
        <w:rPr>
          <w:rFonts w:cs="FrankRuehl" w:hint="cs"/>
          <w:sz w:val="26"/>
          <w:szCs w:val="26"/>
          <w:rtl/>
        </w:rPr>
        <w:t>הימנעות</w:t>
      </w:r>
      <w:r w:rsidRPr="00767026">
        <w:rPr>
          <w:rFonts w:cs="FrankRuehl"/>
          <w:sz w:val="26"/>
          <w:szCs w:val="26"/>
          <w:rtl/>
        </w:rPr>
        <w:t xml:space="preserve"> המציע הזוכה </w:t>
      </w:r>
      <w:r w:rsidRPr="00767026">
        <w:rPr>
          <w:rFonts w:cs="FrankRuehl" w:hint="cs"/>
          <w:sz w:val="26"/>
          <w:szCs w:val="26"/>
          <w:rtl/>
        </w:rPr>
        <w:t>מ</w:t>
      </w:r>
      <w:r w:rsidRPr="00767026">
        <w:rPr>
          <w:rFonts w:cs="FrankRuehl"/>
          <w:sz w:val="26"/>
          <w:szCs w:val="26"/>
          <w:rtl/>
        </w:rPr>
        <w:t>לחתום על ה</w:t>
      </w:r>
      <w:r>
        <w:rPr>
          <w:rFonts w:cs="FrankRuehl"/>
          <w:sz w:val="26"/>
          <w:szCs w:val="26"/>
          <w:rtl/>
        </w:rPr>
        <w:t>הסכם</w:t>
      </w:r>
      <w:r w:rsidRPr="00767026">
        <w:rPr>
          <w:rFonts w:cs="FrankRuehl"/>
          <w:sz w:val="26"/>
          <w:szCs w:val="26"/>
          <w:rtl/>
        </w:rPr>
        <w:t xml:space="preserve"> </w:t>
      </w:r>
      <w:r w:rsidRPr="00767026">
        <w:rPr>
          <w:rFonts w:cs="FrankRuehl" w:hint="cs"/>
          <w:sz w:val="26"/>
          <w:szCs w:val="26"/>
          <w:rtl/>
        </w:rPr>
        <w:t xml:space="preserve">במועד </w:t>
      </w:r>
      <w:r w:rsidRPr="00767026">
        <w:rPr>
          <w:rFonts w:cs="FrankRuehl"/>
          <w:sz w:val="26"/>
          <w:szCs w:val="26"/>
          <w:rtl/>
        </w:rPr>
        <w:t>או במקרה של הפרה</w:t>
      </w:r>
      <w:r w:rsidRPr="00767026">
        <w:rPr>
          <w:rFonts w:cs="FrankRuehl" w:hint="cs"/>
          <w:sz w:val="26"/>
          <w:szCs w:val="26"/>
          <w:rtl/>
        </w:rPr>
        <w:t xml:space="preserve"> </w:t>
      </w:r>
      <w:r w:rsidRPr="00767026">
        <w:rPr>
          <w:rFonts w:cs="FrankRuehl"/>
          <w:sz w:val="26"/>
          <w:szCs w:val="26"/>
          <w:rtl/>
        </w:rPr>
        <w:t>אחרת של ה</w:t>
      </w:r>
      <w:r>
        <w:rPr>
          <w:rFonts w:cs="FrankRuehl"/>
          <w:sz w:val="26"/>
          <w:szCs w:val="26"/>
          <w:rtl/>
        </w:rPr>
        <w:t>הסכם</w:t>
      </w:r>
      <w:r w:rsidRPr="00767026">
        <w:rPr>
          <w:rFonts w:cs="FrankRuehl"/>
          <w:sz w:val="26"/>
          <w:szCs w:val="26"/>
          <w:rtl/>
        </w:rPr>
        <w:t xml:space="preserve"> בסמוך לאחר חתימתו </w:t>
      </w:r>
      <w:r w:rsidR="008C1BA6">
        <w:rPr>
          <w:rFonts w:cs="FrankRuehl"/>
          <w:sz w:val="26"/>
          <w:szCs w:val="26"/>
          <w:rtl/>
        </w:rPr>
        <w:t>רשאי</w:t>
      </w:r>
      <w:r w:rsidRPr="00767026">
        <w:rPr>
          <w:rFonts w:cs="FrankRuehl"/>
          <w:sz w:val="26"/>
          <w:szCs w:val="26"/>
          <w:rtl/>
        </w:rPr>
        <w:t xml:space="preserve"> ועדת המכרזים</w:t>
      </w:r>
      <w:r w:rsidR="00042674">
        <w:rPr>
          <w:rFonts w:cs="FrankRuehl" w:hint="cs"/>
          <w:sz w:val="26"/>
          <w:szCs w:val="26"/>
          <w:rtl/>
        </w:rPr>
        <w:t xml:space="preserve">, אך </w:t>
      </w:r>
      <w:r w:rsidR="00A41598">
        <w:rPr>
          <w:rFonts w:cs="FrankRuehl" w:hint="cs"/>
          <w:sz w:val="26"/>
          <w:szCs w:val="26"/>
          <w:rtl/>
        </w:rPr>
        <w:t>אינו</w:t>
      </w:r>
      <w:r w:rsidR="00042674">
        <w:rPr>
          <w:rFonts w:cs="FrankRuehl" w:hint="cs"/>
          <w:sz w:val="26"/>
          <w:szCs w:val="26"/>
          <w:rtl/>
        </w:rPr>
        <w:t xml:space="preserve"> מחייבת,</w:t>
      </w:r>
      <w:r w:rsidRPr="00767026">
        <w:rPr>
          <w:rFonts w:cs="FrankRuehl"/>
          <w:sz w:val="26"/>
          <w:szCs w:val="26"/>
          <w:rtl/>
        </w:rPr>
        <w:t xml:space="preserve"> לבחור במציע אחר כזוכה במכרז</w:t>
      </w:r>
      <w:r w:rsidR="00042674">
        <w:rPr>
          <w:rFonts w:cs="FrankRuehl" w:hint="cs"/>
          <w:sz w:val="26"/>
          <w:szCs w:val="26"/>
          <w:rtl/>
        </w:rPr>
        <w:t xml:space="preserve">, בהתאם לשיקול </w:t>
      </w:r>
      <w:r w:rsidR="00874C77">
        <w:rPr>
          <w:rFonts w:cs="FrankRuehl" w:hint="cs"/>
          <w:sz w:val="26"/>
          <w:szCs w:val="26"/>
          <w:rtl/>
        </w:rPr>
        <w:t>דעתו</w:t>
      </w:r>
      <w:r w:rsidR="00042674">
        <w:rPr>
          <w:rFonts w:cs="FrankRuehl" w:hint="cs"/>
          <w:sz w:val="26"/>
          <w:szCs w:val="26"/>
          <w:rtl/>
        </w:rPr>
        <w:t xml:space="preserve"> המוחלט. </w:t>
      </w:r>
      <w:r w:rsidRPr="00767026">
        <w:rPr>
          <w:rFonts w:cs="FrankRuehl"/>
          <w:sz w:val="26"/>
          <w:szCs w:val="26"/>
          <w:rtl/>
        </w:rPr>
        <w:t xml:space="preserve">במקרה כזה יחול הכלל האמור לעיל וכל הוראות </w:t>
      </w:r>
      <w:r w:rsidR="00CD3554">
        <w:rPr>
          <w:rFonts w:cs="FrankRuehl" w:hint="cs"/>
          <w:sz w:val="26"/>
          <w:szCs w:val="26"/>
          <w:rtl/>
        </w:rPr>
        <w:t xml:space="preserve">מכרז </w:t>
      </w:r>
      <w:r w:rsidRPr="00767026">
        <w:rPr>
          <w:rFonts w:cs="FrankRuehl"/>
          <w:sz w:val="26"/>
          <w:szCs w:val="26"/>
          <w:rtl/>
        </w:rPr>
        <w:t>זה על נספחיו על הזוכה</w:t>
      </w:r>
      <w:r w:rsidRPr="00767026">
        <w:rPr>
          <w:rFonts w:cs="FrankRuehl" w:hint="cs"/>
          <w:sz w:val="26"/>
          <w:szCs w:val="26"/>
          <w:rtl/>
        </w:rPr>
        <w:t xml:space="preserve"> </w:t>
      </w:r>
      <w:r w:rsidRPr="00767026">
        <w:rPr>
          <w:rFonts w:cs="FrankRuehl"/>
          <w:sz w:val="26"/>
          <w:szCs w:val="26"/>
          <w:rtl/>
        </w:rPr>
        <w:t xml:space="preserve">החלופי. </w:t>
      </w:r>
      <w:r w:rsidR="00042674">
        <w:rPr>
          <w:rFonts w:cs="FrankRuehl" w:hint="cs"/>
          <w:sz w:val="26"/>
          <w:szCs w:val="26"/>
          <w:rtl/>
        </w:rPr>
        <w:t xml:space="preserve">יובהר, כי אין לראות בסמכות זו של </w:t>
      </w:r>
      <w:r w:rsidR="000C6374">
        <w:rPr>
          <w:rFonts w:cs="FrankRuehl" w:hint="cs"/>
          <w:sz w:val="26"/>
          <w:szCs w:val="26"/>
          <w:rtl/>
        </w:rPr>
        <w:t>המשרד</w:t>
      </w:r>
      <w:r w:rsidR="00042674">
        <w:rPr>
          <w:rFonts w:cs="FrankRuehl" w:hint="cs"/>
          <w:sz w:val="26"/>
          <w:szCs w:val="26"/>
          <w:rtl/>
        </w:rPr>
        <w:t xml:space="preserve"> משום זכות מוקנית של מציע שלא זכה במכרז.</w:t>
      </w:r>
    </w:p>
    <w:p w14:paraId="52061B52" w14:textId="77777777" w:rsidR="00FF69BB" w:rsidRPr="00767026" w:rsidRDefault="00FF69BB" w:rsidP="000666B9">
      <w:pPr>
        <w:pStyle w:val="a6"/>
        <w:numPr>
          <w:ilvl w:val="1"/>
          <w:numId w:val="1"/>
        </w:numPr>
        <w:spacing w:after="0" w:line="360" w:lineRule="auto"/>
        <w:jc w:val="both"/>
        <w:outlineLvl w:val="0"/>
        <w:rPr>
          <w:rFonts w:cs="FrankRuehl"/>
          <w:sz w:val="26"/>
          <w:szCs w:val="26"/>
        </w:rPr>
      </w:pPr>
      <w:r w:rsidRPr="00767026">
        <w:rPr>
          <w:rFonts w:cs="FrankRuehl"/>
          <w:sz w:val="26"/>
          <w:szCs w:val="26"/>
          <w:rtl/>
        </w:rPr>
        <w:t>במקרה שגם הזוכה החלופי נמנע מלחתום על ה</w:t>
      </w:r>
      <w:r>
        <w:rPr>
          <w:rFonts w:cs="FrankRuehl"/>
          <w:sz w:val="26"/>
          <w:szCs w:val="26"/>
          <w:rtl/>
        </w:rPr>
        <w:t>הסכם</w:t>
      </w:r>
      <w:r w:rsidRPr="00767026">
        <w:rPr>
          <w:rFonts w:cs="FrankRuehl"/>
          <w:sz w:val="26"/>
          <w:szCs w:val="26"/>
          <w:rtl/>
        </w:rPr>
        <w:t xml:space="preserve"> </w:t>
      </w:r>
      <w:r w:rsidR="008C1BA6">
        <w:rPr>
          <w:rFonts w:cs="FrankRuehl"/>
          <w:sz w:val="26"/>
          <w:szCs w:val="26"/>
          <w:rtl/>
        </w:rPr>
        <w:t>רשאי</w:t>
      </w:r>
      <w:r w:rsidRPr="00767026">
        <w:rPr>
          <w:rFonts w:cs="FrankRuehl"/>
          <w:sz w:val="26"/>
          <w:szCs w:val="26"/>
          <w:rtl/>
        </w:rPr>
        <w:t xml:space="preserve"> ועדת המכרזים לבחור במציע הבא בתור אחריו, בתנאים המפורטים לעיל. </w:t>
      </w:r>
    </w:p>
    <w:p w14:paraId="4F52F793" w14:textId="77777777" w:rsidR="00E702A5" w:rsidRPr="00EE59D1" w:rsidRDefault="00FC69D8" w:rsidP="000666B9">
      <w:pPr>
        <w:pStyle w:val="a6"/>
        <w:numPr>
          <w:ilvl w:val="1"/>
          <w:numId w:val="1"/>
        </w:numPr>
        <w:spacing w:after="0" w:line="360" w:lineRule="auto"/>
        <w:jc w:val="both"/>
        <w:outlineLvl w:val="0"/>
        <w:rPr>
          <w:rFonts w:cs="FrankRuehl"/>
          <w:sz w:val="26"/>
          <w:szCs w:val="26"/>
        </w:rPr>
      </w:pPr>
      <w:r w:rsidRPr="00E849D0">
        <w:rPr>
          <w:rFonts w:cs="FrankRuehl" w:hint="cs"/>
          <w:sz w:val="26"/>
          <w:szCs w:val="26"/>
          <w:rtl/>
        </w:rPr>
        <w:t xml:space="preserve">יובהר, כי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יידרש </w:t>
      </w:r>
      <w:r w:rsidRPr="005842C0">
        <w:rPr>
          <w:rFonts w:cs="FrankRuehl" w:hint="cs"/>
          <w:sz w:val="26"/>
          <w:szCs w:val="26"/>
          <w:rtl/>
        </w:rPr>
        <w:t>להמציא ערבות ביצוע</w:t>
      </w:r>
      <w:r w:rsidR="0000269D" w:rsidRPr="00E849D0">
        <w:rPr>
          <w:rFonts w:cs="FrankRuehl" w:hint="cs"/>
          <w:sz w:val="26"/>
          <w:szCs w:val="26"/>
          <w:rtl/>
        </w:rPr>
        <w:t xml:space="preserve"> וכן 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14:paraId="3CF093A0" w14:textId="77777777" w:rsidR="00FC69D8" w:rsidRPr="00E702A5" w:rsidRDefault="00FC69D8" w:rsidP="000666B9">
      <w:pPr>
        <w:pStyle w:val="a6"/>
        <w:numPr>
          <w:ilvl w:val="1"/>
          <w:numId w:val="1"/>
        </w:numPr>
        <w:spacing w:after="0" w:line="360" w:lineRule="auto"/>
        <w:jc w:val="both"/>
        <w:outlineLvl w:val="0"/>
        <w:rPr>
          <w:rFonts w:cs="FrankRuehl"/>
          <w:sz w:val="26"/>
          <w:szCs w:val="26"/>
          <w:rtl/>
        </w:rPr>
      </w:pPr>
      <w:r w:rsidRPr="00E702A5">
        <w:rPr>
          <w:rFonts w:cs="FrankRuehl" w:hint="cs"/>
          <w:sz w:val="26"/>
          <w:szCs w:val="26"/>
          <w:rtl/>
        </w:rPr>
        <w:t xml:space="preserve">כן, יובהר, כי בהסכם נכללות, בין היתר, הוראות מחייבות בדבר, שמירה על סודיות, אחריות בנזיקין והיעדר קיומם של יחסי עובד-מעביד </w:t>
      </w:r>
      <w:r w:rsidR="0010476E">
        <w:rPr>
          <w:rFonts w:cs="FrankRuehl" w:hint="cs"/>
          <w:sz w:val="26"/>
          <w:szCs w:val="26"/>
          <w:rtl/>
        </w:rPr>
        <w:t xml:space="preserve">בין המציע ומי מטעמו לבין </w:t>
      </w:r>
      <w:r w:rsidR="000C6374">
        <w:rPr>
          <w:rFonts w:cs="FrankRuehl" w:hint="cs"/>
          <w:sz w:val="26"/>
          <w:szCs w:val="26"/>
          <w:rtl/>
        </w:rPr>
        <w:t>המשרד</w:t>
      </w:r>
      <w:r w:rsidR="0010476E">
        <w:rPr>
          <w:rFonts w:cs="FrankRuehl" w:hint="cs"/>
          <w:sz w:val="26"/>
          <w:szCs w:val="26"/>
          <w:rtl/>
        </w:rPr>
        <w:t xml:space="preserve"> - </w:t>
      </w:r>
      <w:r w:rsidRPr="00E702A5">
        <w:rPr>
          <w:rFonts w:cs="FrankRuehl" w:hint="cs"/>
          <w:sz w:val="26"/>
          <w:szCs w:val="26"/>
          <w:rtl/>
        </w:rPr>
        <w:t>כולן תחייבנה את הספק.</w:t>
      </w:r>
    </w:p>
    <w:p w14:paraId="745C3711" w14:textId="77777777" w:rsidR="00FC69D8" w:rsidRDefault="00FC69D8" w:rsidP="00A466DB">
      <w:pPr>
        <w:spacing w:after="0" w:line="360" w:lineRule="auto"/>
        <w:ind w:left="-2" w:right="-993"/>
        <w:jc w:val="both"/>
        <w:rPr>
          <w:rFonts w:cs="FrankRuehl"/>
          <w:rtl/>
        </w:rPr>
      </w:pPr>
    </w:p>
    <w:p w14:paraId="10B96E21" w14:textId="77777777" w:rsidR="00FC69D8" w:rsidRPr="0060401C"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17" w:name="_Toc364353840"/>
      <w:r w:rsidRPr="0060401C">
        <w:rPr>
          <w:rFonts w:cs="FrankRuehl"/>
          <w:b/>
          <w:bCs/>
          <w:sz w:val="32"/>
          <w:szCs w:val="32"/>
          <w:u w:val="single"/>
          <w:rtl/>
        </w:rPr>
        <w:t>היררכיה בין המכרז להסכם</w:t>
      </w:r>
      <w:bookmarkEnd w:id="17"/>
    </w:p>
    <w:p w14:paraId="34C2B1A5" w14:textId="77777777" w:rsidR="00E702A5" w:rsidRPr="0060401C" w:rsidRDefault="00FC69D8" w:rsidP="000666B9">
      <w:pPr>
        <w:pStyle w:val="a6"/>
        <w:numPr>
          <w:ilvl w:val="1"/>
          <w:numId w:val="1"/>
        </w:numPr>
        <w:spacing w:after="0" w:line="360" w:lineRule="auto"/>
        <w:ind w:left="820" w:hanging="460"/>
        <w:jc w:val="both"/>
        <w:outlineLvl w:val="0"/>
        <w:rPr>
          <w:rFonts w:cs="FrankRuehl"/>
          <w:sz w:val="26"/>
          <w:szCs w:val="26"/>
        </w:rPr>
      </w:pPr>
      <w:r w:rsidRPr="00B874D6">
        <w:rPr>
          <w:rFonts w:cs="FrankRuehl"/>
          <w:sz w:val="26"/>
          <w:szCs w:val="26"/>
          <w:rtl/>
        </w:rPr>
        <w:t>ההסכם</w:t>
      </w:r>
      <w:r w:rsidRPr="0060401C">
        <w:rPr>
          <w:rFonts w:cs="FrankRuehl"/>
          <w:sz w:val="26"/>
          <w:szCs w:val="26"/>
          <w:rtl/>
        </w:rPr>
        <w:t xml:space="preserve"> המצורף למפרט מכרז זה, על נספחיו, מהווה חלק בלתי נפרד ממסמכי המכרז. יש לראות את המכרז ואת ההסכם המצורף לו (על נספחיו) </w:t>
      </w:r>
      <w:r w:rsidR="0010476E" w:rsidRPr="0060401C">
        <w:rPr>
          <w:rFonts w:cs="FrankRuehl" w:hint="cs"/>
          <w:sz w:val="26"/>
          <w:szCs w:val="26"/>
          <w:rtl/>
        </w:rPr>
        <w:t>כמסמכים המשלימים</w:t>
      </w:r>
      <w:r w:rsidRPr="0060401C">
        <w:rPr>
          <w:rFonts w:cs="FrankRuehl"/>
          <w:sz w:val="26"/>
          <w:szCs w:val="26"/>
          <w:rtl/>
        </w:rPr>
        <w:t xml:space="preserve"> זה את זה</w:t>
      </w:r>
      <w:r w:rsidR="00D94360">
        <w:rPr>
          <w:rFonts w:cs="FrankRuehl" w:hint="cs"/>
          <w:sz w:val="26"/>
          <w:szCs w:val="26"/>
          <w:rtl/>
        </w:rPr>
        <w:t xml:space="preserve"> ולק</w:t>
      </w:r>
      <w:r w:rsidR="0010476E" w:rsidRPr="0060401C">
        <w:rPr>
          <w:rFonts w:cs="FrankRuehl" w:hint="cs"/>
          <w:sz w:val="26"/>
          <w:szCs w:val="26"/>
          <w:rtl/>
        </w:rPr>
        <w:t>ר</w:t>
      </w:r>
      <w:r w:rsidR="00D94360">
        <w:rPr>
          <w:rFonts w:cs="FrankRuehl" w:hint="cs"/>
          <w:sz w:val="26"/>
          <w:szCs w:val="26"/>
          <w:rtl/>
        </w:rPr>
        <w:t>ו</w:t>
      </w:r>
      <w:r w:rsidR="0010476E" w:rsidRPr="0060401C">
        <w:rPr>
          <w:rFonts w:cs="FrankRuehl" w:hint="cs"/>
          <w:sz w:val="26"/>
          <w:szCs w:val="26"/>
          <w:rtl/>
        </w:rPr>
        <w:t>א</w:t>
      </w:r>
      <w:r w:rsidR="00D94360">
        <w:rPr>
          <w:rFonts w:cs="FrankRuehl" w:hint="cs"/>
          <w:sz w:val="26"/>
          <w:szCs w:val="26"/>
          <w:rtl/>
        </w:rPr>
        <w:t xml:space="preserve"> אותם </w:t>
      </w:r>
      <w:r w:rsidR="0010476E" w:rsidRPr="0060401C">
        <w:rPr>
          <w:rFonts w:cs="FrankRuehl" w:hint="cs"/>
          <w:sz w:val="26"/>
          <w:szCs w:val="26"/>
          <w:rtl/>
        </w:rPr>
        <w:t>בד בבד</w:t>
      </w:r>
      <w:r w:rsidRPr="0060401C">
        <w:rPr>
          <w:rFonts w:cs="FrankRuehl"/>
          <w:sz w:val="26"/>
          <w:szCs w:val="26"/>
          <w:rtl/>
        </w:rPr>
        <w:t>.</w:t>
      </w:r>
    </w:p>
    <w:p w14:paraId="2C25CFA0" w14:textId="77777777" w:rsidR="00653554" w:rsidRDefault="00653554" w:rsidP="000666B9">
      <w:pPr>
        <w:pStyle w:val="a6"/>
        <w:numPr>
          <w:ilvl w:val="1"/>
          <w:numId w:val="1"/>
        </w:numPr>
        <w:spacing w:after="0" w:line="360" w:lineRule="auto"/>
        <w:ind w:left="820" w:hanging="460"/>
        <w:jc w:val="both"/>
        <w:outlineLvl w:val="0"/>
        <w:rPr>
          <w:rFonts w:cs="FrankRuehl"/>
          <w:sz w:val="26"/>
          <w:szCs w:val="26"/>
        </w:rPr>
      </w:pPr>
      <w:r w:rsidRPr="00E702A5">
        <w:rPr>
          <w:rFonts w:cs="FrankRuehl"/>
          <w:sz w:val="26"/>
          <w:szCs w:val="26"/>
          <w:rtl/>
        </w:rPr>
        <w:t xml:space="preserve">בכל מקרה של סתירה בין נוסח המכרז לבין נוסח </w:t>
      </w:r>
      <w:r w:rsidR="005B02EC">
        <w:rPr>
          <w:rFonts w:cs="FrankRuehl" w:hint="cs"/>
          <w:sz w:val="26"/>
          <w:szCs w:val="26"/>
          <w:rtl/>
        </w:rPr>
        <w:t>ההסכם</w:t>
      </w:r>
      <w:r w:rsidRPr="00E702A5">
        <w:rPr>
          <w:rFonts w:cs="FrankRuehl"/>
          <w:sz w:val="26"/>
          <w:szCs w:val="26"/>
          <w:rtl/>
        </w:rPr>
        <w:t xml:space="preserve"> י</w:t>
      </w:r>
      <w:r w:rsidR="0010476E">
        <w:rPr>
          <w:rFonts w:cs="FrankRuehl" w:hint="cs"/>
          <w:sz w:val="26"/>
          <w:szCs w:val="26"/>
          <w:rtl/>
        </w:rPr>
        <w:t>י</w:t>
      </w:r>
      <w:r w:rsidRPr="00E702A5">
        <w:rPr>
          <w:rFonts w:cs="FrankRuehl"/>
          <w:sz w:val="26"/>
          <w:szCs w:val="26"/>
          <w:rtl/>
        </w:rPr>
        <w:t>עשה מאמץ ליישב בין</w:t>
      </w:r>
      <w:r w:rsidRPr="00E702A5">
        <w:rPr>
          <w:rFonts w:cs="FrankRuehl" w:hint="cs"/>
          <w:sz w:val="26"/>
          <w:szCs w:val="26"/>
          <w:rtl/>
        </w:rPr>
        <w:t xml:space="preserve"> </w:t>
      </w:r>
      <w:r w:rsidRPr="00E702A5">
        <w:rPr>
          <w:rFonts w:cs="FrankRuehl"/>
          <w:sz w:val="26"/>
          <w:szCs w:val="26"/>
          <w:rtl/>
        </w:rPr>
        <w:t>שני הנסחי</w:t>
      </w:r>
      <w:r>
        <w:rPr>
          <w:rFonts w:cs="FrankRuehl" w:hint="cs"/>
          <w:sz w:val="26"/>
          <w:szCs w:val="26"/>
          <w:rtl/>
        </w:rPr>
        <w:t>ם.</w:t>
      </w:r>
    </w:p>
    <w:p w14:paraId="419AE7F2" w14:textId="77777777" w:rsidR="00653554" w:rsidRDefault="00653554" w:rsidP="000666B9">
      <w:pPr>
        <w:pStyle w:val="a6"/>
        <w:numPr>
          <w:ilvl w:val="1"/>
          <w:numId w:val="1"/>
        </w:numPr>
        <w:spacing w:after="0" w:line="360" w:lineRule="auto"/>
        <w:ind w:left="820" w:hanging="460"/>
        <w:jc w:val="both"/>
        <w:outlineLvl w:val="0"/>
        <w:rPr>
          <w:rFonts w:cs="FrankRuehl"/>
          <w:sz w:val="26"/>
          <w:szCs w:val="26"/>
        </w:rPr>
      </w:pPr>
      <w:r w:rsidRPr="001E10C5">
        <w:rPr>
          <w:rFonts w:cs="FrankRuehl"/>
          <w:sz w:val="26"/>
          <w:szCs w:val="26"/>
          <w:rtl/>
        </w:rPr>
        <w:t xml:space="preserve">בנסיבות שבהן לא ניתן ליישב בין נוסח </w:t>
      </w:r>
      <w:r w:rsidRPr="001E10C5">
        <w:rPr>
          <w:rFonts w:cs="FrankRuehl" w:hint="cs"/>
          <w:sz w:val="26"/>
          <w:szCs w:val="26"/>
          <w:rtl/>
        </w:rPr>
        <w:t xml:space="preserve">מפרט </w:t>
      </w:r>
      <w:r w:rsidRPr="001E10C5">
        <w:rPr>
          <w:rFonts w:cs="FrankRuehl"/>
          <w:sz w:val="26"/>
          <w:szCs w:val="26"/>
          <w:rtl/>
        </w:rPr>
        <w:t xml:space="preserve">המכרז לבין נוסח </w:t>
      </w:r>
      <w:r w:rsidR="005B02EC">
        <w:rPr>
          <w:rFonts w:cs="FrankRuehl" w:hint="cs"/>
          <w:sz w:val="26"/>
          <w:szCs w:val="26"/>
          <w:rtl/>
        </w:rPr>
        <w:t>ההסכם</w:t>
      </w:r>
      <w:r w:rsidR="0010476E">
        <w:rPr>
          <w:rFonts w:cs="FrankRuehl" w:hint="cs"/>
          <w:sz w:val="26"/>
          <w:szCs w:val="26"/>
          <w:rtl/>
        </w:rPr>
        <w:t>,</w:t>
      </w:r>
      <w:r w:rsidRPr="001E10C5">
        <w:rPr>
          <w:rFonts w:cs="FrankRuehl"/>
          <w:sz w:val="26"/>
          <w:szCs w:val="26"/>
          <w:rtl/>
        </w:rPr>
        <w:t xml:space="preserve"> יגבר נוסח </w:t>
      </w:r>
      <w:r w:rsidR="005B02EC">
        <w:rPr>
          <w:rFonts w:cs="FrankRuehl" w:hint="cs"/>
          <w:sz w:val="26"/>
          <w:szCs w:val="26"/>
          <w:rtl/>
        </w:rPr>
        <w:t>ההסכם</w:t>
      </w:r>
      <w:r w:rsidRPr="001E10C5">
        <w:rPr>
          <w:rFonts w:cs="FrankRuehl"/>
          <w:sz w:val="26"/>
          <w:szCs w:val="26"/>
          <w:rtl/>
        </w:rPr>
        <w:t>, ויראו נוסח זה כנוסח המחייב את המציעים וכנוסח הכתוב במכרז</w:t>
      </w:r>
      <w:r w:rsidR="002E026F">
        <w:rPr>
          <w:rFonts w:cs="FrankRuehl" w:hint="cs"/>
          <w:sz w:val="26"/>
          <w:szCs w:val="26"/>
          <w:rtl/>
        </w:rPr>
        <w:t>.</w:t>
      </w:r>
    </w:p>
    <w:p w14:paraId="6EC0F8F1" w14:textId="77777777" w:rsidR="006E7F3A" w:rsidRPr="002F71CA" w:rsidRDefault="006E7F3A" w:rsidP="006E7F3A">
      <w:pPr>
        <w:pStyle w:val="af1"/>
        <w:widowControl/>
        <w:tabs>
          <w:tab w:val="clear" w:pos="4153"/>
          <w:tab w:val="clear" w:pos="8306"/>
        </w:tabs>
        <w:adjustRightInd/>
        <w:spacing w:after="0" w:line="360" w:lineRule="auto"/>
        <w:ind w:left="869"/>
        <w:jc w:val="both"/>
        <w:textAlignment w:val="auto"/>
        <w:rPr>
          <w:rFonts w:cs="FrankRuehl"/>
          <w:sz w:val="26"/>
          <w:szCs w:val="26"/>
        </w:rPr>
      </w:pPr>
    </w:p>
    <w:p w14:paraId="7C1B2112" w14:textId="77777777" w:rsidR="005D4A72" w:rsidRPr="00773069"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18" w:name="_Toc364353841"/>
      <w:r w:rsidRPr="00E702A5">
        <w:rPr>
          <w:rFonts w:cs="FrankRuehl" w:hint="cs"/>
          <w:b/>
          <w:bCs/>
          <w:sz w:val="32"/>
          <w:szCs w:val="32"/>
          <w:u w:val="single"/>
          <w:rtl/>
        </w:rPr>
        <w:t xml:space="preserve">פיקוח ע"י </w:t>
      </w:r>
      <w:r w:rsidR="000C6374">
        <w:rPr>
          <w:rFonts w:cs="FrankRuehl" w:hint="cs"/>
          <w:b/>
          <w:bCs/>
          <w:sz w:val="32"/>
          <w:szCs w:val="32"/>
          <w:u w:val="single"/>
          <w:rtl/>
        </w:rPr>
        <w:t>המשרד</w:t>
      </w:r>
      <w:bookmarkEnd w:id="18"/>
    </w:p>
    <w:p w14:paraId="37D0A28E" w14:textId="77777777" w:rsidR="00D94360" w:rsidRPr="00FE5D17" w:rsidRDefault="00FC69D8" w:rsidP="008C1BA6">
      <w:pPr>
        <w:pStyle w:val="a6"/>
        <w:numPr>
          <w:ilvl w:val="1"/>
          <w:numId w:val="1"/>
        </w:numPr>
        <w:spacing w:after="0" w:line="360" w:lineRule="auto"/>
        <w:ind w:left="820" w:hanging="460"/>
        <w:jc w:val="both"/>
        <w:outlineLvl w:val="0"/>
        <w:rPr>
          <w:rFonts w:cs="FrankRuehl"/>
          <w:sz w:val="26"/>
          <w:szCs w:val="26"/>
        </w:rPr>
      </w:pPr>
      <w:r w:rsidRPr="00B874D6">
        <w:rPr>
          <w:rFonts w:cs="FrankRuehl"/>
          <w:sz w:val="26"/>
          <w:szCs w:val="26"/>
          <w:rtl/>
        </w:rPr>
        <w:t>ה</w:t>
      </w:r>
      <w:r w:rsidR="0010476E" w:rsidRPr="00B874D6">
        <w:rPr>
          <w:rFonts w:cs="FrankRuehl" w:hint="cs"/>
          <w:sz w:val="26"/>
          <w:szCs w:val="26"/>
          <w:rtl/>
        </w:rPr>
        <w:t>ספק</w:t>
      </w:r>
      <w:r w:rsidRPr="002B3164">
        <w:rPr>
          <w:rFonts w:cs="FrankRuehl"/>
          <w:sz w:val="26"/>
          <w:szCs w:val="26"/>
          <w:rtl/>
        </w:rPr>
        <w:t xml:space="preserve"> יתחייב לאפשר ל</w:t>
      </w:r>
      <w:r w:rsidR="001052B9" w:rsidRPr="002B3164">
        <w:rPr>
          <w:rFonts w:cs="FrankRuehl" w:hint="cs"/>
          <w:sz w:val="26"/>
          <w:szCs w:val="26"/>
          <w:rtl/>
        </w:rPr>
        <w:t xml:space="preserve">נציג </w:t>
      </w:r>
      <w:r w:rsidR="000C6374">
        <w:rPr>
          <w:rFonts w:cs="FrankRuehl"/>
          <w:sz w:val="26"/>
          <w:szCs w:val="26"/>
          <w:rtl/>
        </w:rPr>
        <w:t>המשרד</w:t>
      </w:r>
      <w:r w:rsidRPr="002B3164">
        <w:rPr>
          <w:rFonts w:cs="FrankRuehl"/>
          <w:sz w:val="26"/>
          <w:szCs w:val="26"/>
          <w:rtl/>
        </w:rPr>
        <w:t xml:space="preserve"> או מי שבא מטעמו לבקר פעולותיו, לפקח על ביצוע מכרז זה </w:t>
      </w:r>
      <w:r w:rsidR="002E3694" w:rsidRPr="00FE5D17">
        <w:rPr>
          <w:rFonts w:cs="FrankRuehl" w:hint="cs"/>
          <w:sz w:val="26"/>
          <w:szCs w:val="26"/>
          <w:rtl/>
        </w:rPr>
        <w:t>ו</w:t>
      </w:r>
      <w:r w:rsidRPr="00FE5D17">
        <w:rPr>
          <w:rFonts w:cs="FrankRuehl"/>
          <w:sz w:val="26"/>
          <w:szCs w:val="26"/>
          <w:rtl/>
        </w:rPr>
        <w:t xml:space="preserve">על הוראות ההסכם שייחתם בעקבותיו, לרבות פיקוח על השירותים </w:t>
      </w:r>
      <w:r w:rsidRPr="00FE5D17">
        <w:rPr>
          <w:rFonts w:cs="FrankRuehl" w:hint="cs"/>
          <w:sz w:val="26"/>
          <w:szCs w:val="26"/>
          <w:rtl/>
        </w:rPr>
        <w:t>ש</w:t>
      </w:r>
      <w:r w:rsidR="000C6374" w:rsidRPr="00FE5D17">
        <w:rPr>
          <w:rFonts w:cs="FrankRuehl" w:hint="cs"/>
          <w:sz w:val="26"/>
          <w:szCs w:val="26"/>
          <w:rtl/>
        </w:rPr>
        <w:t>המשרד</w:t>
      </w:r>
      <w:r w:rsidRPr="00FE5D17">
        <w:rPr>
          <w:rFonts w:cs="FrankRuehl" w:hint="cs"/>
          <w:sz w:val="26"/>
          <w:szCs w:val="26"/>
          <w:rtl/>
        </w:rPr>
        <w:t xml:space="preserve"> מממ</w:t>
      </w:r>
      <w:r w:rsidR="008C1BA6" w:rsidRPr="00FE5D17">
        <w:rPr>
          <w:rFonts w:cs="FrankRuehl" w:hint="cs"/>
          <w:sz w:val="26"/>
          <w:szCs w:val="26"/>
          <w:rtl/>
        </w:rPr>
        <w:t>ן</w:t>
      </w:r>
      <w:r w:rsidRPr="00FE5D17">
        <w:rPr>
          <w:rFonts w:cs="FrankRuehl"/>
          <w:sz w:val="26"/>
          <w:szCs w:val="26"/>
          <w:rtl/>
        </w:rPr>
        <w:t>.</w:t>
      </w:r>
    </w:p>
    <w:p w14:paraId="59F8F488" w14:textId="77777777" w:rsidR="00995FF6" w:rsidRPr="00FE5D17" w:rsidRDefault="001052B9" w:rsidP="000D0056">
      <w:pPr>
        <w:pStyle w:val="a6"/>
        <w:numPr>
          <w:ilvl w:val="1"/>
          <w:numId w:val="1"/>
        </w:numPr>
        <w:spacing w:after="0" w:line="360" w:lineRule="auto"/>
        <w:ind w:left="820" w:hanging="460"/>
        <w:jc w:val="both"/>
        <w:outlineLvl w:val="0"/>
        <w:rPr>
          <w:rFonts w:cs="FrankRuehl"/>
          <w:sz w:val="26"/>
          <w:szCs w:val="26"/>
        </w:rPr>
      </w:pPr>
      <w:r w:rsidRPr="00FE5D17">
        <w:rPr>
          <w:rFonts w:cs="FrankRuehl" w:hint="cs"/>
          <w:sz w:val="26"/>
          <w:szCs w:val="26"/>
          <w:rtl/>
        </w:rPr>
        <w:t>נציג</w:t>
      </w:r>
      <w:r w:rsidR="008C1BA6" w:rsidRPr="00FE5D17">
        <w:rPr>
          <w:rFonts w:cs="FrankRuehl" w:hint="cs"/>
          <w:sz w:val="26"/>
          <w:szCs w:val="26"/>
          <w:rtl/>
        </w:rPr>
        <w:t>ת</w:t>
      </w:r>
      <w:r w:rsidR="00FC69D8" w:rsidRPr="00FE5D17">
        <w:rPr>
          <w:rFonts w:cs="FrankRuehl" w:hint="cs"/>
          <w:sz w:val="26"/>
          <w:szCs w:val="26"/>
          <w:rtl/>
        </w:rPr>
        <w:t xml:space="preserve"> </w:t>
      </w:r>
      <w:r w:rsidR="000C6374" w:rsidRPr="00FE5D17">
        <w:rPr>
          <w:rFonts w:cs="FrankRuehl" w:hint="cs"/>
          <w:sz w:val="26"/>
          <w:szCs w:val="26"/>
          <w:rtl/>
        </w:rPr>
        <w:t>המשרד</w:t>
      </w:r>
      <w:r w:rsidR="00FC69D8" w:rsidRPr="00FE5D17">
        <w:rPr>
          <w:rFonts w:cs="FrankRuehl" w:hint="cs"/>
          <w:sz w:val="26"/>
          <w:szCs w:val="26"/>
          <w:rtl/>
        </w:rPr>
        <w:t xml:space="preserve"> לעניין זה </w:t>
      </w:r>
      <w:r w:rsidR="00140B14" w:rsidRPr="00FE5D17">
        <w:rPr>
          <w:rFonts w:cs="FrankRuehl" w:hint="cs"/>
          <w:sz w:val="26"/>
          <w:szCs w:val="26"/>
          <w:rtl/>
        </w:rPr>
        <w:t>הוא</w:t>
      </w:r>
      <w:r w:rsidR="00856D45" w:rsidRPr="00FE5D17">
        <w:rPr>
          <w:rFonts w:cs="FrankRuehl" w:hint="cs"/>
          <w:sz w:val="26"/>
          <w:szCs w:val="26"/>
          <w:rtl/>
        </w:rPr>
        <w:t xml:space="preserve"> </w:t>
      </w:r>
      <w:r w:rsidR="00E87120" w:rsidRPr="00FE5D17">
        <w:rPr>
          <w:rFonts w:cs="FrankRuehl" w:hint="cs"/>
          <w:sz w:val="26"/>
          <w:szCs w:val="26"/>
          <w:rtl/>
        </w:rPr>
        <w:t xml:space="preserve">גב' </w:t>
      </w:r>
      <w:r w:rsidR="00995FF6" w:rsidRPr="00FE5D17">
        <w:rPr>
          <w:rFonts w:cs="FrankRuehl" w:hint="cs"/>
          <w:b/>
          <w:bCs/>
          <w:sz w:val="26"/>
          <w:szCs w:val="26"/>
          <w:u w:val="single"/>
          <w:rtl/>
        </w:rPr>
        <w:t>ענת אלפי</w:t>
      </w:r>
      <w:r w:rsidR="00BB7342" w:rsidRPr="00FE5D17">
        <w:rPr>
          <w:rFonts w:cs="FrankRuehl" w:hint="cs"/>
          <w:b/>
          <w:bCs/>
          <w:sz w:val="26"/>
          <w:szCs w:val="26"/>
          <w:u w:val="single"/>
          <w:rtl/>
        </w:rPr>
        <w:t xml:space="preserve">, </w:t>
      </w:r>
      <w:r w:rsidR="00995FF6" w:rsidRPr="00FE5D17">
        <w:rPr>
          <w:rFonts w:cs="FrankRuehl" w:hint="cs"/>
          <w:b/>
          <w:bCs/>
          <w:sz w:val="26"/>
          <w:szCs w:val="26"/>
          <w:u w:val="single"/>
          <w:rtl/>
        </w:rPr>
        <w:t xml:space="preserve">מנהלת אגף </w:t>
      </w:r>
      <w:r w:rsidR="00BB7342" w:rsidRPr="00FE5D17">
        <w:rPr>
          <w:rFonts w:cs="FrankRuehl" w:hint="cs"/>
          <w:b/>
          <w:bCs/>
          <w:sz w:val="26"/>
          <w:szCs w:val="26"/>
          <w:u w:val="single"/>
          <w:rtl/>
        </w:rPr>
        <w:t>רכש</w:t>
      </w:r>
      <w:r w:rsidR="00995FF6" w:rsidRPr="00FE5D17">
        <w:rPr>
          <w:rFonts w:cs="FrankRuehl" w:hint="cs"/>
          <w:b/>
          <w:bCs/>
          <w:sz w:val="26"/>
          <w:szCs w:val="26"/>
          <w:u w:val="single"/>
          <w:rtl/>
        </w:rPr>
        <w:t>, נכסים</w:t>
      </w:r>
      <w:r w:rsidR="00BB7342" w:rsidRPr="00FE5D17">
        <w:rPr>
          <w:rFonts w:cs="FrankRuehl" w:hint="cs"/>
          <w:b/>
          <w:bCs/>
          <w:sz w:val="26"/>
          <w:szCs w:val="26"/>
          <w:u w:val="single"/>
          <w:rtl/>
        </w:rPr>
        <w:t xml:space="preserve"> ולוגיסטיקה</w:t>
      </w:r>
      <w:r w:rsidR="00856D45" w:rsidRPr="00FE5D17">
        <w:rPr>
          <w:rFonts w:cs="FrankRuehl"/>
          <w:b/>
          <w:bCs/>
          <w:sz w:val="26"/>
          <w:szCs w:val="26"/>
          <w:u w:val="single"/>
          <w:rtl/>
        </w:rPr>
        <w:t xml:space="preserve"> </w:t>
      </w:r>
      <w:r w:rsidR="00995FF6" w:rsidRPr="00FE5D17">
        <w:rPr>
          <w:rFonts w:cs="FrankRuehl" w:hint="cs"/>
          <w:b/>
          <w:bCs/>
          <w:sz w:val="26"/>
          <w:szCs w:val="26"/>
          <w:u w:val="single"/>
          <w:rtl/>
        </w:rPr>
        <w:t>.</w:t>
      </w:r>
    </w:p>
    <w:p w14:paraId="3EC9E22B" w14:textId="77777777" w:rsidR="00FC69D8" w:rsidRPr="005D4A72" w:rsidRDefault="00856D45" w:rsidP="00995FF6">
      <w:pPr>
        <w:pStyle w:val="a6"/>
        <w:spacing w:after="0" w:line="360" w:lineRule="auto"/>
        <w:ind w:left="820"/>
        <w:jc w:val="both"/>
        <w:outlineLvl w:val="0"/>
        <w:rPr>
          <w:rFonts w:cs="FrankRuehl"/>
          <w:sz w:val="26"/>
          <w:szCs w:val="26"/>
        </w:rPr>
      </w:pPr>
      <w:r w:rsidRPr="00FE5D17">
        <w:rPr>
          <w:rFonts w:cs="FrankRuehl" w:hint="cs"/>
          <w:sz w:val="26"/>
          <w:szCs w:val="26"/>
          <w:rtl/>
        </w:rPr>
        <w:t xml:space="preserve"> </w:t>
      </w:r>
      <w:r w:rsidR="00D94360" w:rsidRPr="00FE5D17">
        <w:rPr>
          <w:rFonts w:cs="FrankRuehl" w:hint="cs"/>
          <w:sz w:val="26"/>
          <w:szCs w:val="26"/>
          <w:rtl/>
        </w:rPr>
        <w:t>(להלן:- "</w:t>
      </w:r>
      <w:r w:rsidR="00D94360" w:rsidRPr="00FE5D17">
        <w:rPr>
          <w:rFonts w:cs="FrankRuehl" w:hint="cs"/>
          <w:b/>
          <w:bCs/>
          <w:sz w:val="26"/>
          <w:szCs w:val="26"/>
          <w:rtl/>
        </w:rPr>
        <w:t>נציג</w:t>
      </w:r>
      <w:r w:rsidR="00BD2C25" w:rsidRPr="00FE5D17">
        <w:rPr>
          <w:rFonts w:cs="FrankRuehl" w:hint="cs"/>
          <w:b/>
          <w:bCs/>
          <w:sz w:val="26"/>
          <w:szCs w:val="26"/>
          <w:rtl/>
        </w:rPr>
        <w:t>ת</w:t>
      </w:r>
      <w:r w:rsidR="00D94360" w:rsidRPr="00FE5D17">
        <w:rPr>
          <w:rFonts w:cs="FrankRuehl" w:hint="cs"/>
          <w:b/>
          <w:bCs/>
          <w:sz w:val="26"/>
          <w:szCs w:val="26"/>
          <w:rtl/>
        </w:rPr>
        <w:t xml:space="preserve"> </w:t>
      </w:r>
      <w:r w:rsidR="000C6374" w:rsidRPr="00FE5D17">
        <w:rPr>
          <w:rFonts w:cs="FrankRuehl" w:hint="cs"/>
          <w:b/>
          <w:bCs/>
          <w:sz w:val="26"/>
          <w:szCs w:val="26"/>
          <w:rtl/>
        </w:rPr>
        <w:t>המשרד</w:t>
      </w:r>
      <w:r w:rsidR="00D94360" w:rsidRPr="00FE5D17">
        <w:rPr>
          <w:rFonts w:cs="FrankRuehl" w:hint="cs"/>
          <w:sz w:val="26"/>
          <w:szCs w:val="26"/>
          <w:rtl/>
        </w:rPr>
        <w:t>").</w:t>
      </w:r>
    </w:p>
    <w:p w14:paraId="61F66083" w14:textId="77777777" w:rsidR="00FC69D8" w:rsidRDefault="00FC69D8" w:rsidP="000666B9">
      <w:pPr>
        <w:pStyle w:val="a6"/>
        <w:numPr>
          <w:ilvl w:val="1"/>
          <w:numId w:val="1"/>
        </w:numPr>
        <w:spacing w:after="0" w:line="360" w:lineRule="auto"/>
        <w:ind w:left="820" w:hanging="460"/>
        <w:jc w:val="both"/>
        <w:outlineLvl w:val="0"/>
        <w:rPr>
          <w:rFonts w:cs="FrankRuehl"/>
          <w:sz w:val="26"/>
          <w:szCs w:val="26"/>
        </w:rPr>
      </w:pPr>
      <w:r w:rsidRPr="00E702A5">
        <w:rPr>
          <w:rFonts w:cs="FrankRuehl"/>
          <w:sz w:val="26"/>
          <w:szCs w:val="26"/>
          <w:rtl/>
        </w:rPr>
        <w:t>ה</w:t>
      </w:r>
      <w:r w:rsidR="0010476E">
        <w:rPr>
          <w:rFonts w:cs="FrankRuehl" w:hint="cs"/>
          <w:sz w:val="26"/>
          <w:szCs w:val="26"/>
          <w:rtl/>
        </w:rPr>
        <w:t>ספק</w:t>
      </w:r>
      <w:r w:rsidRPr="00E702A5">
        <w:rPr>
          <w:rFonts w:cs="FrankRuehl"/>
          <w:sz w:val="26"/>
          <w:szCs w:val="26"/>
          <w:rtl/>
        </w:rPr>
        <w:t xml:space="preserve"> יתחייב להישמע להוראות </w:t>
      </w:r>
      <w:r w:rsidR="001052B9">
        <w:rPr>
          <w:rFonts w:cs="FrankRuehl" w:hint="cs"/>
          <w:sz w:val="26"/>
          <w:szCs w:val="26"/>
          <w:rtl/>
        </w:rPr>
        <w:t>נציג</w:t>
      </w:r>
      <w:r w:rsidR="00BB7342">
        <w:rPr>
          <w:rFonts w:cs="FrankRuehl" w:hint="cs"/>
          <w:sz w:val="26"/>
          <w:szCs w:val="26"/>
          <w:rtl/>
        </w:rPr>
        <w:t>ת</w:t>
      </w:r>
      <w:r w:rsidRPr="00E702A5">
        <w:rPr>
          <w:rFonts w:cs="FrankRuehl"/>
          <w:sz w:val="26"/>
          <w:szCs w:val="26"/>
          <w:rtl/>
        </w:rPr>
        <w:t xml:space="preserve"> </w:t>
      </w:r>
      <w:r w:rsidR="000C6374">
        <w:rPr>
          <w:rFonts w:cs="FrankRuehl"/>
          <w:sz w:val="26"/>
          <w:szCs w:val="26"/>
          <w:rtl/>
        </w:rPr>
        <w:t>המשרד</w:t>
      </w:r>
      <w:r w:rsidRPr="00E702A5">
        <w:rPr>
          <w:rFonts w:cs="FrankRuehl"/>
          <w:sz w:val="26"/>
          <w:szCs w:val="26"/>
          <w:rtl/>
        </w:rPr>
        <w:t xml:space="preserve"> בכל העניינים הקשורים </w:t>
      </w:r>
      <w:r w:rsidRPr="00E702A5">
        <w:rPr>
          <w:rFonts w:cs="FrankRuehl" w:hint="cs"/>
          <w:sz w:val="26"/>
          <w:szCs w:val="26"/>
          <w:rtl/>
        </w:rPr>
        <w:t xml:space="preserve">למתן השירותים </w:t>
      </w:r>
      <w:r w:rsidRPr="00E702A5">
        <w:rPr>
          <w:rFonts w:cs="FrankRuehl"/>
          <w:sz w:val="26"/>
          <w:szCs w:val="26"/>
          <w:rtl/>
        </w:rPr>
        <w:t>כמפורט במפרט המכרז ובהסכם שייחתם בעקבותיו.</w:t>
      </w:r>
    </w:p>
    <w:p w14:paraId="43E17A13" w14:textId="77777777" w:rsidR="00C4097D" w:rsidRDefault="0010476E" w:rsidP="000666B9">
      <w:pPr>
        <w:pStyle w:val="a6"/>
        <w:numPr>
          <w:ilvl w:val="1"/>
          <w:numId w:val="1"/>
        </w:numPr>
        <w:spacing w:after="0" w:line="360" w:lineRule="auto"/>
        <w:ind w:left="820" w:hanging="460"/>
        <w:jc w:val="both"/>
        <w:outlineLvl w:val="0"/>
        <w:rPr>
          <w:rFonts w:cs="FrankRuehl"/>
          <w:sz w:val="26"/>
          <w:szCs w:val="26"/>
        </w:rPr>
      </w:pPr>
      <w:r>
        <w:rPr>
          <w:rFonts w:cs="FrankRuehl" w:hint="cs"/>
          <w:sz w:val="26"/>
          <w:szCs w:val="26"/>
          <w:rtl/>
        </w:rPr>
        <w:t>הוראות מחייבות נוספות בנושא זה נכללות בהסכם.</w:t>
      </w:r>
    </w:p>
    <w:p w14:paraId="3C1507BD" w14:textId="77777777" w:rsidR="00BC0559" w:rsidRPr="006E7F3A" w:rsidRDefault="00BC0559" w:rsidP="006E7F3A">
      <w:pPr>
        <w:pStyle w:val="af1"/>
        <w:widowControl/>
        <w:tabs>
          <w:tab w:val="clear" w:pos="4153"/>
          <w:tab w:val="clear" w:pos="8306"/>
        </w:tabs>
        <w:adjustRightInd/>
        <w:spacing w:after="0" w:line="360" w:lineRule="auto"/>
        <w:ind w:left="869"/>
        <w:jc w:val="both"/>
        <w:textAlignment w:val="auto"/>
        <w:rPr>
          <w:rFonts w:cs="FrankRuehl"/>
          <w:sz w:val="26"/>
          <w:szCs w:val="26"/>
          <w:rtl/>
        </w:rPr>
      </w:pPr>
    </w:p>
    <w:p w14:paraId="0DD6B987" w14:textId="77777777" w:rsidR="005D4A72" w:rsidRPr="005D4A72" w:rsidRDefault="00693901"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19" w:name="_Toc364151826"/>
      <w:bookmarkStart w:id="20" w:name="_Toc364353842"/>
      <w:r w:rsidRPr="00693901">
        <w:rPr>
          <w:rFonts w:cs="FrankRuehl" w:hint="cs"/>
          <w:b/>
          <w:bCs/>
          <w:sz w:val="32"/>
          <w:szCs w:val="32"/>
          <w:u w:val="single"/>
          <w:rtl/>
        </w:rPr>
        <w:t>תוקף ההצעות והתקשרות עם מציעים אחרים במדרג ההצעות</w:t>
      </w:r>
      <w:bookmarkStart w:id="21" w:name="_Toc364067750"/>
      <w:bookmarkStart w:id="22" w:name="_Toc364080277"/>
      <w:bookmarkEnd w:id="19"/>
      <w:bookmarkEnd w:id="20"/>
    </w:p>
    <w:p w14:paraId="019817AF" w14:textId="77777777" w:rsidR="001E7999" w:rsidRPr="00FE5D17" w:rsidRDefault="001E7999" w:rsidP="000666B9">
      <w:pPr>
        <w:pStyle w:val="a6"/>
        <w:numPr>
          <w:ilvl w:val="1"/>
          <w:numId w:val="1"/>
        </w:numPr>
        <w:spacing w:after="0" w:line="360" w:lineRule="auto"/>
        <w:ind w:left="820" w:hanging="460"/>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FE5D17">
        <w:rPr>
          <w:rFonts w:cs="FrankRuehl" w:hint="eastAsia"/>
          <w:sz w:val="26"/>
          <w:szCs w:val="26"/>
          <w:rtl/>
        </w:rPr>
        <w:t>בתוקף</w:t>
      </w:r>
      <w:r w:rsidRPr="00FE5D17">
        <w:rPr>
          <w:rFonts w:cs="FrankRuehl"/>
          <w:sz w:val="26"/>
          <w:szCs w:val="26"/>
          <w:rtl/>
        </w:rPr>
        <w:t xml:space="preserve"> 180 </w:t>
      </w:r>
      <w:r w:rsidRPr="00FE5D17">
        <w:rPr>
          <w:rFonts w:cs="FrankRuehl" w:hint="eastAsia"/>
          <w:sz w:val="26"/>
          <w:szCs w:val="26"/>
          <w:rtl/>
        </w:rPr>
        <w:t>יום</w:t>
      </w:r>
      <w:r w:rsidRPr="00FE5D17">
        <w:rPr>
          <w:rFonts w:cs="FrankRuehl"/>
          <w:sz w:val="26"/>
          <w:szCs w:val="26"/>
          <w:rtl/>
        </w:rPr>
        <w:t xml:space="preserve"> </w:t>
      </w:r>
      <w:r w:rsidRPr="00FE5D17">
        <w:rPr>
          <w:rFonts w:cs="FrankRuehl" w:hint="eastAsia"/>
          <w:sz w:val="26"/>
          <w:szCs w:val="26"/>
          <w:rtl/>
        </w:rPr>
        <w:t>מהמועד</w:t>
      </w:r>
      <w:r w:rsidRPr="00FE5D17">
        <w:rPr>
          <w:rFonts w:cs="FrankRuehl"/>
          <w:sz w:val="26"/>
          <w:szCs w:val="26"/>
          <w:rtl/>
        </w:rPr>
        <w:t xml:space="preserve"> </w:t>
      </w:r>
      <w:r w:rsidRPr="00FE5D17">
        <w:rPr>
          <w:rFonts w:cs="FrankRuehl" w:hint="eastAsia"/>
          <w:sz w:val="26"/>
          <w:szCs w:val="26"/>
          <w:rtl/>
        </w:rPr>
        <w:t>האחרון</w:t>
      </w:r>
      <w:r w:rsidRPr="00FE5D17">
        <w:rPr>
          <w:rFonts w:cs="FrankRuehl"/>
          <w:sz w:val="26"/>
          <w:szCs w:val="26"/>
          <w:rtl/>
        </w:rPr>
        <w:t xml:space="preserve"> </w:t>
      </w:r>
      <w:r w:rsidRPr="00FE5D17">
        <w:rPr>
          <w:rFonts w:cs="FrankRuehl" w:hint="eastAsia"/>
          <w:sz w:val="26"/>
          <w:szCs w:val="26"/>
          <w:rtl/>
        </w:rPr>
        <w:t>להגשת</w:t>
      </w:r>
      <w:r w:rsidRPr="00FE5D17">
        <w:rPr>
          <w:rFonts w:cs="FrankRuehl"/>
          <w:sz w:val="26"/>
          <w:szCs w:val="26"/>
          <w:rtl/>
        </w:rPr>
        <w:t xml:space="preserve"> </w:t>
      </w:r>
      <w:r w:rsidRPr="00FE5D17">
        <w:rPr>
          <w:rFonts w:cs="FrankRuehl" w:hint="eastAsia"/>
          <w:sz w:val="26"/>
          <w:szCs w:val="26"/>
          <w:rtl/>
        </w:rPr>
        <w:t>ההצעות</w:t>
      </w:r>
      <w:r w:rsidRPr="00FE5D17">
        <w:rPr>
          <w:rFonts w:cs="FrankRuehl"/>
          <w:sz w:val="26"/>
          <w:szCs w:val="26"/>
          <w:rtl/>
        </w:rPr>
        <w:t>.</w:t>
      </w:r>
    </w:p>
    <w:p w14:paraId="42D14B6C" w14:textId="77777777" w:rsidR="001E7999" w:rsidRPr="00FE5D17" w:rsidRDefault="001E7999" w:rsidP="008C1BA6">
      <w:pPr>
        <w:pStyle w:val="a6"/>
        <w:numPr>
          <w:ilvl w:val="1"/>
          <w:numId w:val="1"/>
        </w:numPr>
        <w:spacing w:after="0" w:line="360" w:lineRule="auto"/>
        <w:ind w:left="820" w:hanging="460"/>
        <w:jc w:val="both"/>
        <w:outlineLvl w:val="0"/>
        <w:rPr>
          <w:rFonts w:cs="FrankRuehl"/>
          <w:sz w:val="26"/>
          <w:szCs w:val="26"/>
        </w:rPr>
      </w:pPr>
      <w:r w:rsidRPr="00FE5D17">
        <w:rPr>
          <w:rFonts w:cs="FrankRuehl" w:hint="eastAsia"/>
          <w:sz w:val="26"/>
          <w:szCs w:val="26"/>
          <w:rtl/>
        </w:rPr>
        <w:t>ל</w:t>
      </w:r>
      <w:r w:rsidR="008C1BA6" w:rsidRPr="00FE5D17">
        <w:rPr>
          <w:rFonts w:cs="FrankRuehl" w:hint="cs"/>
          <w:sz w:val="26"/>
          <w:szCs w:val="26"/>
          <w:rtl/>
        </w:rPr>
        <w:t>משרד</w:t>
      </w:r>
      <w:r w:rsidRPr="00FE5D17">
        <w:rPr>
          <w:rFonts w:cs="FrankRuehl"/>
          <w:sz w:val="26"/>
          <w:szCs w:val="26"/>
          <w:rtl/>
        </w:rPr>
        <w:t xml:space="preserve"> </w:t>
      </w:r>
      <w:r w:rsidRPr="00FE5D17">
        <w:rPr>
          <w:rFonts w:cs="FrankRuehl" w:hint="eastAsia"/>
          <w:sz w:val="26"/>
          <w:szCs w:val="26"/>
          <w:rtl/>
        </w:rPr>
        <w:t>שמורה</w:t>
      </w:r>
      <w:r w:rsidRPr="00FE5D17">
        <w:rPr>
          <w:rFonts w:cs="FrankRuehl"/>
          <w:sz w:val="26"/>
          <w:szCs w:val="26"/>
          <w:rtl/>
        </w:rPr>
        <w:t xml:space="preserve"> </w:t>
      </w:r>
      <w:r w:rsidRPr="00FE5D17">
        <w:rPr>
          <w:rFonts w:cs="FrankRuehl" w:hint="eastAsia"/>
          <w:sz w:val="26"/>
          <w:szCs w:val="26"/>
          <w:rtl/>
        </w:rPr>
        <w:t>הזכות</w:t>
      </w:r>
      <w:r w:rsidRPr="00FE5D17">
        <w:rPr>
          <w:rFonts w:cs="FrankRuehl"/>
          <w:sz w:val="26"/>
          <w:szCs w:val="26"/>
          <w:rtl/>
        </w:rPr>
        <w:t xml:space="preserve"> </w:t>
      </w:r>
      <w:r w:rsidRPr="00FE5D17">
        <w:rPr>
          <w:rFonts w:cs="FrankRuehl" w:hint="eastAsia"/>
          <w:sz w:val="26"/>
          <w:szCs w:val="26"/>
          <w:rtl/>
        </w:rPr>
        <w:t>להתקשר</w:t>
      </w:r>
      <w:r w:rsidRPr="00FE5D17">
        <w:rPr>
          <w:rFonts w:cs="FrankRuehl"/>
          <w:sz w:val="26"/>
          <w:szCs w:val="26"/>
          <w:rtl/>
        </w:rPr>
        <w:t xml:space="preserve"> </w:t>
      </w:r>
      <w:r w:rsidRPr="00FE5D17">
        <w:rPr>
          <w:rFonts w:cs="FrankRuehl" w:hint="eastAsia"/>
          <w:sz w:val="26"/>
          <w:szCs w:val="26"/>
          <w:rtl/>
        </w:rPr>
        <w:t>עם</w:t>
      </w:r>
      <w:r w:rsidRPr="00FE5D17">
        <w:rPr>
          <w:rFonts w:cs="FrankRuehl"/>
          <w:sz w:val="26"/>
          <w:szCs w:val="26"/>
          <w:rtl/>
        </w:rPr>
        <w:t xml:space="preserve"> </w:t>
      </w:r>
      <w:r w:rsidRPr="00FE5D17">
        <w:rPr>
          <w:rFonts w:cs="FrankRuehl" w:hint="eastAsia"/>
          <w:sz w:val="26"/>
          <w:szCs w:val="26"/>
          <w:rtl/>
        </w:rPr>
        <w:t>מציע</w:t>
      </w:r>
      <w:r w:rsidRPr="00FE5D17">
        <w:rPr>
          <w:rFonts w:cs="FrankRuehl"/>
          <w:sz w:val="26"/>
          <w:szCs w:val="26"/>
          <w:rtl/>
        </w:rPr>
        <w:t xml:space="preserve"> </w:t>
      </w:r>
      <w:r w:rsidRPr="00FE5D17">
        <w:rPr>
          <w:rFonts w:cs="FrankRuehl" w:hint="eastAsia"/>
          <w:sz w:val="26"/>
          <w:szCs w:val="26"/>
          <w:rtl/>
        </w:rPr>
        <w:t>אף</w:t>
      </w:r>
      <w:r w:rsidRPr="00FE5D17">
        <w:rPr>
          <w:rFonts w:cs="FrankRuehl"/>
          <w:sz w:val="26"/>
          <w:szCs w:val="26"/>
          <w:rtl/>
        </w:rPr>
        <w:t xml:space="preserve"> </w:t>
      </w:r>
      <w:r w:rsidRPr="00FE5D17">
        <w:rPr>
          <w:rFonts w:cs="FrankRuehl" w:hint="eastAsia"/>
          <w:sz w:val="26"/>
          <w:szCs w:val="26"/>
          <w:rtl/>
        </w:rPr>
        <w:t>לאחר</w:t>
      </w:r>
      <w:r w:rsidRPr="00FE5D17">
        <w:rPr>
          <w:rFonts w:cs="FrankRuehl"/>
          <w:sz w:val="26"/>
          <w:szCs w:val="26"/>
          <w:rtl/>
        </w:rPr>
        <w:t xml:space="preserve"> </w:t>
      </w:r>
      <w:r w:rsidRPr="00FE5D17">
        <w:rPr>
          <w:rFonts w:cs="FrankRuehl" w:hint="eastAsia"/>
          <w:sz w:val="26"/>
          <w:szCs w:val="26"/>
          <w:rtl/>
        </w:rPr>
        <w:t>המועד</w:t>
      </w:r>
      <w:r w:rsidRPr="00FE5D17">
        <w:rPr>
          <w:rFonts w:cs="FrankRuehl"/>
          <w:sz w:val="26"/>
          <w:szCs w:val="26"/>
          <w:rtl/>
        </w:rPr>
        <w:t xml:space="preserve"> </w:t>
      </w:r>
      <w:r w:rsidRPr="00FE5D17">
        <w:rPr>
          <w:rFonts w:cs="FrankRuehl" w:hint="eastAsia"/>
          <w:sz w:val="26"/>
          <w:szCs w:val="26"/>
          <w:rtl/>
        </w:rPr>
        <w:t>שנקבע</w:t>
      </w:r>
      <w:r w:rsidRPr="00FE5D17">
        <w:rPr>
          <w:rFonts w:cs="FrankRuehl"/>
          <w:sz w:val="26"/>
          <w:szCs w:val="26"/>
          <w:rtl/>
        </w:rPr>
        <w:t xml:space="preserve"> </w:t>
      </w:r>
      <w:r w:rsidRPr="00FE5D17">
        <w:rPr>
          <w:rFonts w:cs="FrankRuehl" w:hint="eastAsia"/>
          <w:sz w:val="26"/>
          <w:szCs w:val="26"/>
          <w:rtl/>
        </w:rPr>
        <w:t>לתום</w:t>
      </w:r>
      <w:r w:rsidRPr="00FE5D17">
        <w:rPr>
          <w:rFonts w:cs="FrankRuehl"/>
          <w:sz w:val="26"/>
          <w:szCs w:val="26"/>
          <w:rtl/>
        </w:rPr>
        <w:t xml:space="preserve"> </w:t>
      </w:r>
      <w:r w:rsidRPr="00FE5D17">
        <w:rPr>
          <w:rFonts w:cs="FrankRuehl" w:hint="eastAsia"/>
          <w:sz w:val="26"/>
          <w:szCs w:val="26"/>
          <w:rtl/>
        </w:rPr>
        <w:t>תוקף</w:t>
      </w:r>
      <w:r w:rsidRPr="00FE5D17">
        <w:rPr>
          <w:rFonts w:cs="FrankRuehl"/>
          <w:sz w:val="26"/>
          <w:szCs w:val="26"/>
          <w:rtl/>
        </w:rPr>
        <w:t xml:space="preserve"> </w:t>
      </w:r>
      <w:r w:rsidRPr="00FE5D17">
        <w:rPr>
          <w:rFonts w:cs="FrankRuehl" w:hint="eastAsia"/>
          <w:sz w:val="26"/>
          <w:szCs w:val="26"/>
          <w:rtl/>
        </w:rPr>
        <w:t>ההצעות</w:t>
      </w:r>
      <w:r w:rsidRPr="00FE5D17">
        <w:rPr>
          <w:rFonts w:cs="FrankRuehl"/>
          <w:sz w:val="26"/>
          <w:szCs w:val="26"/>
          <w:rtl/>
        </w:rPr>
        <w:t xml:space="preserve">, </w:t>
      </w:r>
      <w:r w:rsidRPr="00FE5D17">
        <w:rPr>
          <w:rFonts w:cs="FrankRuehl" w:hint="eastAsia"/>
          <w:sz w:val="26"/>
          <w:szCs w:val="26"/>
          <w:rtl/>
        </w:rPr>
        <w:t>ובלבד</w:t>
      </w:r>
      <w:r w:rsidRPr="00FE5D17">
        <w:rPr>
          <w:rFonts w:cs="FrankRuehl"/>
          <w:sz w:val="26"/>
          <w:szCs w:val="26"/>
          <w:rtl/>
        </w:rPr>
        <w:t xml:space="preserve"> </w:t>
      </w:r>
      <w:r w:rsidRPr="00FE5D17">
        <w:rPr>
          <w:rFonts w:cs="FrankRuehl" w:hint="eastAsia"/>
          <w:sz w:val="26"/>
          <w:szCs w:val="26"/>
          <w:rtl/>
        </w:rPr>
        <w:t>שלא</w:t>
      </w:r>
      <w:r w:rsidRPr="00FE5D17">
        <w:rPr>
          <w:rFonts w:cs="FrankRuehl"/>
          <w:sz w:val="26"/>
          <w:szCs w:val="26"/>
          <w:rtl/>
        </w:rPr>
        <w:t xml:space="preserve"> </w:t>
      </w:r>
      <w:r w:rsidRPr="00FE5D17">
        <w:rPr>
          <w:rFonts w:cs="FrankRuehl" w:hint="eastAsia"/>
          <w:sz w:val="26"/>
          <w:szCs w:val="26"/>
          <w:rtl/>
        </w:rPr>
        <w:t>הודיע</w:t>
      </w:r>
      <w:r w:rsidRPr="00FE5D17">
        <w:rPr>
          <w:rFonts w:cs="FrankRuehl"/>
          <w:sz w:val="26"/>
          <w:szCs w:val="26"/>
          <w:rtl/>
        </w:rPr>
        <w:t xml:space="preserve"> </w:t>
      </w:r>
      <w:r w:rsidRPr="00FE5D17">
        <w:rPr>
          <w:rFonts w:cs="FrankRuehl" w:hint="eastAsia"/>
          <w:sz w:val="26"/>
          <w:szCs w:val="26"/>
          <w:rtl/>
        </w:rPr>
        <w:t>המציע</w:t>
      </w:r>
      <w:r w:rsidRPr="00FE5D17">
        <w:rPr>
          <w:rFonts w:cs="FrankRuehl"/>
          <w:sz w:val="26"/>
          <w:szCs w:val="26"/>
          <w:rtl/>
        </w:rPr>
        <w:t xml:space="preserve"> </w:t>
      </w:r>
      <w:r w:rsidRPr="00FE5D17">
        <w:rPr>
          <w:rFonts w:cs="FrankRuehl" w:hint="eastAsia"/>
          <w:sz w:val="26"/>
          <w:szCs w:val="26"/>
          <w:rtl/>
        </w:rPr>
        <w:t>ל</w:t>
      </w:r>
      <w:r w:rsidR="008C1BA6" w:rsidRPr="00FE5D17">
        <w:rPr>
          <w:rFonts w:cs="FrankRuehl" w:hint="cs"/>
          <w:sz w:val="26"/>
          <w:szCs w:val="26"/>
          <w:rtl/>
        </w:rPr>
        <w:t>משרד</w:t>
      </w:r>
      <w:r w:rsidRPr="00FE5D17">
        <w:rPr>
          <w:rFonts w:cs="FrankRuehl"/>
          <w:sz w:val="26"/>
          <w:szCs w:val="26"/>
          <w:rtl/>
        </w:rPr>
        <w:t xml:space="preserve"> </w:t>
      </w:r>
      <w:r w:rsidRPr="00FE5D17">
        <w:rPr>
          <w:rFonts w:cs="FrankRuehl" w:hint="eastAsia"/>
          <w:sz w:val="26"/>
          <w:szCs w:val="26"/>
          <w:rtl/>
        </w:rPr>
        <w:t>על</w:t>
      </w:r>
      <w:r w:rsidRPr="00FE5D17">
        <w:rPr>
          <w:rFonts w:cs="FrankRuehl"/>
          <w:sz w:val="26"/>
          <w:szCs w:val="26"/>
          <w:rtl/>
        </w:rPr>
        <w:t xml:space="preserve"> </w:t>
      </w:r>
      <w:r w:rsidRPr="00FE5D17">
        <w:rPr>
          <w:rFonts w:cs="FrankRuehl" w:hint="eastAsia"/>
          <w:sz w:val="26"/>
          <w:szCs w:val="26"/>
          <w:rtl/>
        </w:rPr>
        <w:t>בטלות</w:t>
      </w:r>
      <w:r w:rsidRPr="00FE5D17">
        <w:rPr>
          <w:rFonts w:cs="FrankRuehl"/>
          <w:sz w:val="26"/>
          <w:szCs w:val="26"/>
          <w:rtl/>
        </w:rPr>
        <w:t xml:space="preserve"> </w:t>
      </w:r>
      <w:r w:rsidRPr="00FE5D17">
        <w:rPr>
          <w:rFonts w:cs="FrankRuehl" w:hint="eastAsia"/>
          <w:sz w:val="26"/>
          <w:szCs w:val="26"/>
          <w:rtl/>
        </w:rPr>
        <w:t>הצעתו</w:t>
      </w:r>
      <w:r w:rsidRPr="00FE5D17">
        <w:rPr>
          <w:rFonts w:cs="FrankRuehl"/>
          <w:sz w:val="26"/>
          <w:szCs w:val="26"/>
          <w:rtl/>
        </w:rPr>
        <w:t xml:space="preserve">, </w:t>
      </w:r>
      <w:r w:rsidRPr="00FE5D17">
        <w:rPr>
          <w:rFonts w:cs="FrankRuehl" w:hint="eastAsia"/>
          <w:sz w:val="26"/>
          <w:szCs w:val="26"/>
          <w:rtl/>
        </w:rPr>
        <w:t>לאחר</w:t>
      </w:r>
      <w:r w:rsidRPr="00FE5D17">
        <w:rPr>
          <w:rFonts w:cs="FrankRuehl"/>
          <w:sz w:val="26"/>
          <w:szCs w:val="26"/>
          <w:rtl/>
        </w:rPr>
        <w:t xml:space="preserve"> </w:t>
      </w:r>
      <w:r w:rsidRPr="00FE5D17">
        <w:rPr>
          <w:rFonts w:cs="FrankRuehl" w:hint="eastAsia"/>
          <w:sz w:val="26"/>
          <w:szCs w:val="26"/>
          <w:rtl/>
        </w:rPr>
        <w:t>המועד</w:t>
      </w:r>
      <w:r w:rsidRPr="00FE5D17">
        <w:rPr>
          <w:rFonts w:cs="FrankRuehl"/>
          <w:sz w:val="26"/>
          <w:szCs w:val="26"/>
          <w:rtl/>
        </w:rPr>
        <w:t xml:space="preserve">  </w:t>
      </w:r>
      <w:r w:rsidRPr="00FE5D17">
        <w:rPr>
          <w:rFonts w:cs="FrankRuehl" w:hint="eastAsia"/>
          <w:sz w:val="26"/>
          <w:szCs w:val="26"/>
          <w:rtl/>
        </w:rPr>
        <w:t>שנקבע</w:t>
      </w:r>
      <w:r w:rsidRPr="00FE5D17">
        <w:rPr>
          <w:rFonts w:cs="FrankRuehl"/>
          <w:sz w:val="26"/>
          <w:szCs w:val="26"/>
          <w:rtl/>
        </w:rPr>
        <w:t xml:space="preserve"> </w:t>
      </w:r>
      <w:r w:rsidRPr="00FE5D17">
        <w:rPr>
          <w:rFonts w:cs="FrankRuehl" w:hint="eastAsia"/>
          <w:sz w:val="26"/>
          <w:szCs w:val="26"/>
          <w:rtl/>
        </w:rPr>
        <w:t>לתום</w:t>
      </w:r>
      <w:r w:rsidRPr="00FE5D17">
        <w:rPr>
          <w:rFonts w:cs="FrankRuehl"/>
          <w:sz w:val="26"/>
          <w:szCs w:val="26"/>
          <w:rtl/>
        </w:rPr>
        <w:t xml:space="preserve"> </w:t>
      </w:r>
      <w:r w:rsidRPr="00FE5D17">
        <w:rPr>
          <w:rFonts w:cs="FrankRuehl" w:hint="eastAsia"/>
          <w:sz w:val="26"/>
          <w:szCs w:val="26"/>
          <w:rtl/>
        </w:rPr>
        <w:t>תוקף</w:t>
      </w:r>
      <w:r w:rsidRPr="00FE5D17">
        <w:rPr>
          <w:rFonts w:cs="FrankRuehl"/>
          <w:sz w:val="26"/>
          <w:szCs w:val="26"/>
          <w:rtl/>
        </w:rPr>
        <w:t xml:space="preserve"> </w:t>
      </w:r>
      <w:r w:rsidRPr="00FE5D17">
        <w:rPr>
          <w:rFonts w:cs="FrankRuehl" w:hint="eastAsia"/>
          <w:sz w:val="26"/>
          <w:szCs w:val="26"/>
          <w:rtl/>
        </w:rPr>
        <w:t>ההצעות</w:t>
      </w:r>
      <w:r w:rsidRPr="00FE5D17">
        <w:rPr>
          <w:rFonts w:cs="FrankRuehl"/>
          <w:sz w:val="26"/>
          <w:szCs w:val="26"/>
          <w:rtl/>
        </w:rPr>
        <w:t>.</w:t>
      </w:r>
    </w:p>
    <w:p w14:paraId="72474693" w14:textId="77777777" w:rsidR="001E7999" w:rsidRPr="00FE5D17" w:rsidRDefault="001E7999" w:rsidP="008C1BA6">
      <w:pPr>
        <w:pStyle w:val="a6"/>
        <w:numPr>
          <w:ilvl w:val="1"/>
          <w:numId w:val="1"/>
        </w:numPr>
        <w:spacing w:after="0" w:line="360" w:lineRule="auto"/>
        <w:ind w:left="820" w:hanging="460"/>
        <w:jc w:val="both"/>
        <w:outlineLvl w:val="0"/>
        <w:rPr>
          <w:rFonts w:cs="FrankRuehl"/>
          <w:sz w:val="26"/>
          <w:szCs w:val="26"/>
        </w:rPr>
      </w:pPr>
      <w:r w:rsidRPr="00FE5D17">
        <w:rPr>
          <w:rFonts w:cs="FrankRuehl" w:hint="eastAsia"/>
          <w:sz w:val="26"/>
          <w:szCs w:val="26"/>
          <w:rtl/>
        </w:rPr>
        <w:t>במקרה</w:t>
      </w:r>
      <w:r w:rsidRPr="00FE5D17">
        <w:rPr>
          <w:rFonts w:cs="FrankRuehl"/>
          <w:sz w:val="26"/>
          <w:szCs w:val="26"/>
          <w:rtl/>
        </w:rPr>
        <w:t xml:space="preserve"> </w:t>
      </w:r>
      <w:r w:rsidRPr="00FE5D17">
        <w:rPr>
          <w:rFonts w:cs="FrankRuehl" w:hint="eastAsia"/>
          <w:sz w:val="26"/>
          <w:szCs w:val="26"/>
          <w:rtl/>
        </w:rPr>
        <w:t>בו</w:t>
      </w:r>
      <w:r w:rsidRPr="00FE5D17">
        <w:rPr>
          <w:rFonts w:cs="FrankRuehl"/>
          <w:sz w:val="26"/>
          <w:szCs w:val="26"/>
          <w:rtl/>
        </w:rPr>
        <w:t xml:space="preserve">, </w:t>
      </w:r>
      <w:r w:rsidRPr="00FE5D17">
        <w:rPr>
          <w:rFonts w:cs="FrankRuehl" w:hint="eastAsia"/>
          <w:sz w:val="26"/>
          <w:szCs w:val="26"/>
          <w:rtl/>
        </w:rPr>
        <w:t>מכל</w:t>
      </w:r>
      <w:r w:rsidRPr="00FE5D17">
        <w:rPr>
          <w:rFonts w:cs="FrankRuehl"/>
          <w:sz w:val="26"/>
          <w:szCs w:val="26"/>
          <w:rtl/>
        </w:rPr>
        <w:t xml:space="preserve"> </w:t>
      </w:r>
      <w:r w:rsidRPr="00FE5D17">
        <w:rPr>
          <w:rFonts w:cs="FrankRuehl" w:hint="eastAsia"/>
          <w:sz w:val="26"/>
          <w:szCs w:val="26"/>
          <w:rtl/>
        </w:rPr>
        <w:t>טעם</w:t>
      </w:r>
      <w:r w:rsidRPr="00FE5D17">
        <w:rPr>
          <w:rFonts w:cs="FrankRuehl"/>
          <w:sz w:val="26"/>
          <w:szCs w:val="26"/>
          <w:rtl/>
        </w:rPr>
        <w:t xml:space="preserve"> </w:t>
      </w:r>
      <w:r w:rsidRPr="00FE5D17">
        <w:rPr>
          <w:rFonts w:cs="FrankRuehl" w:hint="eastAsia"/>
          <w:sz w:val="26"/>
          <w:szCs w:val="26"/>
          <w:rtl/>
        </w:rPr>
        <w:t>שהוא</w:t>
      </w:r>
      <w:r w:rsidRPr="00FE5D17">
        <w:rPr>
          <w:rFonts w:cs="FrankRuehl"/>
          <w:sz w:val="26"/>
          <w:szCs w:val="26"/>
          <w:rtl/>
        </w:rPr>
        <w:t xml:space="preserve">, </w:t>
      </w:r>
      <w:r w:rsidRPr="00FE5D17">
        <w:rPr>
          <w:rFonts w:cs="FrankRuehl" w:hint="eastAsia"/>
          <w:sz w:val="26"/>
          <w:szCs w:val="26"/>
          <w:rtl/>
        </w:rPr>
        <w:t>לא</w:t>
      </w:r>
      <w:r w:rsidRPr="00FE5D17">
        <w:rPr>
          <w:rFonts w:cs="FrankRuehl"/>
          <w:sz w:val="26"/>
          <w:szCs w:val="26"/>
          <w:rtl/>
        </w:rPr>
        <w:t xml:space="preserve"> </w:t>
      </w:r>
      <w:r w:rsidRPr="00FE5D17">
        <w:rPr>
          <w:rFonts w:cs="FrankRuehl" w:hint="eastAsia"/>
          <w:sz w:val="26"/>
          <w:szCs w:val="26"/>
          <w:rtl/>
        </w:rPr>
        <w:t>יעלה</w:t>
      </w:r>
      <w:r w:rsidRPr="00FE5D17">
        <w:rPr>
          <w:rFonts w:cs="FrankRuehl"/>
          <w:sz w:val="26"/>
          <w:szCs w:val="26"/>
          <w:rtl/>
        </w:rPr>
        <w:t xml:space="preserve"> </w:t>
      </w:r>
      <w:r w:rsidRPr="00FE5D17">
        <w:rPr>
          <w:rFonts w:cs="FrankRuehl" w:hint="eastAsia"/>
          <w:sz w:val="26"/>
          <w:szCs w:val="26"/>
          <w:rtl/>
        </w:rPr>
        <w:t>בידי</w:t>
      </w:r>
      <w:r w:rsidRPr="00FE5D17">
        <w:rPr>
          <w:rFonts w:cs="FrankRuehl"/>
          <w:sz w:val="26"/>
          <w:szCs w:val="26"/>
          <w:rtl/>
        </w:rPr>
        <w:t xml:space="preserve"> </w:t>
      </w:r>
      <w:r w:rsidR="000C6374" w:rsidRPr="00FE5D17">
        <w:rPr>
          <w:rFonts w:cs="FrankRuehl" w:hint="eastAsia"/>
          <w:sz w:val="26"/>
          <w:szCs w:val="26"/>
          <w:rtl/>
        </w:rPr>
        <w:t>המשרד</w:t>
      </w:r>
      <w:r w:rsidRPr="00FE5D17">
        <w:rPr>
          <w:rFonts w:cs="FrankRuehl"/>
          <w:sz w:val="26"/>
          <w:szCs w:val="26"/>
          <w:rtl/>
        </w:rPr>
        <w:t xml:space="preserve"> </w:t>
      </w:r>
      <w:r w:rsidRPr="00FE5D17">
        <w:rPr>
          <w:rFonts w:cs="FrankRuehl" w:hint="eastAsia"/>
          <w:sz w:val="26"/>
          <w:szCs w:val="26"/>
          <w:rtl/>
        </w:rPr>
        <w:t>להתקשר</w:t>
      </w:r>
      <w:r w:rsidRPr="00FE5D17">
        <w:rPr>
          <w:rFonts w:cs="FrankRuehl"/>
          <w:sz w:val="26"/>
          <w:szCs w:val="26"/>
          <w:rtl/>
        </w:rPr>
        <w:t xml:space="preserve"> </w:t>
      </w:r>
      <w:r w:rsidRPr="00FE5D17">
        <w:rPr>
          <w:rFonts w:cs="FrankRuehl" w:hint="eastAsia"/>
          <w:sz w:val="26"/>
          <w:szCs w:val="26"/>
          <w:rtl/>
        </w:rPr>
        <w:t>עם</w:t>
      </w:r>
      <w:r w:rsidRPr="00FE5D17">
        <w:rPr>
          <w:rFonts w:cs="FrankRuehl"/>
          <w:sz w:val="26"/>
          <w:szCs w:val="26"/>
          <w:rtl/>
        </w:rPr>
        <w:t xml:space="preserve"> </w:t>
      </w:r>
      <w:r w:rsidRPr="00FE5D17">
        <w:rPr>
          <w:rFonts w:cs="FrankRuehl" w:hint="eastAsia"/>
          <w:sz w:val="26"/>
          <w:szCs w:val="26"/>
          <w:rtl/>
        </w:rPr>
        <w:t>המציע</w:t>
      </w:r>
      <w:r w:rsidRPr="00FE5D17">
        <w:rPr>
          <w:rFonts w:cs="FrankRuehl"/>
          <w:sz w:val="26"/>
          <w:szCs w:val="26"/>
          <w:rtl/>
        </w:rPr>
        <w:t xml:space="preserve"> </w:t>
      </w:r>
      <w:r w:rsidRPr="00FE5D17">
        <w:rPr>
          <w:rFonts w:cs="FrankRuehl" w:hint="eastAsia"/>
          <w:sz w:val="26"/>
          <w:szCs w:val="26"/>
          <w:rtl/>
        </w:rPr>
        <w:t>הזוכה</w:t>
      </w:r>
      <w:r w:rsidRPr="00FE5D17">
        <w:rPr>
          <w:rFonts w:cs="FrankRuehl"/>
          <w:sz w:val="26"/>
          <w:szCs w:val="26"/>
          <w:rtl/>
        </w:rPr>
        <w:t xml:space="preserve"> </w:t>
      </w:r>
      <w:r w:rsidRPr="00FE5D17">
        <w:rPr>
          <w:rFonts w:cs="FrankRuehl" w:hint="eastAsia"/>
          <w:sz w:val="26"/>
          <w:szCs w:val="26"/>
          <w:rtl/>
        </w:rPr>
        <w:t>או</w:t>
      </w:r>
      <w:r w:rsidRPr="00FE5D17">
        <w:rPr>
          <w:rFonts w:cs="FrankRuehl"/>
          <w:sz w:val="26"/>
          <w:szCs w:val="26"/>
          <w:rtl/>
        </w:rPr>
        <w:t xml:space="preserve"> </w:t>
      </w:r>
      <w:r w:rsidRPr="00FE5D17">
        <w:rPr>
          <w:rFonts w:cs="FrankRuehl" w:hint="eastAsia"/>
          <w:sz w:val="26"/>
          <w:szCs w:val="26"/>
          <w:rtl/>
        </w:rPr>
        <w:t>שההסכם</w:t>
      </w:r>
      <w:r w:rsidRPr="00FE5D17">
        <w:rPr>
          <w:rFonts w:cs="FrankRuehl"/>
          <w:sz w:val="26"/>
          <w:szCs w:val="26"/>
          <w:rtl/>
        </w:rPr>
        <w:t xml:space="preserve"> </w:t>
      </w:r>
      <w:r w:rsidRPr="00FE5D17">
        <w:rPr>
          <w:rFonts w:cs="FrankRuehl" w:hint="eastAsia"/>
          <w:sz w:val="26"/>
          <w:szCs w:val="26"/>
          <w:rtl/>
        </w:rPr>
        <w:t>עם</w:t>
      </w:r>
      <w:r w:rsidRPr="00FE5D17">
        <w:rPr>
          <w:rFonts w:cs="FrankRuehl"/>
          <w:sz w:val="26"/>
          <w:szCs w:val="26"/>
          <w:rtl/>
        </w:rPr>
        <w:t xml:space="preserve"> </w:t>
      </w:r>
      <w:r w:rsidRPr="00FE5D17">
        <w:rPr>
          <w:rFonts w:cs="FrankRuehl" w:hint="eastAsia"/>
          <w:sz w:val="26"/>
          <w:szCs w:val="26"/>
          <w:rtl/>
        </w:rPr>
        <w:t>המציע</w:t>
      </w:r>
      <w:r w:rsidRPr="00FE5D17">
        <w:rPr>
          <w:rFonts w:cs="FrankRuehl"/>
          <w:sz w:val="26"/>
          <w:szCs w:val="26"/>
          <w:rtl/>
        </w:rPr>
        <w:t xml:space="preserve"> </w:t>
      </w:r>
      <w:r w:rsidRPr="00FE5D17">
        <w:rPr>
          <w:rFonts w:cs="FrankRuehl" w:hint="eastAsia"/>
          <w:sz w:val="26"/>
          <w:szCs w:val="26"/>
          <w:rtl/>
        </w:rPr>
        <w:t>הזוכה</w:t>
      </w:r>
      <w:r w:rsidRPr="00FE5D17">
        <w:rPr>
          <w:rFonts w:cs="FrankRuehl"/>
          <w:sz w:val="26"/>
          <w:szCs w:val="26"/>
          <w:rtl/>
        </w:rPr>
        <w:t xml:space="preserve"> </w:t>
      </w:r>
      <w:r w:rsidRPr="00FE5D17">
        <w:rPr>
          <w:rFonts w:cs="FrankRuehl" w:hint="eastAsia"/>
          <w:sz w:val="26"/>
          <w:szCs w:val="26"/>
          <w:rtl/>
        </w:rPr>
        <w:t>יבוטל</w:t>
      </w:r>
      <w:r w:rsidRPr="00FE5D17">
        <w:rPr>
          <w:rFonts w:cs="FrankRuehl"/>
          <w:sz w:val="26"/>
          <w:szCs w:val="26"/>
          <w:rtl/>
        </w:rPr>
        <w:t xml:space="preserve">, </w:t>
      </w:r>
      <w:r w:rsidR="008C1BA6" w:rsidRPr="00FE5D17">
        <w:rPr>
          <w:rFonts w:cs="FrankRuehl" w:hint="cs"/>
          <w:sz w:val="26"/>
          <w:szCs w:val="26"/>
          <w:rtl/>
        </w:rPr>
        <w:t>יהיה</w:t>
      </w:r>
      <w:r w:rsidRPr="00FE5D17">
        <w:rPr>
          <w:rFonts w:cs="FrankRuehl"/>
          <w:sz w:val="26"/>
          <w:szCs w:val="26"/>
          <w:rtl/>
        </w:rPr>
        <w:t xml:space="preserve"> </w:t>
      </w:r>
      <w:r w:rsidR="000C6374" w:rsidRPr="00FE5D17">
        <w:rPr>
          <w:rFonts w:cs="FrankRuehl" w:hint="eastAsia"/>
          <w:sz w:val="26"/>
          <w:szCs w:val="26"/>
          <w:rtl/>
        </w:rPr>
        <w:t>המשרד</w:t>
      </w:r>
      <w:r w:rsidRPr="00FE5D17">
        <w:rPr>
          <w:rFonts w:cs="FrankRuehl"/>
          <w:sz w:val="26"/>
          <w:szCs w:val="26"/>
          <w:rtl/>
        </w:rPr>
        <w:t xml:space="preserve"> </w:t>
      </w:r>
      <w:r w:rsidRPr="00FE5D17">
        <w:rPr>
          <w:rFonts w:cs="FrankRuehl" w:hint="eastAsia"/>
          <w:sz w:val="26"/>
          <w:szCs w:val="26"/>
          <w:rtl/>
        </w:rPr>
        <w:t>רשאי</w:t>
      </w:r>
      <w:r w:rsidRPr="00FE5D17">
        <w:rPr>
          <w:rFonts w:cs="FrankRuehl"/>
          <w:sz w:val="26"/>
          <w:szCs w:val="26"/>
          <w:rtl/>
        </w:rPr>
        <w:t xml:space="preserve"> </w:t>
      </w:r>
      <w:r w:rsidRPr="00FE5D17">
        <w:rPr>
          <w:rFonts w:cs="FrankRuehl" w:hint="eastAsia"/>
          <w:sz w:val="26"/>
          <w:szCs w:val="26"/>
          <w:rtl/>
        </w:rPr>
        <w:t>לקבל</w:t>
      </w:r>
      <w:r w:rsidRPr="00FE5D17">
        <w:rPr>
          <w:rFonts w:cs="FrankRuehl"/>
          <w:sz w:val="26"/>
          <w:szCs w:val="26"/>
          <w:rtl/>
        </w:rPr>
        <w:t xml:space="preserve"> </w:t>
      </w:r>
      <w:r w:rsidRPr="00FE5D17">
        <w:rPr>
          <w:rFonts w:cs="FrankRuehl" w:hint="eastAsia"/>
          <w:sz w:val="26"/>
          <w:szCs w:val="26"/>
          <w:rtl/>
        </w:rPr>
        <w:t>את</w:t>
      </w:r>
      <w:r w:rsidRPr="00FE5D17">
        <w:rPr>
          <w:rFonts w:cs="FrankRuehl"/>
          <w:sz w:val="26"/>
          <w:szCs w:val="26"/>
          <w:rtl/>
        </w:rPr>
        <w:t xml:space="preserve"> </w:t>
      </w:r>
      <w:r w:rsidRPr="00FE5D17">
        <w:rPr>
          <w:rFonts w:cs="FrankRuehl" w:hint="eastAsia"/>
          <w:sz w:val="26"/>
          <w:szCs w:val="26"/>
          <w:rtl/>
        </w:rPr>
        <w:t>הצעת</w:t>
      </w:r>
      <w:r w:rsidRPr="00FE5D17">
        <w:rPr>
          <w:rFonts w:cs="FrankRuehl"/>
          <w:sz w:val="26"/>
          <w:szCs w:val="26"/>
          <w:rtl/>
        </w:rPr>
        <w:t xml:space="preserve"> </w:t>
      </w:r>
      <w:r w:rsidRPr="00FE5D17">
        <w:rPr>
          <w:rFonts w:cs="FrankRuehl" w:hint="eastAsia"/>
          <w:sz w:val="26"/>
          <w:szCs w:val="26"/>
          <w:rtl/>
        </w:rPr>
        <w:t>המציעים</w:t>
      </w:r>
      <w:r w:rsidRPr="00FE5D17">
        <w:rPr>
          <w:rFonts w:cs="FrankRuehl"/>
          <w:sz w:val="26"/>
          <w:szCs w:val="26"/>
          <w:rtl/>
        </w:rPr>
        <w:t xml:space="preserve"> </w:t>
      </w:r>
      <w:r w:rsidRPr="00FE5D17">
        <w:rPr>
          <w:rFonts w:cs="FrankRuehl" w:hint="eastAsia"/>
          <w:sz w:val="26"/>
          <w:szCs w:val="26"/>
          <w:rtl/>
        </w:rPr>
        <w:t>הבאה</w:t>
      </w:r>
      <w:r w:rsidRPr="00FE5D17">
        <w:rPr>
          <w:rFonts w:cs="FrankRuehl"/>
          <w:sz w:val="26"/>
          <w:szCs w:val="26"/>
          <w:rtl/>
        </w:rPr>
        <w:t xml:space="preserve"> </w:t>
      </w:r>
      <w:r w:rsidRPr="00FE5D17">
        <w:rPr>
          <w:rFonts w:cs="FrankRuehl" w:hint="eastAsia"/>
          <w:sz w:val="26"/>
          <w:szCs w:val="26"/>
          <w:rtl/>
        </w:rPr>
        <w:t>בתור</w:t>
      </w:r>
      <w:r w:rsidRPr="00FE5D17">
        <w:rPr>
          <w:rFonts w:cs="FrankRuehl"/>
          <w:sz w:val="26"/>
          <w:szCs w:val="26"/>
          <w:rtl/>
        </w:rPr>
        <w:t xml:space="preserve"> </w:t>
      </w:r>
      <w:r w:rsidRPr="00FE5D17">
        <w:rPr>
          <w:rFonts w:cs="FrankRuehl" w:hint="eastAsia"/>
          <w:sz w:val="26"/>
          <w:szCs w:val="26"/>
          <w:rtl/>
        </w:rPr>
        <w:t>בדירוג</w:t>
      </w:r>
      <w:r w:rsidRPr="00FE5D17">
        <w:rPr>
          <w:rFonts w:cs="FrankRuehl"/>
          <w:sz w:val="26"/>
          <w:szCs w:val="26"/>
          <w:rtl/>
        </w:rPr>
        <w:t xml:space="preserve">, </w:t>
      </w:r>
      <w:r w:rsidRPr="00FE5D17">
        <w:rPr>
          <w:rFonts w:cs="FrankRuehl" w:hint="eastAsia"/>
          <w:sz w:val="26"/>
          <w:szCs w:val="26"/>
          <w:rtl/>
        </w:rPr>
        <w:t>בהתאם</w:t>
      </w:r>
      <w:r w:rsidRPr="00FE5D17">
        <w:rPr>
          <w:rFonts w:cs="FrankRuehl"/>
          <w:sz w:val="26"/>
          <w:szCs w:val="26"/>
          <w:rtl/>
        </w:rPr>
        <w:t xml:space="preserve"> </w:t>
      </w:r>
      <w:r w:rsidRPr="00FE5D17">
        <w:rPr>
          <w:rFonts w:cs="FrankRuehl" w:hint="eastAsia"/>
          <w:sz w:val="26"/>
          <w:szCs w:val="26"/>
          <w:rtl/>
        </w:rPr>
        <w:t>לאמור</w:t>
      </w:r>
      <w:r w:rsidRPr="00FE5D17">
        <w:rPr>
          <w:rFonts w:cs="FrankRuehl"/>
          <w:sz w:val="26"/>
          <w:szCs w:val="26"/>
          <w:rtl/>
        </w:rPr>
        <w:t xml:space="preserve"> </w:t>
      </w:r>
      <w:r w:rsidRPr="00FE5D17">
        <w:rPr>
          <w:rFonts w:cs="FrankRuehl" w:hint="eastAsia"/>
          <w:sz w:val="26"/>
          <w:szCs w:val="26"/>
          <w:rtl/>
        </w:rPr>
        <w:t>להלן</w:t>
      </w:r>
      <w:r w:rsidRPr="00FE5D17">
        <w:rPr>
          <w:rFonts w:cs="FrankRuehl"/>
          <w:sz w:val="26"/>
          <w:szCs w:val="26"/>
          <w:rtl/>
        </w:rPr>
        <w:t>.</w:t>
      </w:r>
    </w:p>
    <w:p w14:paraId="336B60A0" w14:textId="77777777" w:rsidR="001E7999" w:rsidRPr="00AF455C" w:rsidRDefault="001E7999" w:rsidP="00FE5D17">
      <w:pPr>
        <w:pStyle w:val="a6"/>
        <w:numPr>
          <w:ilvl w:val="1"/>
          <w:numId w:val="1"/>
        </w:numPr>
        <w:spacing w:after="0" w:line="360" w:lineRule="auto"/>
        <w:ind w:left="820" w:hanging="460"/>
        <w:jc w:val="both"/>
        <w:outlineLvl w:val="0"/>
        <w:rPr>
          <w:rFonts w:cs="FrankRuehl"/>
          <w:sz w:val="26"/>
          <w:szCs w:val="26"/>
        </w:rPr>
      </w:pPr>
      <w:r w:rsidRPr="00FE5D17">
        <w:rPr>
          <w:rFonts w:cs="FrankRuehl" w:hint="eastAsia"/>
          <w:sz w:val="26"/>
          <w:szCs w:val="26"/>
          <w:rtl/>
        </w:rPr>
        <w:t>לאחר</w:t>
      </w:r>
      <w:r w:rsidRPr="00FE5D17">
        <w:rPr>
          <w:rFonts w:cs="FrankRuehl"/>
          <w:sz w:val="26"/>
          <w:szCs w:val="26"/>
          <w:rtl/>
        </w:rPr>
        <w:t xml:space="preserve"> </w:t>
      </w:r>
      <w:r w:rsidRPr="00FE5D17">
        <w:rPr>
          <w:rFonts w:cs="FrankRuehl" w:hint="eastAsia"/>
          <w:sz w:val="26"/>
          <w:szCs w:val="26"/>
          <w:rtl/>
        </w:rPr>
        <w:t>ש</w:t>
      </w:r>
      <w:r w:rsidR="000C6374" w:rsidRPr="00FE5D17">
        <w:rPr>
          <w:rFonts w:cs="FrankRuehl" w:hint="eastAsia"/>
          <w:sz w:val="26"/>
          <w:szCs w:val="26"/>
          <w:rtl/>
        </w:rPr>
        <w:t>המשרד</w:t>
      </w:r>
      <w:r w:rsidRPr="00FE5D17">
        <w:rPr>
          <w:rFonts w:cs="FrankRuehl"/>
          <w:sz w:val="26"/>
          <w:szCs w:val="26"/>
          <w:rtl/>
        </w:rPr>
        <w:t xml:space="preserve"> </w:t>
      </w:r>
      <w:r w:rsidR="008C1BA6" w:rsidRPr="00FE5D17">
        <w:rPr>
          <w:rFonts w:cs="FrankRuehl" w:hint="cs"/>
          <w:sz w:val="26"/>
          <w:szCs w:val="26"/>
          <w:rtl/>
        </w:rPr>
        <w:t>י</w:t>
      </w:r>
      <w:r w:rsidRPr="00FE5D17">
        <w:rPr>
          <w:rFonts w:cs="FrankRuehl" w:hint="eastAsia"/>
          <w:sz w:val="26"/>
          <w:szCs w:val="26"/>
          <w:rtl/>
        </w:rPr>
        <w:t>בחן</w:t>
      </w:r>
      <w:r w:rsidRPr="00FE5D17">
        <w:rPr>
          <w:rFonts w:cs="FrankRuehl"/>
          <w:sz w:val="26"/>
          <w:szCs w:val="26"/>
          <w:rtl/>
        </w:rPr>
        <w:t xml:space="preserve"> </w:t>
      </w:r>
      <w:r w:rsidRPr="00FE5D17">
        <w:rPr>
          <w:rFonts w:cs="FrankRuehl" w:hint="eastAsia"/>
          <w:sz w:val="26"/>
          <w:szCs w:val="26"/>
          <w:rtl/>
        </w:rPr>
        <w:t>את</w:t>
      </w:r>
      <w:r w:rsidRPr="00FE5D17">
        <w:rPr>
          <w:rFonts w:cs="FrankRuehl"/>
          <w:sz w:val="26"/>
          <w:szCs w:val="26"/>
          <w:rtl/>
        </w:rPr>
        <w:t xml:space="preserve"> </w:t>
      </w:r>
      <w:r w:rsidRPr="00FE5D17">
        <w:rPr>
          <w:rFonts w:cs="FrankRuehl" w:hint="eastAsia"/>
          <w:sz w:val="26"/>
          <w:szCs w:val="26"/>
          <w:rtl/>
        </w:rPr>
        <w:t>ההצעות</w:t>
      </w:r>
      <w:r w:rsidRPr="00FE5D17">
        <w:rPr>
          <w:rFonts w:cs="FrankRuehl"/>
          <w:sz w:val="26"/>
          <w:szCs w:val="26"/>
          <w:rtl/>
        </w:rPr>
        <w:t xml:space="preserve">, </w:t>
      </w:r>
      <w:r w:rsidR="008C1BA6" w:rsidRPr="00FE5D17">
        <w:rPr>
          <w:rFonts w:cs="FrankRuehl" w:hint="cs"/>
          <w:sz w:val="26"/>
          <w:szCs w:val="26"/>
          <w:rtl/>
        </w:rPr>
        <w:t>י</w:t>
      </w:r>
      <w:r w:rsidRPr="00FE5D17">
        <w:rPr>
          <w:rFonts w:cs="FrankRuehl" w:hint="eastAsia"/>
          <w:sz w:val="26"/>
          <w:szCs w:val="26"/>
          <w:rtl/>
        </w:rPr>
        <w:t>ודיע</w:t>
      </w:r>
      <w:r w:rsidRPr="00FE5D17">
        <w:rPr>
          <w:rFonts w:cs="FrankRuehl"/>
          <w:sz w:val="26"/>
          <w:szCs w:val="26"/>
          <w:rtl/>
        </w:rPr>
        <w:t xml:space="preserve"> </w:t>
      </w:r>
      <w:r w:rsidR="000C6374" w:rsidRPr="00FE5D17">
        <w:rPr>
          <w:rFonts w:cs="FrankRuehl" w:hint="eastAsia"/>
          <w:sz w:val="26"/>
          <w:szCs w:val="26"/>
          <w:rtl/>
        </w:rPr>
        <w:t>המשרד</w:t>
      </w:r>
      <w:r w:rsidRPr="00FE5D17">
        <w:rPr>
          <w:rFonts w:cs="FrankRuehl"/>
          <w:sz w:val="26"/>
          <w:szCs w:val="26"/>
          <w:rtl/>
        </w:rPr>
        <w:t xml:space="preserve"> </w:t>
      </w:r>
      <w:r w:rsidRPr="00FE5D17">
        <w:rPr>
          <w:rFonts w:cs="FrankRuehl" w:hint="eastAsia"/>
          <w:sz w:val="26"/>
          <w:szCs w:val="26"/>
          <w:rtl/>
        </w:rPr>
        <w:t>על</w:t>
      </w:r>
      <w:r w:rsidRPr="00FE5D17">
        <w:rPr>
          <w:rFonts w:cs="FrankRuehl"/>
          <w:sz w:val="26"/>
          <w:szCs w:val="26"/>
          <w:rtl/>
        </w:rPr>
        <w:t xml:space="preserve"> </w:t>
      </w:r>
      <w:r w:rsidRPr="00FE5D17">
        <w:rPr>
          <w:rFonts w:cs="FrankRuehl" w:hint="eastAsia"/>
          <w:sz w:val="26"/>
          <w:szCs w:val="26"/>
          <w:rtl/>
        </w:rPr>
        <w:t>זהות</w:t>
      </w:r>
      <w:r w:rsidRPr="00FE5D17">
        <w:rPr>
          <w:rFonts w:cs="FrankRuehl"/>
          <w:sz w:val="26"/>
          <w:szCs w:val="26"/>
          <w:rtl/>
        </w:rPr>
        <w:t xml:space="preserve"> </w:t>
      </w:r>
      <w:r w:rsidRPr="00FE5D17">
        <w:rPr>
          <w:rFonts w:cs="FrankRuehl" w:hint="eastAsia"/>
          <w:sz w:val="26"/>
          <w:szCs w:val="26"/>
          <w:rtl/>
        </w:rPr>
        <w:t>המציע</w:t>
      </w:r>
      <w:r w:rsidRPr="00FE5D17">
        <w:rPr>
          <w:rFonts w:cs="FrankRuehl"/>
          <w:sz w:val="26"/>
          <w:szCs w:val="26"/>
          <w:rtl/>
        </w:rPr>
        <w:t xml:space="preserve"> </w:t>
      </w:r>
      <w:r w:rsidRPr="00FE5D17">
        <w:rPr>
          <w:rFonts w:cs="FrankRuehl" w:hint="eastAsia"/>
          <w:sz w:val="26"/>
          <w:szCs w:val="26"/>
          <w:rtl/>
        </w:rPr>
        <w:t>הזוכה</w:t>
      </w:r>
      <w:r w:rsidRPr="00FE5D17">
        <w:rPr>
          <w:rFonts w:cs="FrankRuehl"/>
          <w:sz w:val="26"/>
          <w:szCs w:val="26"/>
          <w:rtl/>
        </w:rPr>
        <w:t xml:space="preserve"> </w:t>
      </w:r>
      <w:r w:rsidRPr="00FE5D17">
        <w:rPr>
          <w:rFonts w:cs="FrankRuehl" w:hint="eastAsia"/>
          <w:sz w:val="26"/>
          <w:szCs w:val="26"/>
          <w:rtl/>
        </w:rPr>
        <w:t>וכן</w:t>
      </w:r>
      <w:r w:rsidRPr="00FE5D17">
        <w:rPr>
          <w:rFonts w:cs="FrankRuehl"/>
          <w:sz w:val="26"/>
          <w:szCs w:val="26"/>
          <w:rtl/>
        </w:rPr>
        <w:t xml:space="preserve"> </w:t>
      </w:r>
      <w:r w:rsidRPr="00FE5D17">
        <w:rPr>
          <w:rFonts w:cs="FrankRuehl" w:hint="eastAsia"/>
          <w:sz w:val="26"/>
          <w:szCs w:val="26"/>
          <w:rtl/>
        </w:rPr>
        <w:t>על</w:t>
      </w:r>
      <w:r w:rsidRPr="00FE5D17">
        <w:rPr>
          <w:rFonts w:cs="FrankRuehl"/>
          <w:sz w:val="26"/>
          <w:szCs w:val="26"/>
          <w:rtl/>
        </w:rPr>
        <w:t xml:space="preserve"> </w:t>
      </w:r>
      <w:r w:rsidRPr="00FE5D17">
        <w:rPr>
          <w:rFonts w:cs="FrankRuehl" w:hint="eastAsia"/>
          <w:sz w:val="26"/>
          <w:szCs w:val="26"/>
          <w:rtl/>
        </w:rPr>
        <w:t>זהות</w:t>
      </w:r>
      <w:r w:rsidRPr="00FE5D17">
        <w:rPr>
          <w:rFonts w:cs="FrankRuehl"/>
          <w:sz w:val="26"/>
          <w:szCs w:val="26"/>
          <w:rtl/>
        </w:rPr>
        <w:t xml:space="preserve"> </w:t>
      </w:r>
      <w:r w:rsidRPr="00FE5D17">
        <w:rPr>
          <w:rFonts w:cs="FrankRuehl" w:hint="eastAsia"/>
          <w:sz w:val="26"/>
          <w:szCs w:val="26"/>
          <w:rtl/>
        </w:rPr>
        <w:t>המציע</w:t>
      </w:r>
      <w:r w:rsidRPr="00FE5D17">
        <w:rPr>
          <w:rFonts w:cs="FrankRuehl"/>
          <w:sz w:val="26"/>
          <w:szCs w:val="26"/>
          <w:rtl/>
        </w:rPr>
        <w:t xml:space="preserve"> </w:t>
      </w:r>
      <w:r w:rsidRPr="00FE5D17">
        <w:rPr>
          <w:rFonts w:cs="FrankRuehl" w:hint="eastAsia"/>
          <w:sz w:val="26"/>
          <w:szCs w:val="26"/>
          <w:rtl/>
        </w:rPr>
        <w:t>שדורג</w:t>
      </w:r>
      <w:r w:rsidRPr="00FE5D17">
        <w:rPr>
          <w:rFonts w:cs="FrankRuehl"/>
          <w:sz w:val="26"/>
          <w:szCs w:val="26"/>
          <w:rtl/>
        </w:rPr>
        <w:t xml:space="preserve"> </w:t>
      </w:r>
      <w:r w:rsidRPr="00FE5D17">
        <w:rPr>
          <w:rFonts w:cs="FrankRuehl" w:hint="eastAsia"/>
          <w:sz w:val="26"/>
          <w:szCs w:val="26"/>
          <w:rtl/>
        </w:rPr>
        <w:t>במקום</w:t>
      </w:r>
      <w:r w:rsidRPr="00FE5D17">
        <w:rPr>
          <w:rFonts w:cs="FrankRuehl"/>
          <w:sz w:val="26"/>
          <w:szCs w:val="26"/>
          <w:rtl/>
        </w:rPr>
        <w:t xml:space="preserve"> </w:t>
      </w:r>
      <w:r w:rsidRPr="00FE5D17">
        <w:rPr>
          <w:rFonts w:cs="FrankRuehl" w:hint="eastAsia"/>
          <w:sz w:val="26"/>
          <w:szCs w:val="26"/>
          <w:rtl/>
        </w:rPr>
        <w:t>השני</w:t>
      </w:r>
      <w:r w:rsidRPr="00FE5D17">
        <w:rPr>
          <w:rFonts w:cs="FrankRuehl"/>
          <w:sz w:val="26"/>
          <w:szCs w:val="26"/>
          <w:rtl/>
        </w:rPr>
        <w:t xml:space="preserve"> </w:t>
      </w:r>
      <w:r w:rsidRPr="00FE5D17">
        <w:rPr>
          <w:rFonts w:cs="FrankRuehl" w:hint="eastAsia"/>
          <w:sz w:val="26"/>
          <w:szCs w:val="26"/>
          <w:rtl/>
        </w:rPr>
        <w:t>במדרג</w:t>
      </w:r>
      <w:r w:rsidRPr="00FE5D17">
        <w:rPr>
          <w:rFonts w:cs="FrankRuehl"/>
          <w:sz w:val="26"/>
          <w:szCs w:val="26"/>
          <w:rtl/>
        </w:rPr>
        <w:t xml:space="preserve"> </w:t>
      </w:r>
      <w:r w:rsidRPr="00FE5D17">
        <w:rPr>
          <w:rFonts w:cs="FrankRuehl" w:hint="eastAsia"/>
          <w:sz w:val="26"/>
          <w:szCs w:val="26"/>
          <w:rtl/>
        </w:rPr>
        <w:t>ההצעות</w:t>
      </w:r>
      <w:r w:rsidRPr="00FE5D17">
        <w:rPr>
          <w:rFonts w:cs="FrankRuehl"/>
          <w:sz w:val="26"/>
          <w:szCs w:val="26"/>
          <w:rtl/>
        </w:rPr>
        <w:t xml:space="preserve"> (</w:t>
      </w:r>
      <w:r w:rsidRPr="00FE5D17">
        <w:rPr>
          <w:rFonts w:cs="FrankRuehl" w:hint="eastAsia"/>
          <w:sz w:val="26"/>
          <w:szCs w:val="26"/>
          <w:rtl/>
        </w:rPr>
        <w:t>להלן</w:t>
      </w:r>
      <w:r w:rsidRPr="00FE5D17">
        <w:rPr>
          <w:rFonts w:cs="FrankRuehl"/>
          <w:sz w:val="26"/>
          <w:szCs w:val="26"/>
          <w:rtl/>
        </w:rPr>
        <w:t>: -"</w:t>
      </w:r>
      <w:r w:rsidRPr="00FE5D17">
        <w:rPr>
          <w:rFonts w:cs="FrankRuehl" w:hint="eastAsia"/>
          <w:b/>
          <w:bCs/>
          <w:sz w:val="26"/>
          <w:szCs w:val="26"/>
          <w:rtl/>
        </w:rPr>
        <w:t>מציע</w:t>
      </w:r>
      <w:r w:rsidRPr="00FE5D17">
        <w:rPr>
          <w:rFonts w:cs="FrankRuehl"/>
          <w:b/>
          <w:bCs/>
          <w:sz w:val="26"/>
          <w:szCs w:val="26"/>
          <w:rtl/>
        </w:rPr>
        <w:t xml:space="preserve"> </w:t>
      </w:r>
      <w:r w:rsidRPr="00FE5D17">
        <w:rPr>
          <w:rFonts w:cs="FrankRuehl" w:hint="eastAsia"/>
          <w:b/>
          <w:bCs/>
          <w:sz w:val="26"/>
          <w:szCs w:val="26"/>
          <w:rtl/>
        </w:rPr>
        <w:t>ממתין</w:t>
      </w:r>
      <w:r w:rsidRPr="00FE5D17">
        <w:rPr>
          <w:rFonts w:cs="FrankRuehl"/>
          <w:sz w:val="26"/>
          <w:szCs w:val="26"/>
          <w:rtl/>
        </w:rPr>
        <w:t>").</w:t>
      </w:r>
      <w:r w:rsidRPr="00FE5D17">
        <w:rPr>
          <w:rFonts w:cs="FrankRuehl" w:hint="cs"/>
          <w:sz w:val="26"/>
          <w:szCs w:val="26"/>
          <w:rtl/>
        </w:rPr>
        <w:t xml:space="preserve"> יובהר</w:t>
      </w:r>
      <w:r>
        <w:rPr>
          <w:rFonts w:cs="FrankRuehl" w:hint="cs"/>
          <w:sz w:val="26"/>
          <w:szCs w:val="26"/>
          <w:rtl/>
        </w:rPr>
        <w:t xml:space="preserve">, כי ועדת המכרזים </w:t>
      </w:r>
      <w:r w:rsidR="00A41598">
        <w:rPr>
          <w:rFonts w:cs="FrankRuehl" w:hint="cs"/>
          <w:sz w:val="26"/>
          <w:szCs w:val="26"/>
          <w:rtl/>
        </w:rPr>
        <w:t>אינ</w:t>
      </w:r>
      <w:r w:rsidR="00FE5D17">
        <w:rPr>
          <w:rFonts w:cs="FrankRuehl" w:hint="cs"/>
          <w:sz w:val="26"/>
          <w:szCs w:val="26"/>
          <w:rtl/>
        </w:rPr>
        <w:t>ה</w:t>
      </w:r>
      <w:r>
        <w:rPr>
          <w:rFonts w:cs="FrankRuehl" w:hint="cs"/>
          <w:sz w:val="26"/>
          <w:szCs w:val="26"/>
          <w:rtl/>
        </w:rPr>
        <w:t xml:space="preserve"> חייבת לבחור במציע ממתין וככל שלא בחרה כאמור </w:t>
      </w:r>
      <w:r w:rsidR="00F76D48">
        <w:rPr>
          <w:rFonts w:cs="FrankRuehl"/>
          <w:sz w:val="26"/>
          <w:szCs w:val="26"/>
          <w:rtl/>
        </w:rPr>
        <w:t>-</w:t>
      </w:r>
      <w:r>
        <w:rPr>
          <w:rFonts w:cs="FrankRuehl" w:hint="cs"/>
          <w:sz w:val="26"/>
          <w:szCs w:val="26"/>
          <w:rtl/>
        </w:rPr>
        <w:t xml:space="preserve"> הרי שאין לא קיים מציע ממתין במכרז.</w:t>
      </w:r>
    </w:p>
    <w:p w14:paraId="3966B144" w14:textId="77777777" w:rsidR="001E7999" w:rsidRPr="00AF455C" w:rsidRDefault="001E7999" w:rsidP="008C1BA6">
      <w:pPr>
        <w:pStyle w:val="a6"/>
        <w:numPr>
          <w:ilvl w:val="1"/>
          <w:numId w:val="1"/>
        </w:numPr>
        <w:spacing w:after="0" w:line="360" w:lineRule="auto"/>
        <w:ind w:left="820" w:hanging="460"/>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w:t>
      </w:r>
      <w:r w:rsidR="008C1BA6">
        <w:rPr>
          <w:rFonts w:cs="FrankRuehl" w:hint="cs"/>
          <w:sz w:val="26"/>
          <w:szCs w:val="26"/>
          <w:rtl/>
        </w:rPr>
        <w:t>ו</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w:t>
      </w:r>
      <w:r w:rsidRPr="00AF455C">
        <w:rPr>
          <w:rFonts w:cs="FrankRuehl"/>
          <w:sz w:val="26"/>
          <w:szCs w:val="26"/>
          <w:rtl/>
        </w:rPr>
        <w:t xml:space="preserve"> </w:t>
      </w:r>
      <w:r w:rsidRPr="00AF455C">
        <w:rPr>
          <w:rFonts w:cs="FrankRuehl" w:hint="eastAsia"/>
          <w:sz w:val="26"/>
          <w:szCs w:val="26"/>
          <w:rtl/>
        </w:rPr>
        <w:t>לעצמ</w:t>
      </w:r>
      <w:r w:rsidR="008C1BA6">
        <w:rPr>
          <w:rFonts w:cs="FrankRuehl" w:hint="cs"/>
          <w:sz w:val="26"/>
          <w:szCs w:val="26"/>
          <w:rtl/>
        </w:rPr>
        <w:t>ו</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00A41598">
        <w:rPr>
          <w:rFonts w:cs="FrankRuehl" w:hint="eastAsia"/>
          <w:sz w:val="26"/>
          <w:szCs w:val="26"/>
          <w:rtl/>
        </w:rPr>
        <w:t>אינו</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14:paraId="33AB610F" w14:textId="77777777" w:rsidR="001E7999" w:rsidRPr="00AF455C" w:rsidRDefault="001E7999" w:rsidP="008C1BA6">
      <w:pPr>
        <w:pStyle w:val="a6"/>
        <w:numPr>
          <w:ilvl w:val="1"/>
          <w:numId w:val="1"/>
        </w:numPr>
        <w:spacing w:after="0" w:line="360" w:lineRule="auto"/>
        <w:ind w:left="820" w:hanging="460"/>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008C1BA6">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שהות</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7 </w:t>
      </w:r>
      <w:r w:rsidRPr="00AF455C">
        <w:rPr>
          <w:rFonts w:cs="FrankRuehl" w:hint="eastAsia"/>
          <w:sz w:val="26"/>
          <w:szCs w:val="26"/>
          <w:rtl/>
        </w:rPr>
        <w:t>ימים</w:t>
      </w:r>
      <w:r w:rsidRPr="00AF455C">
        <w:rPr>
          <w:rFonts w:cs="FrankRuehl"/>
          <w:sz w:val="26"/>
          <w:szCs w:val="26"/>
          <w:rtl/>
        </w:rPr>
        <w:t xml:space="preserve"> </w:t>
      </w:r>
      <w:r w:rsidRPr="00AF455C">
        <w:rPr>
          <w:rFonts w:cs="FrankRuehl" w:hint="eastAsia"/>
          <w:sz w:val="26"/>
          <w:szCs w:val="26"/>
          <w:rtl/>
        </w:rPr>
        <w:t>מיום</w:t>
      </w:r>
      <w:r w:rsidRPr="00AF455C">
        <w:rPr>
          <w:rFonts w:cs="FrankRuehl"/>
          <w:sz w:val="26"/>
          <w:szCs w:val="26"/>
          <w:rtl/>
        </w:rPr>
        <w:t xml:space="preserve"> </w:t>
      </w:r>
      <w:r w:rsidRPr="00AF455C">
        <w:rPr>
          <w:rFonts w:cs="FrankRuehl" w:hint="eastAsia"/>
          <w:sz w:val="26"/>
          <w:szCs w:val="26"/>
          <w:rtl/>
        </w:rPr>
        <w:t>פניית</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אליו</w:t>
      </w:r>
      <w:r w:rsidRPr="00AF455C">
        <w:rPr>
          <w:rFonts w:cs="FrankRuehl"/>
          <w:sz w:val="26"/>
          <w:szCs w:val="26"/>
          <w:rtl/>
        </w:rPr>
        <w:t xml:space="preserve"> </w:t>
      </w:r>
      <w:r w:rsidRPr="00AF455C">
        <w:rPr>
          <w:rFonts w:cs="FrankRuehl" w:hint="eastAsia"/>
          <w:sz w:val="26"/>
          <w:szCs w:val="26"/>
          <w:rtl/>
        </w:rPr>
        <w:t>להודיע</w:t>
      </w:r>
      <w:r w:rsidRPr="00AF455C">
        <w:rPr>
          <w:rFonts w:cs="FrankRuehl"/>
          <w:sz w:val="26"/>
          <w:szCs w:val="26"/>
          <w:rtl/>
        </w:rPr>
        <w:t xml:space="preserve"> </w:t>
      </w:r>
      <w:r w:rsidR="008C1BA6">
        <w:rPr>
          <w:rFonts w:cs="FrankRuehl" w:hint="eastAsia"/>
          <w:sz w:val="26"/>
          <w:szCs w:val="26"/>
          <w:rtl/>
        </w:rPr>
        <w:t>למשרד</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קבלת</w:t>
      </w:r>
      <w:r w:rsidRPr="00AF455C">
        <w:rPr>
          <w:rFonts w:cs="FrankRuehl"/>
          <w:sz w:val="26"/>
          <w:szCs w:val="26"/>
          <w:rtl/>
        </w:rPr>
        <w:t xml:space="preserve"> </w:t>
      </w:r>
      <w:r w:rsidRPr="00AF455C">
        <w:rPr>
          <w:rFonts w:cs="FrankRuehl" w:hint="eastAsia"/>
          <w:sz w:val="26"/>
          <w:szCs w:val="26"/>
          <w:rtl/>
        </w:rPr>
        <w:t>פנייתה</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עשה</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שהשיב</w:t>
      </w:r>
      <w:r w:rsidRPr="00AF455C">
        <w:rPr>
          <w:rFonts w:cs="FrankRuehl"/>
          <w:sz w:val="26"/>
          <w:szCs w:val="26"/>
          <w:rtl/>
        </w:rPr>
        <w:t xml:space="preserve"> </w:t>
      </w:r>
      <w:r w:rsidRPr="00AF455C">
        <w:rPr>
          <w:rFonts w:cs="FrankRuehl" w:hint="eastAsia"/>
          <w:sz w:val="26"/>
          <w:szCs w:val="26"/>
          <w:rtl/>
        </w:rPr>
        <w:t>בשלילה</w:t>
      </w:r>
      <w:r w:rsidRPr="00AF455C">
        <w:rPr>
          <w:rFonts w:cs="FrankRuehl"/>
          <w:sz w:val="26"/>
          <w:szCs w:val="26"/>
          <w:rtl/>
        </w:rPr>
        <w:t xml:space="preserve">, </w:t>
      </w:r>
      <w:r w:rsidR="008C1BA6">
        <w:rPr>
          <w:rFonts w:cs="FrankRuehl" w:hint="cs"/>
          <w:sz w:val="26"/>
          <w:szCs w:val="26"/>
          <w:rtl/>
        </w:rPr>
        <w:t>יהיה</w:t>
      </w:r>
      <w:r w:rsidRPr="00AF455C">
        <w:rPr>
          <w:rFonts w:cs="FrankRuehl"/>
          <w:sz w:val="26"/>
          <w:szCs w:val="26"/>
          <w:rtl/>
        </w:rPr>
        <w:t xml:space="preserve"> </w:t>
      </w:r>
      <w:r w:rsidRPr="00AF455C">
        <w:rPr>
          <w:rFonts w:cs="FrankRuehl" w:hint="eastAsia"/>
          <w:sz w:val="26"/>
          <w:szCs w:val="26"/>
          <w:rtl/>
        </w:rPr>
        <w:t>רשאי</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לחזור</w:t>
      </w:r>
      <w:r w:rsidRPr="00AF455C">
        <w:rPr>
          <w:rFonts w:cs="FrankRuehl"/>
          <w:sz w:val="26"/>
          <w:szCs w:val="26"/>
          <w:rtl/>
        </w:rPr>
        <w:t xml:space="preserve"> </w:t>
      </w:r>
      <w:r w:rsidRPr="00AF455C">
        <w:rPr>
          <w:rFonts w:cs="FrankRuehl" w:hint="eastAsia"/>
          <w:sz w:val="26"/>
          <w:szCs w:val="26"/>
          <w:rtl/>
        </w:rPr>
        <w:t>ולהציע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הצעתה</w:t>
      </w:r>
      <w:r w:rsidRPr="00AF455C">
        <w:rPr>
          <w:rFonts w:cs="FrankRuehl"/>
          <w:sz w:val="26"/>
          <w:szCs w:val="26"/>
          <w:rtl/>
        </w:rPr>
        <w:t xml:space="preserve"> </w:t>
      </w:r>
      <w:r w:rsidRPr="00AF455C">
        <w:rPr>
          <w:rFonts w:cs="FrankRuehl" w:hint="eastAsia"/>
          <w:sz w:val="26"/>
          <w:szCs w:val="26"/>
          <w:rtl/>
        </w:rPr>
        <w:t>זו</w:t>
      </w:r>
      <w:r w:rsidRPr="00AF455C">
        <w:rPr>
          <w:rFonts w:cs="FrankRuehl"/>
          <w:sz w:val="26"/>
          <w:szCs w:val="26"/>
          <w:rtl/>
        </w:rPr>
        <w:t xml:space="preserve"> </w:t>
      </w:r>
      <w:r w:rsidRPr="00AF455C">
        <w:rPr>
          <w:rFonts w:cs="FrankRuehl" w:hint="eastAsia"/>
          <w:sz w:val="26"/>
          <w:szCs w:val="26"/>
          <w:rtl/>
        </w:rPr>
        <w:t>למציעים</w:t>
      </w:r>
      <w:r w:rsidRPr="00AF455C">
        <w:rPr>
          <w:rFonts w:cs="FrankRuehl"/>
          <w:sz w:val="26"/>
          <w:szCs w:val="26"/>
          <w:rtl/>
        </w:rPr>
        <w:t xml:space="preserve"> </w:t>
      </w:r>
      <w:r w:rsidRPr="00AF455C">
        <w:rPr>
          <w:rFonts w:cs="FrankRuehl" w:hint="eastAsia"/>
          <w:sz w:val="26"/>
          <w:szCs w:val="26"/>
          <w:rtl/>
        </w:rPr>
        <w:t>אשר</w:t>
      </w:r>
      <w:r w:rsidRPr="00AF455C">
        <w:rPr>
          <w:rFonts w:cs="FrankRuehl"/>
          <w:sz w:val="26"/>
          <w:szCs w:val="26"/>
          <w:rtl/>
        </w:rPr>
        <w:t xml:space="preserve"> </w:t>
      </w:r>
      <w:r w:rsidRPr="00AF455C">
        <w:rPr>
          <w:rFonts w:cs="FrankRuehl" w:hint="eastAsia"/>
          <w:sz w:val="26"/>
          <w:szCs w:val="26"/>
          <w:rtl/>
        </w:rPr>
        <w:t>דורגו</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השלישי</w:t>
      </w:r>
      <w:r w:rsidRPr="00AF455C">
        <w:rPr>
          <w:rFonts w:cs="FrankRuehl"/>
          <w:sz w:val="26"/>
          <w:szCs w:val="26"/>
          <w:rtl/>
        </w:rPr>
        <w:t xml:space="preserve"> </w:t>
      </w:r>
      <w:r w:rsidRPr="00AF455C">
        <w:rPr>
          <w:rFonts w:cs="FrankRuehl" w:hint="eastAsia"/>
          <w:sz w:val="26"/>
          <w:szCs w:val="26"/>
          <w:rtl/>
        </w:rPr>
        <w:t>וכך</w:t>
      </w:r>
      <w:r w:rsidRPr="00AF455C">
        <w:rPr>
          <w:rFonts w:cs="FrankRuehl"/>
          <w:sz w:val="26"/>
          <w:szCs w:val="26"/>
          <w:rtl/>
        </w:rPr>
        <w:t xml:space="preserve"> </w:t>
      </w:r>
      <w:r w:rsidRPr="00AF455C">
        <w:rPr>
          <w:rFonts w:cs="FrankRuehl" w:hint="eastAsia"/>
          <w:sz w:val="26"/>
          <w:szCs w:val="26"/>
          <w:rtl/>
        </w:rPr>
        <w:t>הלאה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לבטל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והכל</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00874C77">
        <w:rPr>
          <w:rFonts w:cs="FrankRuehl" w:hint="eastAsia"/>
          <w:sz w:val="26"/>
          <w:szCs w:val="26"/>
          <w:rtl/>
        </w:rPr>
        <w:t>דעתו</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והמוחלט</w:t>
      </w:r>
      <w:r w:rsidRPr="00AF455C">
        <w:rPr>
          <w:rFonts w:cs="FrankRuehl"/>
          <w:sz w:val="26"/>
          <w:szCs w:val="26"/>
          <w:rtl/>
        </w:rPr>
        <w:t>.</w:t>
      </w:r>
    </w:p>
    <w:p w14:paraId="50B750BE" w14:textId="77777777" w:rsidR="001E7999" w:rsidRPr="00AF455C" w:rsidRDefault="001E7999" w:rsidP="000666B9">
      <w:pPr>
        <w:pStyle w:val="a6"/>
        <w:numPr>
          <w:ilvl w:val="1"/>
          <w:numId w:val="1"/>
        </w:numPr>
        <w:spacing w:after="0" w:line="360" w:lineRule="auto"/>
        <w:ind w:left="820" w:hanging="460"/>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008C1BA6">
        <w:rPr>
          <w:rFonts w:cs="FrankRuehl" w:hint="cs"/>
          <w:sz w:val="26"/>
          <w:szCs w:val="26"/>
          <w:rtl/>
        </w:rPr>
        <w:t>י</w:t>
      </w:r>
      <w:r w:rsidRPr="00AF455C">
        <w:rPr>
          <w:rFonts w:cs="FrankRuehl" w:hint="eastAsia"/>
          <w:sz w:val="26"/>
          <w:szCs w:val="26"/>
          <w:rtl/>
        </w:rPr>
        <w:t>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008C1BA6">
        <w:rPr>
          <w:rFonts w:cs="FrankRuehl" w:hint="cs"/>
          <w:sz w:val="26"/>
          <w:szCs w:val="26"/>
          <w:rtl/>
        </w:rPr>
        <w:t>י</w:t>
      </w:r>
      <w:r w:rsidRPr="00AF455C">
        <w:rPr>
          <w:rFonts w:cs="FrankRuehl" w:hint="eastAsia"/>
          <w:sz w:val="26"/>
          <w:szCs w:val="26"/>
          <w:rtl/>
        </w:rPr>
        <w:t>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14:paraId="23A17020" w14:textId="77777777" w:rsidR="001E7999" w:rsidRPr="00AF455C" w:rsidRDefault="001E7999" w:rsidP="008C1BA6">
      <w:pPr>
        <w:pStyle w:val="a6"/>
        <w:numPr>
          <w:ilvl w:val="1"/>
          <w:numId w:val="1"/>
        </w:numPr>
        <w:spacing w:after="0" w:line="360" w:lineRule="auto"/>
        <w:ind w:left="820" w:hanging="460"/>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במציע ממתין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ו</w:t>
      </w:r>
      <w:r w:rsidR="000C6374">
        <w:rPr>
          <w:rFonts w:cs="FrankRuehl" w:hint="eastAsia"/>
          <w:sz w:val="26"/>
          <w:szCs w:val="26"/>
          <w:rtl/>
        </w:rPr>
        <w:t>המשרד</w:t>
      </w:r>
      <w:r w:rsidRPr="00AF455C">
        <w:rPr>
          <w:rFonts w:cs="FrankRuehl"/>
          <w:sz w:val="26"/>
          <w:szCs w:val="26"/>
          <w:rtl/>
        </w:rPr>
        <w:t xml:space="preserve"> </w:t>
      </w:r>
      <w:r w:rsidR="008C1BA6">
        <w:rPr>
          <w:rFonts w:cs="FrankRuehl" w:hint="cs"/>
          <w:sz w:val="26"/>
          <w:szCs w:val="26"/>
          <w:rtl/>
        </w:rPr>
        <w:t>יהיה</w:t>
      </w:r>
      <w:r w:rsidRPr="00AF455C">
        <w:rPr>
          <w:rFonts w:cs="FrankRuehl"/>
          <w:sz w:val="26"/>
          <w:szCs w:val="26"/>
          <w:rtl/>
        </w:rPr>
        <w:t xml:space="preserve"> </w:t>
      </w:r>
      <w:r w:rsidR="008C1BA6">
        <w:rPr>
          <w:rFonts w:cs="FrankRuehl" w:hint="eastAsia"/>
          <w:sz w:val="26"/>
          <w:szCs w:val="26"/>
          <w:rtl/>
        </w:rPr>
        <w:t>רשאי</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לכל</w:t>
      </w:r>
      <w:r w:rsidRPr="00AF455C">
        <w:rPr>
          <w:rFonts w:cs="FrankRuehl"/>
          <w:sz w:val="26"/>
          <w:szCs w:val="26"/>
          <w:rtl/>
        </w:rPr>
        <w:t xml:space="preserve"> </w:t>
      </w:r>
      <w:r w:rsidRPr="00AF455C">
        <w:rPr>
          <w:rFonts w:cs="FrankRuehl" w:hint="eastAsia"/>
          <w:sz w:val="26"/>
          <w:szCs w:val="26"/>
          <w:rtl/>
        </w:rPr>
        <w:t>גורם</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לפרסם</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חדש</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00874C77">
        <w:rPr>
          <w:rFonts w:cs="FrankRuehl" w:hint="eastAsia"/>
          <w:sz w:val="26"/>
          <w:szCs w:val="26"/>
          <w:rtl/>
        </w:rPr>
        <w:t>דעתו</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w:t>
      </w:r>
    </w:p>
    <w:bookmarkEnd w:id="21"/>
    <w:bookmarkEnd w:id="22"/>
    <w:p w14:paraId="03575312" w14:textId="77777777" w:rsidR="005451AF" w:rsidRDefault="005451AF" w:rsidP="00A466DB">
      <w:pPr>
        <w:pStyle w:val="a6"/>
        <w:spacing w:after="0" w:line="360" w:lineRule="auto"/>
        <w:ind w:left="867"/>
        <w:jc w:val="both"/>
        <w:rPr>
          <w:rFonts w:cs="FrankRuehl"/>
          <w:sz w:val="26"/>
          <w:szCs w:val="26"/>
        </w:rPr>
      </w:pPr>
    </w:p>
    <w:p w14:paraId="481A8C0A" w14:textId="77777777" w:rsidR="00FC69D8"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Pr>
      </w:pPr>
      <w:bookmarkStart w:id="23" w:name="_Toc364353843"/>
      <w:r w:rsidRPr="00CC44D6">
        <w:rPr>
          <w:rFonts w:cs="FrankRuehl" w:hint="cs"/>
          <w:b/>
          <w:bCs/>
          <w:sz w:val="32"/>
          <w:szCs w:val="32"/>
          <w:u w:val="single"/>
          <w:rtl/>
        </w:rPr>
        <w:t>שינויים בכוח האדם המוצע</w:t>
      </w:r>
      <w:bookmarkEnd w:id="23"/>
    </w:p>
    <w:p w14:paraId="3D7B45CF" w14:textId="77777777" w:rsidR="00D06904" w:rsidRPr="000B31AA" w:rsidRDefault="00D06904" w:rsidP="00C87E5C">
      <w:pPr>
        <w:tabs>
          <w:tab w:val="left" w:pos="423"/>
        </w:tabs>
        <w:spacing w:after="0" w:line="240" w:lineRule="auto"/>
        <w:jc w:val="both"/>
        <w:outlineLvl w:val="0"/>
        <w:rPr>
          <w:rFonts w:cs="FrankRuehl"/>
          <w:b/>
          <w:bCs/>
          <w:u w:val="single"/>
        </w:rPr>
      </w:pPr>
    </w:p>
    <w:p w14:paraId="3D31D870" w14:textId="77777777" w:rsidR="00CC44D6" w:rsidRPr="005D4A72" w:rsidRDefault="00CC44D6" w:rsidP="000666B9">
      <w:pPr>
        <w:pStyle w:val="a6"/>
        <w:numPr>
          <w:ilvl w:val="1"/>
          <w:numId w:val="1"/>
        </w:numPr>
        <w:shd w:val="clear" w:color="auto" w:fill="CCC0D9"/>
        <w:spacing w:after="0" w:line="360" w:lineRule="auto"/>
        <w:ind w:left="799" w:hanging="448"/>
        <w:jc w:val="both"/>
        <w:rPr>
          <w:rFonts w:cs="FrankRuehl"/>
          <w:sz w:val="26"/>
          <w:szCs w:val="26"/>
        </w:rPr>
      </w:pPr>
      <w:r w:rsidRPr="005D4A72">
        <w:rPr>
          <w:rFonts w:cs="FrankRuehl" w:hint="cs"/>
          <w:sz w:val="26"/>
          <w:szCs w:val="26"/>
          <w:rtl/>
        </w:rPr>
        <w:t xml:space="preserve">שינויים לבקשת </w:t>
      </w:r>
      <w:r w:rsidR="000C6374">
        <w:rPr>
          <w:rFonts w:cs="FrankRuehl" w:hint="cs"/>
          <w:sz w:val="26"/>
          <w:szCs w:val="26"/>
          <w:rtl/>
        </w:rPr>
        <w:t>המשרד</w:t>
      </w:r>
    </w:p>
    <w:p w14:paraId="3C490A0B" w14:textId="77777777" w:rsidR="001E7999" w:rsidRPr="00AF455C" w:rsidRDefault="000C6374" w:rsidP="00874C77">
      <w:pPr>
        <w:pStyle w:val="a6"/>
        <w:numPr>
          <w:ilvl w:val="2"/>
          <w:numId w:val="1"/>
        </w:numPr>
        <w:spacing w:after="0" w:line="360" w:lineRule="auto"/>
        <w:jc w:val="both"/>
        <w:outlineLvl w:val="0"/>
        <w:rPr>
          <w:rFonts w:cs="FrankRuehl"/>
          <w:sz w:val="26"/>
          <w:szCs w:val="26"/>
        </w:rPr>
      </w:pPr>
      <w:r>
        <w:rPr>
          <w:rFonts w:cs="FrankRuehl" w:hint="eastAsia"/>
          <w:sz w:val="26"/>
          <w:szCs w:val="26"/>
          <w:rtl/>
        </w:rPr>
        <w:t>המשרד</w:t>
      </w:r>
      <w:r w:rsidR="001E7999" w:rsidRPr="00AF455C">
        <w:rPr>
          <w:rFonts w:cs="FrankRuehl"/>
          <w:sz w:val="26"/>
          <w:szCs w:val="26"/>
          <w:rtl/>
        </w:rPr>
        <w:t xml:space="preserve"> </w:t>
      </w:r>
      <w:r w:rsidR="008C1BA6">
        <w:rPr>
          <w:rFonts w:cs="FrankRuehl" w:hint="eastAsia"/>
          <w:sz w:val="26"/>
          <w:szCs w:val="26"/>
          <w:rtl/>
        </w:rPr>
        <w:t>רשאי</w:t>
      </w:r>
      <w:r w:rsidR="001E7999" w:rsidRPr="00AF455C">
        <w:rPr>
          <w:rFonts w:cs="FrankRuehl"/>
          <w:sz w:val="26"/>
          <w:szCs w:val="26"/>
          <w:rtl/>
        </w:rPr>
        <w:t xml:space="preserve"> </w:t>
      </w:r>
      <w:r w:rsidR="001E7999" w:rsidRPr="00AF455C">
        <w:rPr>
          <w:rFonts w:cs="FrankRuehl" w:hint="eastAsia"/>
          <w:sz w:val="26"/>
          <w:szCs w:val="26"/>
          <w:rtl/>
        </w:rPr>
        <w:t>לפי</w:t>
      </w:r>
      <w:r w:rsidR="001E7999" w:rsidRPr="00AF455C">
        <w:rPr>
          <w:rFonts w:cs="FrankRuehl"/>
          <w:sz w:val="26"/>
          <w:szCs w:val="26"/>
          <w:rtl/>
        </w:rPr>
        <w:t xml:space="preserve"> </w:t>
      </w:r>
      <w:r w:rsidR="001E7999" w:rsidRPr="00AF455C">
        <w:rPr>
          <w:rFonts w:cs="FrankRuehl" w:hint="eastAsia"/>
          <w:sz w:val="26"/>
          <w:szCs w:val="26"/>
          <w:rtl/>
        </w:rPr>
        <w:t>שיקול</w:t>
      </w:r>
      <w:r w:rsidR="001E7999" w:rsidRPr="00AF455C">
        <w:rPr>
          <w:rFonts w:cs="FrankRuehl"/>
          <w:sz w:val="26"/>
          <w:szCs w:val="26"/>
          <w:rtl/>
        </w:rPr>
        <w:t xml:space="preserve"> </w:t>
      </w:r>
      <w:r w:rsidR="001E7999" w:rsidRPr="00AF455C">
        <w:rPr>
          <w:rFonts w:cs="FrankRuehl" w:hint="eastAsia"/>
          <w:sz w:val="26"/>
          <w:szCs w:val="26"/>
          <w:rtl/>
        </w:rPr>
        <w:t>דעת</w:t>
      </w:r>
      <w:r w:rsidR="00874C77">
        <w:rPr>
          <w:rFonts w:cs="FrankRuehl" w:hint="cs"/>
          <w:sz w:val="26"/>
          <w:szCs w:val="26"/>
          <w:rtl/>
        </w:rPr>
        <w:t>ו</w:t>
      </w:r>
      <w:r w:rsidR="001E7999" w:rsidRPr="00AF455C">
        <w:rPr>
          <w:rFonts w:cs="FrankRuehl"/>
          <w:sz w:val="26"/>
          <w:szCs w:val="26"/>
          <w:rtl/>
        </w:rPr>
        <w:t xml:space="preserve"> </w:t>
      </w:r>
      <w:r w:rsidR="001E7999" w:rsidRPr="00AF455C">
        <w:rPr>
          <w:rFonts w:cs="FrankRuehl" w:hint="eastAsia"/>
          <w:sz w:val="26"/>
          <w:szCs w:val="26"/>
          <w:rtl/>
        </w:rPr>
        <w:t>הבלעדי</w:t>
      </w:r>
      <w:r w:rsidR="001E7999" w:rsidRPr="00AF455C">
        <w:rPr>
          <w:rFonts w:cs="FrankRuehl"/>
          <w:sz w:val="26"/>
          <w:szCs w:val="26"/>
          <w:rtl/>
        </w:rPr>
        <w:t xml:space="preserve"> </w:t>
      </w:r>
      <w:r w:rsidR="001E7999" w:rsidRPr="00AF455C">
        <w:rPr>
          <w:rFonts w:cs="FrankRuehl" w:hint="eastAsia"/>
          <w:sz w:val="26"/>
          <w:szCs w:val="26"/>
          <w:rtl/>
        </w:rPr>
        <w:t>לדרוש</w:t>
      </w:r>
      <w:r w:rsidR="001E7999" w:rsidRPr="00AF455C">
        <w:rPr>
          <w:rFonts w:cs="FrankRuehl"/>
          <w:sz w:val="26"/>
          <w:szCs w:val="26"/>
          <w:rtl/>
        </w:rPr>
        <w:t xml:space="preserve"> </w:t>
      </w:r>
      <w:r w:rsidR="001E7999" w:rsidRPr="00AF455C">
        <w:rPr>
          <w:rFonts w:cs="FrankRuehl" w:hint="eastAsia"/>
          <w:sz w:val="26"/>
          <w:szCs w:val="26"/>
          <w:rtl/>
        </w:rPr>
        <w:t>החלפה</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הצבת</w:t>
      </w:r>
      <w:r w:rsidR="001E7999" w:rsidRPr="00AF455C">
        <w:rPr>
          <w:rFonts w:cs="FrankRuehl"/>
          <w:sz w:val="26"/>
          <w:szCs w:val="26"/>
          <w:rtl/>
        </w:rPr>
        <w:t xml:space="preserve"> </w:t>
      </w:r>
      <w:r w:rsidR="001E7999" w:rsidRPr="00AF455C">
        <w:rPr>
          <w:rFonts w:cs="FrankRuehl" w:hint="eastAsia"/>
          <w:sz w:val="26"/>
          <w:szCs w:val="26"/>
          <w:rtl/>
        </w:rPr>
        <w:t>עובד</w:t>
      </w:r>
      <w:r w:rsidR="001E7999" w:rsidRPr="00AF455C">
        <w:rPr>
          <w:rFonts w:cs="FrankRuehl"/>
          <w:sz w:val="26"/>
          <w:szCs w:val="26"/>
          <w:rtl/>
        </w:rPr>
        <w:t>/</w:t>
      </w:r>
      <w:r w:rsidR="001E7999" w:rsidRPr="00AF455C">
        <w:rPr>
          <w:rFonts w:cs="FrankRuehl" w:hint="eastAsia"/>
          <w:sz w:val="26"/>
          <w:szCs w:val="26"/>
          <w:rtl/>
        </w:rPr>
        <w:t>ים</w:t>
      </w:r>
      <w:r w:rsidR="001E7999" w:rsidRPr="00AF455C">
        <w:rPr>
          <w:rFonts w:cs="FrankRuehl"/>
          <w:sz w:val="26"/>
          <w:szCs w:val="26"/>
          <w:rtl/>
        </w:rPr>
        <w:t xml:space="preserve"> </w:t>
      </w:r>
      <w:r w:rsidR="001E7999" w:rsidRPr="00AF455C">
        <w:rPr>
          <w:rFonts w:cs="FrankRuehl" w:hint="eastAsia"/>
          <w:sz w:val="26"/>
          <w:szCs w:val="26"/>
          <w:rtl/>
        </w:rPr>
        <w:t>מטעם</w:t>
      </w:r>
      <w:r w:rsidR="001E7999" w:rsidRPr="00AF455C">
        <w:rPr>
          <w:rFonts w:cs="FrankRuehl"/>
          <w:sz w:val="26"/>
          <w:szCs w:val="26"/>
          <w:rtl/>
        </w:rPr>
        <w:t xml:space="preserve"> </w:t>
      </w:r>
      <w:r w:rsidR="001E7999" w:rsidRPr="00AF455C">
        <w:rPr>
          <w:rFonts w:cs="FrankRuehl" w:hint="eastAsia"/>
          <w:sz w:val="26"/>
          <w:szCs w:val="26"/>
          <w:rtl/>
        </w:rPr>
        <w:t>הזוכה</w:t>
      </w:r>
      <w:r w:rsidR="001E7999" w:rsidRPr="00AF455C">
        <w:rPr>
          <w:rFonts w:cs="FrankRuehl"/>
          <w:sz w:val="26"/>
          <w:szCs w:val="26"/>
          <w:rtl/>
        </w:rPr>
        <w:t xml:space="preserve"> </w:t>
      </w:r>
      <w:r w:rsidR="001E7999" w:rsidRPr="00AF455C">
        <w:rPr>
          <w:rFonts w:cs="FrankRuehl" w:hint="eastAsia"/>
          <w:sz w:val="26"/>
          <w:szCs w:val="26"/>
          <w:rtl/>
        </w:rPr>
        <w:t>משיקולי</w:t>
      </w:r>
      <w:r w:rsidR="001E7999">
        <w:rPr>
          <w:rFonts w:cs="FrankRuehl" w:hint="cs"/>
          <w:sz w:val="26"/>
          <w:szCs w:val="26"/>
          <w:rtl/>
        </w:rPr>
        <w:t>ם שונים, ולרבות -</w:t>
      </w:r>
      <w:r w:rsidR="001E7999" w:rsidRPr="00AF455C">
        <w:rPr>
          <w:rFonts w:cs="FrankRuehl"/>
          <w:sz w:val="26"/>
          <w:szCs w:val="26"/>
          <w:rtl/>
        </w:rPr>
        <w:t xml:space="preserve"> </w:t>
      </w:r>
      <w:r w:rsidR="001E7999" w:rsidRPr="00AF455C">
        <w:rPr>
          <w:rFonts w:cs="FrankRuehl" w:hint="eastAsia"/>
          <w:sz w:val="26"/>
          <w:szCs w:val="26"/>
          <w:rtl/>
        </w:rPr>
        <w:t>התאמה</w:t>
      </w:r>
      <w:r w:rsidR="001E7999" w:rsidRPr="00AF455C">
        <w:rPr>
          <w:rFonts w:cs="FrankRuehl"/>
          <w:sz w:val="26"/>
          <w:szCs w:val="26"/>
          <w:rtl/>
        </w:rPr>
        <w:t xml:space="preserve"> </w:t>
      </w:r>
      <w:r w:rsidR="001E7999" w:rsidRPr="00AF455C">
        <w:rPr>
          <w:rFonts w:cs="FrankRuehl" w:hint="eastAsia"/>
          <w:sz w:val="26"/>
          <w:szCs w:val="26"/>
          <w:rtl/>
        </w:rPr>
        <w:t>למשימה</w:t>
      </w:r>
      <w:r w:rsidR="001E7999" w:rsidRPr="00AF455C">
        <w:rPr>
          <w:rFonts w:cs="FrankRuehl"/>
          <w:sz w:val="26"/>
          <w:szCs w:val="26"/>
          <w:rtl/>
        </w:rPr>
        <w:t xml:space="preserve">, </w:t>
      </w:r>
      <w:r w:rsidR="001E7999" w:rsidRPr="00AF455C">
        <w:rPr>
          <w:rFonts w:cs="FrankRuehl" w:hint="eastAsia"/>
          <w:sz w:val="26"/>
          <w:szCs w:val="26"/>
          <w:rtl/>
        </w:rPr>
        <w:t>אמינות</w:t>
      </w:r>
      <w:r w:rsidR="001E7999" w:rsidRPr="00AF455C">
        <w:rPr>
          <w:rFonts w:cs="FrankRuehl"/>
          <w:sz w:val="26"/>
          <w:szCs w:val="26"/>
          <w:rtl/>
        </w:rPr>
        <w:t xml:space="preserve">, </w:t>
      </w:r>
      <w:r w:rsidR="001E7999" w:rsidRPr="00AF455C">
        <w:rPr>
          <w:rFonts w:cs="FrankRuehl" w:hint="eastAsia"/>
          <w:sz w:val="26"/>
          <w:szCs w:val="26"/>
          <w:rtl/>
        </w:rPr>
        <w:t>זמינות</w:t>
      </w:r>
      <w:r w:rsidR="001E7999" w:rsidRPr="00AF455C">
        <w:rPr>
          <w:rFonts w:cs="FrankRuehl"/>
          <w:sz w:val="26"/>
          <w:szCs w:val="26"/>
          <w:rtl/>
        </w:rPr>
        <w:t xml:space="preserve">, </w:t>
      </w:r>
      <w:r w:rsidR="001E7999" w:rsidRPr="00AF455C">
        <w:rPr>
          <w:rFonts w:cs="FrankRuehl" w:hint="eastAsia"/>
          <w:sz w:val="26"/>
          <w:szCs w:val="26"/>
          <w:rtl/>
        </w:rPr>
        <w:t>סיווג</w:t>
      </w:r>
      <w:r w:rsidR="001E7999" w:rsidRPr="00AF455C">
        <w:rPr>
          <w:rFonts w:cs="FrankRuehl"/>
          <w:sz w:val="26"/>
          <w:szCs w:val="26"/>
          <w:rtl/>
        </w:rPr>
        <w:t xml:space="preserve"> </w:t>
      </w:r>
      <w:r w:rsidR="001E7999" w:rsidRPr="00AF455C">
        <w:rPr>
          <w:rFonts w:cs="FrankRuehl" w:hint="eastAsia"/>
          <w:sz w:val="26"/>
          <w:szCs w:val="26"/>
          <w:rtl/>
        </w:rPr>
        <w:t>ביטחוני</w:t>
      </w:r>
      <w:r w:rsidR="001E7999" w:rsidRPr="00AF455C">
        <w:rPr>
          <w:rFonts w:cs="FrankRuehl"/>
          <w:sz w:val="26"/>
          <w:szCs w:val="26"/>
          <w:rtl/>
        </w:rPr>
        <w:t xml:space="preserve"> </w:t>
      </w:r>
      <w:r w:rsidR="001E7999" w:rsidRPr="00AF455C">
        <w:rPr>
          <w:rFonts w:cs="FrankRuehl" w:hint="eastAsia"/>
          <w:sz w:val="26"/>
          <w:szCs w:val="26"/>
          <w:rtl/>
        </w:rPr>
        <w:t>וכו</w:t>
      </w:r>
      <w:r w:rsidR="001E7999" w:rsidRPr="00AF455C">
        <w:rPr>
          <w:rFonts w:cs="FrankRuehl"/>
          <w:sz w:val="26"/>
          <w:szCs w:val="26"/>
          <w:rtl/>
        </w:rPr>
        <w:t xml:space="preserve">'. </w:t>
      </w:r>
      <w:r>
        <w:rPr>
          <w:rFonts w:cs="FrankRuehl" w:hint="cs"/>
          <w:sz w:val="26"/>
          <w:szCs w:val="26"/>
          <w:rtl/>
        </w:rPr>
        <w:t>המשרד</w:t>
      </w:r>
      <w:r w:rsidR="001E7999">
        <w:rPr>
          <w:rFonts w:cs="FrankRuehl" w:hint="cs"/>
          <w:sz w:val="26"/>
          <w:szCs w:val="26"/>
          <w:rtl/>
        </w:rPr>
        <w:t xml:space="preserve"> </w:t>
      </w:r>
      <w:r w:rsidR="00874C77">
        <w:rPr>
          <w:rFonts w:cs="FrankRuehl" w:hint="cs"/>
          <w:sz w:val="26"/>
          <w:szCs w:val="26"/>
          <w:rtl/>
        </w:rPr>
        <w:t>י</w:t>
      </w:r>
      <w:r w:rsidR="001E7999">
        <w:rPr>
          <w:rFonts w:cs="FrankRuehl" w:hint="cs"/>
          <w:sz w:val="26"/>
          <w:szCs w:val="26"/>
          <w:rtl/>
        </w:rPr>
        <w:t>ודיע לספק מבעוד מועד בדבר כוונת</w:t>
      </w:r>
      <w:r w:rsidR="00874C77">
        <w:rPr>
          <w:rFonts w:cs="FrankRuehl" w:hint="cs"/>
          <w:sz w:val="26"/>
          <w:szCs w:val="26"/>
          <w:rtl/>
        </w:rPr>
        <w:t>ו</w:t>
      </w:r>
      <w:r w:rsidR="001E7999">
        <w:rPr>
          <w:rFonts w:cs="FrankRuehl" w:hint="cs"/>
          <w:sz w:val="26"/>
          <w:szCs w:val="26"/>
          <w:rtl/>
        </w:rPr>
        <w:t xml:space="preserve"> לממש סמכות</w:t>
      </w:r>
      <w:r w:rsidR="00874C77">
        <w:rPr>
          <w:rFonts w:cs="FrankRuehl" w:hint="cs"/>
          <w:sz w:val="26"/>
          <w:szCs w:val="26"/>
          <w:rtl/>
        </w:rPr>
        <w:t>ו</w:t>
      </w:r>
      <w:r w:rsidR="001E7999">
        <w:rPr>
          <w:rFonts w:cs="FrankRuehl" w:hint="cs"/>
          <w:sz w:val="26"/>
          <w:szCs w:val="26"/>
          <w:rtl/>
        </w:rPr>
        <w:t xml:space="preserve"> בהתאם לסעיף זה. </w:t>
      </w:r>
      <w:r w:rsidR="001E7999" w:rsidRPr="00AF455C">
        <w:rPr>
          <w:rFonts w:cs="FrankRuehl" w:hint="eastAsia"/>
          <w:sz w:val="26"/>
          <w:szCs w:val="26"/>
          <w:rtl/>
        </w:rPr>
        <w:t>דרישה</w:t>
      </w:r>
      <w:r w:rsidR="001E7999" w:rsidRPr="00AF455C">
        <w:rPr>
          <w:rFonts w:cs="FrankRuehl"/>
          <w:sz w:val="26"/>
          <w:szCs w:val="26"/>
          <w:rtl/>
        </w:rPr>
        <w:t xml:space="preserve"> </w:t>
      </w:r>
      <w:r w:rsidR="001E7999" w:rsidRPr="00AF455C">
        <w:rPr>
          <w:rFonts w:cs="FrankRuehl" w:hint="eastAsia"/>
          <w:sz w:val="26"/>
          <w:szCs w:val="26"/>
          <w:rtl/>
        </w:rPr>
        <w:t>כאמור</w:t>
      </w:r>
      <w:r w:rsidR="001E7999" w:rsidRPr="00AF455C">
        <w:rPr>
          <w:rFonts w:cs="FrankRuehl"/>
          <w:sz w:val="26"/>
          <w:szCs w:val="26"/>
          <w:rtl/>
        </w:rPr>
        <w:t xml:space="preserve"> </w:t>
      </w:r>
      <w:r w:rsidR="001E7999" w:rsidRPr="00AF455C">
        <w:rPr>
          <w:rFonts w:cs="FrankRuehl" w:hint="eastAsia"/>
          <w:sz w:val="26"/>
          <w:szCs w:val="26"/>
          <w:rtl/>
        </w:rPr>
        <w:t>תחייב</w:t>
      </w:r>
      <w:r w:rsidR="001E7999" w:rsidRPr="00AF455C">
        <w:rPr>
          <w:rFonts w:cs="FrankRuehl"/>
          <w:sz w:val="26"/>
          <w:szCs w:val="26"/>
          <w:rtl/>
        </w:rPr>
        <w:t xml:space="preserve"> </w:t>
      </w:r>
      <w:r w:rsidR="001E7999" w:rsidRPr="00AF455C">
        <w:rPr>
          <w:rFonts w:cs="FrankRuehl" w:hint="eastAsia"/>
          <w:sz w:val="26"/>
          <w:szCs w:val="26"/>
          <w:rtl/>
        </w:rPr>
        <w:t>את</w:t>
      </w:r>
      <w:r w:rsidR="001E7999" w:rsidRPr="00AF455C">
        <w:rPr>
          <w:rFonts w:cs="FrankRuehl"/>
          <w:sz w:val="26"/>
          <w:szCs w:val="26"/>
          <w:rtl/>
        </w:rPr>
        <w:t xml:space="preserve"> </w:t>
      </w:r>
      <w:r w:rsidR="001E7999" w:rsidRPr="00AF455C">
        <w:rPr>
          <w:rFonts w:cs="FrankRuehl" w:hint="eastAsia"/>
          <w:sz w:val="26"/>
          <w:szCs w:val="26"/>
          <w:rtl/>
        </w:rPr>
        <w:t>הספק</w:t>
      </w:r>
      <w:r w:rsidR="001E7999" w:rsidRPr="00AF455C">
        <w:rPr>
          <w:rFonts w:cs="FrankRuehl"/>
          <w:sz w:val="26"/>
          <w:szCs w:val="26"/>
          <w:rtl/>
        </w:rPr>
        <w:t xml:space="preserve">, </w:t>
      </w:r>
      <w:r w:rsidR="001E7999" w:rsidRPr="00AF455C">
        <w:rPr>
          <w:rFonts w:cs="FrankRuehl" w:hint="eastAsia"/>
          <w:sz w:val="26"/>
          <w:szCs w:val="26"/>
          <w:rtl/>
        </w:rPr>
        <w:t>אולם</w:t>
      </w:r>
      <w:r w:rsidR="001E7999" w:rsidRPr="00AF455C">
        <w:rPr>
          <w:rFonts w:cs="FrankRuehl"/>
          <w:sz w:val="26"/>
          <w:szCs w:val="26"/>
          <w:rtl/>
        </w:rPr>
        <w:t xml:space="preserve"> </w:t>
      </w:r>
      <w:r w:rsidR="001E7999" w:rsidRPr="00AF455C">
        <w:rPr>
          <w:rFonts w:cs="FrankRuehl" w:hint="eastAsia"/>
          <w:sz w:val="26"/>
          <w:szCs w:val="26"/>
          <w:rtl/>
        </w:rPr>
        <w:t>לוח</w:t>
      </w:r>
      <w:r w:rsidR="001E7999" w:rsidRPr="00AF455C">
        <w:rPr>
          <w:rFonts w:cs="FrankRuehl"/>
          <w:sz w:val="26"/>
          <w:szCs w:val="26"/>
          <w:rtl/>
        </w:rPr>
        <w:t xml:space="preserve"> </w:t>
      </w:r>
      <w:r w:rsidR="001E7999" w:rsidRPr="00AF455C">
        <w:rPr>
          <w:rFonts w:cs="FrankRuehl" w:hint="eastAsia"/>
          <w:sz w:val="26"/>
          <w:szCs w:val="26"/>
          <w:rtl/>
        </w:rPr>
        <w:t>הזמנים</w:t>
      </w:r>
      <w:r w:rsidR="001E7999" w:rsidRPr="00AF455C">
        <w:rPr>
          <w:rFonts w:cs="FrankRuehl"/>
          <w:sz w:val="26"/>
          <w:szCs w:val="26"/>
          <w:rtl/>
        </w:rPr>
        <w:t xml:space="preserve"> </w:t>
      </w:r>
      <w:r w:rsidR="001E7999" w:rsidRPr="00AF455C">
        <w:rPr>
          <w:rFonts w:cs="FrankRuehl" w:hint="eastAsia"/>
          <w:sz w:val="26"/>
          <w:szCs w:val="26"/>
          <w:rtl/>
        </w:rPr>
        <w:t>יתואם</w:t>
      </w:r>
      <w:r w:rsidR="001E7999" w:rsidRPr="00AF455C">
        <w:rPr>
          <w:rFonts w:cs="FrankRuehl"/>
          <w:sz w:val="26"/>
          <w:szCs w:val="26"/>
          <w:rtl/>
        </w:rPr>
        <w:t xml:space="preserve"> </w:t>
      </w:r>
      <w:r w:rsidR="001E7999" w:rsidRPr="00AF455C">
        <w:rPr>
          <w:rFonts w:cs="FrankRuehl" w:hint="eastAsia"/>
          <w:sz w:val="26"/>
          <w:szCs w:val="26"/>
          <w:rtl/>
        </w:rPr>
        <w:t>עמו</w:t>
      </w:r>
      <w:r w:rsidR="001E7999" w:rsidRPr="00AF455C">
        <w:rPr>
          <w:rFonts w:cs="FrankRuehl"/>
          <w:sz w:val="26"/>
          <w:szCs w:val="26"/>
          <w:rtl/>
        </w:rPr>
        <w:t>.</w:t>
      </w:r>
    </w:p>
    <w:p w14:paraId="59131B2A" w14:textId="77777777" w:rsidR="001E7999" w:rsidRPr="001212D0" w:rsidRDefault="000C6374" w:rsidP="00874C77">
      <w:pPr>
        <w:pStyle w:val="a6"/>
        <w:numPr>
          <w:ilvl w:val="2"/>
          <w:numId w:val="1"/>
        </w:numPr>
        <w:spacing w:after="0" w:line="360" w:lineRule="auto"/>
        <w:jc w:val="both"/>
        <w:outlineLvl w:val="0"/>
        <w:rPr>
          <w:rFonts w:cs="FrankRuehl"/>
          <w:sz w:val="26"/>
          <w:szCs w:val="26"/>
          <w:rtl/>
        </w:rPr>
      </w:pPr>
      <w:r>
        <w:rPr>
          <w:rFonts w:cs="FrankRuehl" w:hint="eastAsia"/>
          <w:sz w:val="26"/>
          <w:szCs w:val="26"/>
          <w:rtl/>
        </w:rPr>
        <w:t>המשרד</w:t>
      </w:r>
      <w:r w:rsidR="001E7999" w:rsidRPr="00AF455C">
        <w:rPr>
          <w:rFonts w:cs="FrankRuehl"/>
          <w:sz w:val="26"/>
          <w:szCs w:val="26"/>
          <w:rtl/>
        </w:rPr>
        <w:t xml:space="preserve"> </w:t>
      </w:r>
      <w:r w:rsidR="008C1BA6">
        <w:rPr>
          <w:rFonts w:cs="FrankRuehl" w:hint="eastAsia"/>
          <w:sz w:val="26"/>
          <w:szCs w:val="26"/>
          <w:rtl/>
        </w:rPr>
        <w:t>רשאי</w:t>
      </w:r>
      <w:r w:rsidR="001E7999" w:rsidRPr="00AF455C">
        <w:rPr>
          <w:rFonts w:cs="FrankRuehl"/>
          <w:sz w:val="26"/>
          <w:szCs w:val="26"/>
          <w:rtl/>
        </w:rPr>
        <w:t xml:space="preserve"> </w:t>
      </w:r>
      <w:r w:rsidR="001E7999" w:rsidRPr="00AF455C">
        <w:rPr>
          <w:rFonts w:cs="FrankRuehl" w:hint="eastAsia"/>
          <w:sz w:val="26"/>
          <w:szCs w:val="26"/>
          <w:rtl/>
        </w:rPr>
        <w:t>לצרף</w:t>
      </w:r>
      <w:r w:rsidR="001E7999" w:rsidRPr="00AF455C">
        <w:rPr>
          <w:rFonts w:cs="FrankRuehl"/>
          <w:sz w:val="26"/>
          <w:szCs w:val="26"/>
          <w:rtl/>
        </w:rPr>
        <w:t xml:space="preserve">, </w:t>
      </w:r>
      <w:r w:rsidR="001E7999" w:rsidRPr="00AF455C">
        <w:rPr>
          <w:rFonts w:cs="FrankRuehl" w:hint="eastAsia"/>
          <w:sz w:val="26"/>
          <w:szCs w:val="26"/>
          <w:rtl/>
        </w:rPr>
        <w:t>על</w:t>
      </w:r>
      <w:r w:rsidR="001E7999" w:rsidRPr="00AF455C">
        <w:rPr>
          <w:rFonts w:cs="FrankRuehl"/>
          <w:sz w:val="26"/>
          <w:szCs w:val="26"/>
          <w:rtl/>
        </w:rPr>
        <w:t xml:space="preserve"> </w:t>
      </w:r>
      <w:r w:rsidR="001E7999" w:rsidRPr="00AF455C">
        <w:rPr>
          <w:rFonts w:cs="FrankRuehl" w:hint="eastAsia"/>
          <w:sz w:val="26"/>
          <w:szCs w:val="26"/>
          <w:rtl/>
        </w:rPr>
        <w:t>חשבונ</w:t>
      </w:r>
      <w:r w:rsidR="00874C77">
        <w:rPr>
          <w:rFonts w:cs="FrankRuehl" w:hint="cs"/>
          <w:sz w:val="26"/>
          <w:szCs w:val="26"/>
          <w:rtl/>
        </w:rPr>
        <w:t>ו</w:t>
      </w:r>
      <w:r w:rsidR="001E7999" w:rsidRPr="00AF455C">
        <w:rPr>
          <w:rFonts w:cs="FrankRuehl"/>
          <w:sz w:val="26"/>
          <w:szCs w:val="26"/>
          <w:rtl/>
        </w:rPr>
        <w:t xml:space="preserve">, </w:t>
      </w:r>
      <w:r w:rsidR="001E7999" w:rsidRPr="00AF455C">
        <w:rPr>
          <w:rFonts w:cs="FrankRuehl" w:hint="eastAsia"/>
          <w:sz w:val="26"/>
          <w:szCs w:val="26"/>
          <w:rtl/>
        </w:rPr>
        <w:t>לספק</w:t>
      </w:r>
      <w:r w:rsidR="001E7999" w:rsidRPr="00AF455C">
        <w:rPr>
          <w:rFonts w:cs="FrankRuehl"/>
          <w:sz w:val="26"/>
          <w:szCs w:val="26"/>
          <w:rtl/>
        </w:rPr>
        <w:t xml:space="preserve"> </w:t>
      </w:r>
      <w:r w:rsidR="001E7999" w:rsidRPr="00AF455C">
        <w:rPr>
          <w:rFonts w:cs="FrankRuehl" w:hint="eastAsia"/>
          <w:sz w:val="26"/>
          <w:szCs w:val="26"/>
          <w:rtl/>
        </w:rPr>
        <w:t>הזוכה</w:t>
      </w:r>
      <w:r w:rsidR="001E7999" w:rsidRPr="00AF455C">
        <w:rPr>
          <w:rFonts w:cs="FrankRuehl"/>
          <w:sz w:val="26"/>
          <w:szCs w:val="26"/>
          <w:rtl/>
        </w:rPr>
        <w:t xml:space="preserve"> </w:t>
      </w:r>
      <w:r w:rsidR="001E7999" w:rsidRPr="00AF455C">
        <w:rPr>
          <w:rFonts w:cs="FrankRuehl" w:hint="eastAsia"/>
          <w:sz w:val="26"/>
          <w:szCs w:val="26"/>
          <w:rtl/>
        </w:rPr>
        <w:t>מומחים</w:t>
      </w:r>
      <w:r w:rsidR="001E7999" w:rsidRPr="00AF455C">
        <w:rPr>
          <w:rFonts w:cs="FrankRuehl"/>
          <w:sz w:val="26"/>
          <w:szCs w:val="26"/>
          <w:rtl/>
        </w:rPr>
        <w:t xml:space="preserve"> </w:t>
      </w:r>
      <w:r w:rsidR="001E7999" w:rsidRPr="00AF455C">
        <w:rPr>
          <w:rFonts w:cs="FrankRuehl" w:hint="eastAsia"/>
          <w:sz w:val="26"/>
          <w:szCs w:val="26"/>
          <w:rtl/>
        </w:rPr>
        <w:t>ויועצים</w:t>
      </w:r>
      <w:r w:rsidR="001E7999" w:rsidRPr="00AF455C">
        <w:rPr>
          <w:rFonts w:cs="FrankRuehl"/>
          <w:sz w:val="26"/>
          <w:szCs w:val="26"/>
          <w:rtl/>
        </w:rPr>
        <w:t xml:space="preserve"> </w:t>
      </w:r>
      <w:r w:rsidR="001E7999" w:rsidRPr="00AF455C">
        <w:rPr>
          <w:rFonts w:cs="FrankRuehl" w:hint="eastAsia"/>
          <w:sz w:val="26"/>
          <w:szCs w:val="26"/>
          <w:rtl/>
        </w:rPr>
        <w:t>מטעמ</w:t>
      </w:r>
      <w:r w:rsidR="00874C77">
        <w:rPr>
          <w:rFonts w:cs="FrankRuehl" w:hint="cs"/>
          <w:sz w:val="26"/>
          <w:szCs w:val="26"/>
          <w:rtl/>
        </w:rPr>
        <w:t>ו</w:t>
      </w:r>
      <w:r w:rsidR="001E7999" w:rsidRPr="00AF455C">
        <w:rPr>
          <w:rFonts w:cs="FrankRuehl"/>
          <w:sz w:val="26"/>
          <w:szCs w:val="26"/>
          <w:rtl/>
        </w:rPr>
        <w:t xml:space="preserve"> </w:t>
      </w:r>
      <w:r w:rsidR="001E7999" w:rsidRPr="00AF455C">
        <w:rPr>
          <w:rFonts w:cs="FrankRuehl" w:hint="eastAsia"/>
          <w:sz w:val="26"/>
          <w:szCs w:val="26"/>
          <w:rtl/>
        </w:rPr>
        <w:t>לצורך</w:t>
      </w:r>
      <w:r w:rsidR="001E7999" w:rsidRPr="00AF455C">
        <w:rPr>
          <w:rFonts w:cs="FrankRuehl"/>
          <w:sz w:val="26"/>
          <w:szCs w:val="26"/>
          <w:rtl/>
        </w:rPr>
        <w:t xml:space="preserve"> </w:t>
      </w:r>
      <w:r w:rsidR="001E7999" w:rsidRPr="00AF455C">
        <w:rPr>
          <w:rFonts w:cs="FrankRuehl" w:hint="eastAsia"/>
          <w:sz w:val="26"/>
          <w:szCs w:val="26"/>
          <w:rtl/>
        </w:rPr>
        <w:t>ביצוע</w:t>
      </w:r>
      <w:r w:rsidR="001E7999" w:rsidRPr="00AF455C">
        <w:rPr>
          <w:rFonts w:cs="FrankRuehl"/>
          <w:sz w:val="26"/>
          <w:szCs w:val="26"/>
          <w:rtl/>
        </w:rPr>
        <w:t xml:space="preserve"> </w:t>
      </w:r>
      <w:r w:rsidR="001E7999" w:rsidRPr="00AF455C">
        <w:rPr>
          <w:rFonts w:cs="FrankRuehl" w:hint="eastAsia"/>
          <w:sz w:val="26"/>
          <w:szCs w:val="26"/>
          <w:rtl/>
        </w:rPr>
        <w:t>העבודה</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לבקש</w:t>
      </w:r>
      <w:r w:rsidR="001E7999" w:rsidRPr="00AF455C">
        <w:rPr>
          <w:rFonts w:cs="FrankRuehl"/>
          <w:sz w:val="26"/>
          <w:szCs w:val="26"/>
          <w:rtl/>
        </w:rPr>
        <w:t xml:space="preserve"> </w:t>
      </w:r>
      <w:r w:rsidR="001E7999" w:rsidRPr="00AF455C">
        <w:rPr>
          <w:rFonts w:cs="FrankRuehl" w:hint="eastAsia"/>
          <w:sz w:val="26"/>
          <w:szCs w:val="26"/>
          <w:rtl/>
        </w:rPr>
        <w:t>מהזוכה</w:t>
      </w:r>
      <w:r w:rsidR="001E7999" w:rsidRPr="00AF455C">
        <w:rPr>
          <w:rFonts w:cs="FrankRuehl"/>
          <w:sz w:val="26"/>
          <w:szCs w:val="26"/>
          <w:rtl/>
        </w:rPr>
        <w:t xml:space="preserve"> </w:t>
      </w:r>
      <w:r w:rsidR="001E7999" w:rsidRPr="00AF455C">
        <w:rPr>
          <w:rFonts w:cs="FrankRuehl" w:hint="eastAsia"/>
          <w:sz w:val="26"/>
          <w:szCs w:val="26"/>
          <w:rtl/>
        </w:rPr>
        <w:t>להחליף</w:t>
      </w:r>
      <w:r w:rsidR="001E7999" w:rsidRPr="00AF455C">
        <w:rPr>
          <w:rFonts w:cs="FrankRuehl"/>
          <w:sz w:val="26"/>
          <w:szCs w:val="26"/>
          <w:rtl/>
        </w:rPr>
        <w:t xml:space="preserve"> </w:t>
      </w:r>
      <w:r w:rsidR="001E7999" w:rsidRPr="00AF455C">
        <w:rPr>
          <w:rFonts w:cs="FrankRuehl" w:hint="eastAsia"/>
          <w:sz w:val="26"/>
          <w:szCs w:val="26"/>
          <w:rtl/>
        </w:rPr>
        <w:t>את</w:t>
      </w:r>
      <w:r w:rsidR="001E7999" w:rsidRPr="00AF455C">
        <w:rPr>
          <w:rFonts w:cs="FrankRuehl"/>
          <w:sz w:val="26"/>
          <w:szCs w:val="26"/>
          <w:rtl/>
        </w:rPr>
        <w:t xml:space="preserve"> </w:t>
      </w:r>
      <w:r w:rsidR="001E7999" w:rsidRPr="00AF455C">
        <w:rPr>
          <w:rFonts w:cs="FrankRuehl" w:hint="eastAsia"/>
          <w:sz w:val="26"/>
          <w:szCs w:val="26"/>
          <w:rtl/>
        </w:rPr>
        <w:t>איש</w:t>
      </w:r>
      <w:r w:rsidR="001E7999" w:rsidRPr="00AF455C">
        <w:rPr>
          <w:rFonts w:cs="FrankRuehl"/>
          <w:sz w:val="26"/>
          <w:szCs w:val="26"/>
          <w:rtl/>
        </w:rPr>
        <w:t xml:space="preserve"> </w:t>
      </w:r>
      <w:r w:rsidR="001E7999" w:rsidRPr="00AF455C">
        <w:rPr>
          <w:rFonts w:cs="FrankRuehl" w:hint="eastAsia"/>
          <w:sz w:val="26"/>
          <w:szCs w:val="26"/>
          <w:rtl/>
        </w:rPr>
        <w:t>המקצוע</w:t>
      </w:r>
      <w:r w:rsidR="001E7999" w:rsidRPr="00AF455C">
        <w:rPr>
          <w:rFonts w:cs="FrankRuehl"/>
          <w:sz w:val="26"/>
          <w:szCs w:val="26"/>
          <w:rtl/>
        </w:rPr>
        <w:t xml:space="preserve"> </w:t>
      </w:r>
      <w:r w:rsidR="001E7999" w:rsidRPr="00AF455C">
        <w:rPr>
          <w:rFonts w:cs="FrankRuehl" w:hint="eastAsia"/>
          <w:sz w:val="26"/>
          <w:szCs w:val="26"/>
          <w:rtl/>
        </w:rPr>
        <w:t>מטעמו</w:t>
      </w:r>
      <w:r w:rsidR="001E7999" w:rsidRPr="00AF455C">
        <w:rPr>
          <w:rFonts w:cs="FrankRuehl"/>
          <w:sz w:val="26"/>
          <w:szCs w:val="26"/>
          <w:rtl/>
        </w:rPr>
        <w:t xml:space="preserve"> </w:t>
      </w:r>
      <w:r w:rsidR="001E7999" w:rsidRPr="00AF455C">
        <w:rPr>
          <w:rFonts w:cs="FrankRuehl" w:hint="eastAsia"/>
          <w:sz w:val="26"/>
          <w:szCs w:val="26"/>
          <w:rtl/>
        </w:rPr>
        <w:t>לצורך</w:t>
      </w:r>
      <w:r w:rsidR="001E7999" w:rsidRPr="00AF455C">
        <w:rPr>
          <w:rFonts w:cs="FrankRuehl"/>
          <w:sz w:val="26"/>
          <w:szCs w:val="26"/>
          <w:rtl/>
        </w:rPr>
        <w:t xml:space="preserve"> </w:t>
      </w:r>
      <w:r w:rsidR="001E7999" w:rsidRPr="00AF455C">
        <w:rPr>
          <w:rFonts w:cs="FrankRuehl" w:hint="eastAsia"/>
          <w:sz w:val="26"/>
          <w:szCs w:val="26"/>
          <w:rtl/>
        </w:rPr>
        <w:t>עבודה</w:t>
      </w:r>
      <w:r w:rsidR="001E7999" w:rsidRPr="00AF455C">
        <w:rPr>
          <w:rFonts w:cs="FrankRuehl"/>
          <w:sz w:val="26"/>
          <w:szCs w:val="26"/>
          <w:rtl/>
        </w:rPr>
        <w:t xml:space="preserve"> </w:t>
      </w:r>
      <w:r w:rsidR="001E7999" w:rsidRPr="00AF455C">
        <w:rPr>
          <w:rFonts w:cs="FrankRuehl" w:hint="eastAsia"/>
          <w:sz w:val="26"/>
          <w:szCs w:val="26"/>
          <w:rtl/>
        </w:rPr>
        <w:t>מסוימת</w:t>
      </w:r>
      <w:r w:rsidR="001E7999" w:rsidRPr="00AF455C">
        <w:rPr>
          <w:rFonts w:cs="FrankRuehl"/>
          <w:sz w:val="26"/>
          <w:szCs w:val="26"/>
          <w:rtl/>
        </w:rPr>
        <w:t xml:space="preserve">. </w:t>
      </w:r>
      <w:r w:rsidR="001E7999" w:rsidRPr="00AF455C">
        <w:rPr>
          <w:rFonts w:cs="FrankRuehl" w:hint="eastAsia"/>
          <w:sz w:val="26"/>
          <w:szCs w:val="26"/>
          <w:rtl/>
        </w:rPr>
        <w:t>במידה</w:t>
      </w:r>
      <w:r w:rsidR="001E7999" w:rsidRPr="00AF455C">
        <w:rPr>
          <w:rFonts w:cs="FrankRuehl"/>
          <w:sz w:val="26"/>
          <w:szCs w:val="26"/>
          <w:rtl/>
        </w:rPr>
        <w:t xml:space="preserve"> </w:t>
      </w:r>
      <w:r w:rsidR="001E7999" w:rsidRPr="00AF455C">
        <w:rPr>
          <w:rFonts w:cs="FrankRuehl" w:hint="eastAsia"/>
          <w:sz w:val="26"/>
          <w:szCs w:val="26"/>
          <w:rtl/>
        </w:rPr>
        <w:t>ויוחלט</w:t>
      </w:r>
      <w:r w:rsidR="001E7999" w:rsidRPr="00AF455C">
        <w:rPr>
          <w:rFonts w:cs="FrankRuehl"/>
          <w:sz w:val="26"/>
          <w:szCs w:val="26"/>
          <w:rtl/>
        </w:rPr>
        <w:t xml:space="preserve"> </w:t>
      </w:r>
      <w:r w:rsidR="001E7999" w:rsidRPr="00AF455C">
        <w:rPr>
          <w:rFonts w:cs="FrankRuehl" w:hint="eastAsia"/>
          <w:sz w:val="26"/>
          <w:szCs w:val="26"/>
          <w:rtl/>
        </w:rPr>
        <w:t>כאמור</w:t>
      </w:r>
      <w:r w:rsidR="001E7999" w:rsidRPr="00AF455C">
        <w:rPr>
          <w:rFonts w:cs="FrankRuehl"/>
          <w:sz w:val="26"/>
          <w:szCs w:val="26"/>
          <w:rtl/>
        </w:rPr>
        <w:t xml:space="preserve"> </w:t>
      </w:r>
      <w:r w:rsidR="001E7999" w:rsidRPr="00AF455C">
        <w:rPr>
          <w:rFonts w:cs="FrankRuehl" w:hint="eastAsia"/>
          <w:sz w:val="26"/>
          <w:szCs w:val="26"/>
          <w:rtl/>
        </w:rPr>
        <w:t>אין</w:t>
      </w:r>
      <w:r w:rsidR="001E7999" w:rsidRPr="00AF455C">
        <w:rPr>
          <w:rFonts w:cs="FrankRuehl"/>
          <w:sz w:val="26"/>
          <w:szCs w:val="26"/>
          <w:rtl/>
        </w:rPr>
        <w:t xml:space="preserve"> </w:t>
      </w:r>
      <w:r w:rsidR="001E7999" w:rsidRPr="00AF455C">
        <w:rPr>
          <w:rFonts w:cs="FrankRuehl" w:hint="eastAsia"/>
          <w:sz w:val="26"/>
          <w:szCs w:val="26"/>
          <w:rtl/>
        </w:rPr>
        <w:t>בכך</w:t>
      </w:r>
      <w:r w:rsidR="001E7999" w:rsidRPr="00AF455C">
        <w:rPr>
          <w:rFonts w:cs="FrankRuehl"/>
          <w:sz w:val="26"/>
          <w:szCs w:val="26"/>
          <w:rtl/>
        </w:rPr>
        <w:t xml:space="preserve"> </w:t>
      </w:r>
      <w:r w:rsidR="001E7999" w:rsidRPr="00AF455C">
        <w:rPr>
          <w:rFonts w:cs="FrankRuehl" w:hint="eastAsia"/>
          <w:sz w:val="26"/>
          <w:szCs w:val="26"/>
          <w:rtl/>
        </w:rPr>
        <w:t>בכדי</w:t>
      </w:r>
      <w:r w:rsidR="001E7999" w:rsidRPr="00AF455C">
        <w:rPr>
          <w:rFonts w:cs="FrankRuehl"/>
          <w:sz w:val="26"/>
          <w:szCs w:val="26"/>
          <w:rtl/>
        </w:rPr>
        <w:t xml:space="preserve"> </w:t>
      </w:r>
      <w:r w:rsidR="001E7999" w:rsidRPr="00AF455C">
        <w:rPr>
          <w:rFonts w:cs="FrankRuehl" w:hint="eastAsia"/>
          <w:sz w:val="26"/>
          <w:szCs w:val="26"/>
          <w:rtl/>
        </w:rPr>
        <w:t>להפחית</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לסייג</w:t>
      </w:r>
      <w:r w:rsidR="001E7999" w:rsidRPr="00AF455C">
        <w:rPr>
          <w:rFonts w:cs="FrankRuehl"/>
          <w:sz w:val="26"/>
          <w:szCs w:val="26"/>
          <w:rtl/>
        </w:rPr>
        <w:t xml:space="preserve"> </w:t>
      </w:r>
      <w:r w:rsidR="001E7999" w:rsidRPr="00AF455C">
        <w:rPr>
          <w:rFonts w:cs="FrankRuehl" w:hint="eastAsia"/>
          <w:sz w:val="26"/>
          <w:szCs w:val="26"/>
          <w:rtl/>
        </w:rPr>
        <w:t>בדרך</w:t>
      </w:r>
      <w:r w:rsidR="001E7999" w:rsidRPr="00AF455C">
        <w:rPr>
          <w:rFonts w:cs="FrankRuehl"/>
          <w:sz w:val="26"/>
          <w:szCs w:val="26"/>
          <w:rtl/>
        </w:rPr>
        <w:t xml:space="preserve"> </w:t>
      </w:r>
      <w:r w:rsidR="001E7999" w:rsidRPr="00AF455C">
        <w:rPr>
          <w:rFonts w:cs="FrankRuehl" w:hint="eastAsia"/>
          <w:sz w:val="26"/>
          <w:szCs w:val="26"/>
          <w:rtl/>
        </w:rPr>
        <w:t>כלשהי</w:t>
      </w:r>
      <w:r w:rsidR="001E7999" w:rsidRPr="00AF455C">
        <w:rPr>
          <w:rFonts w:cs="FrankRuehl"/>
          <w:sz w:val="26"/>
          <w:szCs w:val="26"/>
          <w:rtl/>
        </w:rPr>
        <w:t xml:space="preserve"> </w:t>
      </w:r>
      <w:r w:rsidR="001E7999" w:rsidRPr="00AF455C">
        <w:rPr>
          <w:rFonts w:cs="FrankRuehl" w:hint="eastAsia"/>
          <w:sz w:val="26"/>
          <w:szCs w:val="26"/>
          <w:rtl/>
        </w:rPr>
        <w:t>את</w:t>
      </w:r>
      <w:r w:rsidR="001E7999" w:rsidRPr="00AF455C">
        <w:rPr>
          <w:rFonts w:cs="FrankRuehl"/>
          <w:sz w:val="26"/>
          <w:szCs w:val="26"/>
          <w:rtl/>
        </w:rPr>
        <w:t xml:space="preserve"> </w:t>
      </w:r>
      <w:r w:rsidR="001E7999" w:rsidRPr="00AF455C">
        <w:rPr>
          <w:rFonts w:cs="FrankRuehl" w:hint="eastAsia"/>
          <w:sz w:val="26"/>
          <w:szCs w:val="26"/>
          <w:rtl/>
        </w:rPr>
        <w:t>אחריות</w:t>
      </w:r>
      <w:r w:rsidR="001E7999" w:rsidRPr="00AF455C">
        <w:rPr>
          <w:rFonts w:cs="FrankRuehl"/>
          <w:sz w:val="26"/>
          <w:szCs w:val="26"/>
          <w:rtl/>
        </w:rPr>
        <w:t xml:space="preserve"> </w:t>
      </w:r>
      <w:r w:rsidR="001E7999" w:rsidRPr="00AF455C">
        <w:rPr>
          <w:rFonts w:cs="FrankRuehl" w:hint="eastAsia"/>
          <w:sz w:val="26"/>
          <w:szCs w:val="26"/>
          <w:rtl/>
        </w:rPr>
        <w:t>הספק</w:t>
      </w:r>
      <w:r w:rsidR="001E7999" w:rsidRPr="00AF455C">
        <w:rPr>
          <w:rFonts w:cs="FrankRuehl"/>
          <w:sz w:val="26"/>
          <w:szCs w:val="26"/>
          <w:rtl/>
        </w:rPr>
        <w:t>.</w:t>
      </w:r>
      <w:r w:rsidR="00B758B4">
        <w:rPr>
          <w:rFonts w:cs="FrankRuehl" w:hint="cs"/>
          <w:sz w:val="26"/>
          <w:szCs w:val="26"/>
          <w:rtl/>
        </w:rPr>
        <w:t xml:space="preserve"> יובהר, כי ככל ש</w:t>
      </w:r>
      <w:r w:rsidR="00874C77">
        <w:rPr>
          <w:rFonts w:cs="FrankRuehl" w:hint="cs"/>
          <w:sz w:val="26"/>
          <w:szCs w:val="26"/>
          <w:rtl/>
        </w:rPr>
        <w:t>י</w:t>
      </w:r>
      <w:r w:rsidR="00B758B4">
        <w:rPr>
          <w:rFonts w:cs="FrankRuehl" w:hint="cs"/>
          <w:sz w:val="26"/>
          <w:szCs w:val="26"/>
          <w:rtl/>
        </w:rPr>
        <w:t xml:space="preserve">פעיל </w:t>
      </w:r>
      <w:r>
        <w:rPr>
          <w:rFonts w:cs="FrankRuehl" w:hint="cs"/>
          <w:sz w:val="26"/>
          <w:szCs w:val="26"/>
          <w:rtl/>
        </w:rPr>
        <w:t>המשרד</w:t>
      </w:r>
      <w:r w:rsidR="00B758B4">
        <w:rPr>
          <w:rFonts w:cs="FrankRuehl" w:hint="cs"/>
          <w:sz w:val="26"/>
          <w:szCs w:val="26"/>
          <w:rtl/>
        </w:rPr>
        <w:t xml:space="preserve"> סעיף זה, הספק לא יחויב לשאת באחריות נזיקית </w:t>
      </w:r>
      <w:r w:rsidR="00265559">
        <w:rPr>
          <w:rFonts w:cs="FrankRuehl" w:hint="cs"/>
          <w:sz w:val="26"/>
          <w:szCs w:val="26"/>
          <w:rtl/>
        </w:rPr>
        <w:t>בגין ה</w:t>
      </w:r>
      <w:r w:rsidR="00B758B4">
        <w:rPr>
          <w:rFonts w:cs="FrankRuehl" w:hint="cs"/>
          <w:sz w:val="26"/>
          <w:szCs w:val="26"/>
          <w:rtl/>
        </w:rPr>
        <w:t xml:space="preserve">יועצים מטעם </w:t>
      </w:r>
      <w:r>
        <w:rPr>
          <w:rFonts w:cs="FrankRuehl" w:hint="cs"/>
          <w:sz w:val="26"/>
          <w:szCs w:val="26"/>
          <w:rtl/>
        </w:rPr>
        <w:t>המשרד</w:t>
      </w:r>
      <w:r w:rsidR="00B758B4">
        <w:rPr>
          <w:rFonts w:cs="FrankRuehl" w:hint="cs"/>
          <w:sz w:val="26"/>
          <w:szCs w:val="26"/>
          <w:rtl/>
        </w:rPr>
        <w:t>. עם זאת, הספק יחויב לשתף פעולה עמם.</w:t>
      </w:r>
    </w:p>
    <w:p w14:paraId="4D060BEC" w14:textId="77777777" w:rsidR="00FC69D8" w:rsidRPr="003073E5" w:rsidRDefault="00FC69D8" w:rsidP="00A466DB">
      <w:pPr>
        <w:pStyle w:val="a6"/>
        <w:spacing w:after="0" w:line="240" w:lineRule="auto"/>
        <w:ind w:left="0"/>
        <w:jc w:val="both"/>
        <w:rPr>
          <w:rFonts w:cs="FrankRuehl"/>
          <w:sz w:val="26"/>
          <w:szCs w:val="26"/>
        </w:rPr>
      </w:pPr>
    </w:p>
    <w:p w14:paraId="7C044BA0" w14:textId="77777777" w:rsidR="00FC69D8" w:rsidRPr="00DE0236" w:rsidRDefault="00FC69D8" w:rsidP="000666B9">
      <w:pPr>
        <w:pStyle w:val="a6"/>
        <w:numPr>
          <w:ilvl w:val="1"/>
          <w:numId w:val="1"/>
        </w:numPr>
        <w:shd w:val="clear" w:color="auto" w:fill="CCC0D9"/>
        <w:spacing w:after="0" w:line="360" w:lineRule="auto"/>
        <w:ind w:left="799" w:hanging="448"/>
        <w:jc w:val="both"/>
        <w:rPr>
          <w:rFonts w:cs="FrankRuehl"/>
          <w:sz w:val="26"/>
          <w:szCs w:val="26"/>
        </w:rPr>
      </w:pPr>
      <w:r w:rsidRPr="00DE0236">
        <w:rPr>
          <w:rFonts w:cs="FrankRuehl" w:hint="cs"/>
          <w:sz w:val="26"/>
          <w:szCs w:val="26"/>
          <w:rtl/>
        </w:rPr>
        <w:t>שינויים לבקשת הספק</w:t>
      </w:r>
    </w:p>
    <w:p w14:paraId="4BD632BC" w14:textId="77777777" w:rsidR="001E7999" w:rsidRPr="00AF455C" w:rsidRDefault="001E7999" w:rsidP="000666B9">
      <w:pPr>
        <w:pStyle w:val="a6"/>
        <w:numPr>
          <w:ilvl w:val="2"/>
          <w:numId w:val="1"/>
        </w:numPr>
        <w:spacing w:after="0" w:line="360" w:lineRule="auto"/>
        <w:jc w:val="both"/>
        <w:outlineLvl w:val="0"/>
        <w:rPr>
          <w:rFonts w:cs="FrankRuehl"/>
          <w:sz w:val="26"/>
          <w:szCs w:val="26"/>
        </w:rPr>
      </w:pPr>
      <w:r w:rsidRPr="00AF455C">
        <w:rPr>
          <w:rFonts w:cs="FrankRuehl" w:hint="eastAsia"/>
          <w:sz w:val="26"/>
          <w:szCs w:val="26"/>
          <w:rtl/>
        </w:rPr>
        <w:t>חל</w:t>
      </w:r>
      <w:r w:rsidRPr="00AF455C">
        <w:rPr>
          <w:rFonts w:cs="FrankRuehl"/>
          <w:sz w:val="26"/>
          <w:szCs w:val="26"/>
          <w:rtl/>
        </w:rPr>
        <w:t xml:space="preserve"> </w:t>
      </w:r>
      <w:r w:rsidRPr="00AF455C">
        <w:rPr>
          <w:rFonts w:cs="FrankRuehl" w:hint="eastAsia"/>
          <w:sz w:val="26"/>
          <w:szCs w:val="26"/>
          <w:rtl/>
        </w:rPr>
        <w:t>איסור</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265559">
        <w:rPr>
          <w:rFonts w:cs="FrankRuehl" w:hint="cs"/>
          <w:sz w:val="26"/>
          <w:szCs w:val="26"/>
          <w:rtl/>
        </w:rPr>
        <w:t>אנשי</w:t>
      </w:r>
      <w:r w:rsidRPr="00AF455C">
        <w:rPr>
          <w:rFonts w:cs="FrankRuehl"/>
          <w:sz w:val="26"/>
          <w:szCs w:val="26"/>
          <w:rtl/>
        </w:rPr>
        <w:t xml:space="preserve"> </w:t>
      </w:r>
      <w:r w:rsidR="00265559">
        <w:rPr>
          <w:rFonts w:cs="FrankRuehl" w:hint="cs"/>
          <w:sz w:val="26"/>
          <w:szCs w:val="26"/>
          <w:rtl/>
        </w:rPr>
        <w:t>ה</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14:paraId="736528A4" w14:textId="77777777" w:rsidR="001E7999" w:rsidRPr="00AF455C" w:rsidRDefault="001E7999" w:rsidP="000666B9">
      <w:pPr>
        <w:pStyle w:val="a6"/>
        <w:numPr>
          <w:ilvl w:val="2"/>
          <w:numId w:val="1"/>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בבקשה</w:t>
      </w:r>
      <w:r w:rsidRPr="00AF455C">
        <w:rPr>
          <w:rFonts w:cs="FrankRuehl"/>
          <w:sz w:val="26"/>
          <w:szCs w:val="26"/>
          <w:rtl/>
        </w:rPr>
        <w:t xml:space="preserve">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30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עובר</w:t>
      </w:r>
      <w:r w:rsidRPr="00AF455C">
        <w:rPr>
          <w:rFonts w:cs="FrankRuehl"/>
          <w:sz w:val="26"/>
          <w:szCs w:val="26"/>
          <w:rtl/>
        </w:rPr>
        <w:t xml:space="preserve"> </w:t>
      </w:r>
      <w:r w:rsidRPr="00AF455C">
        <w:rPr>
          <w:rFonts w:cs="FrankRuehl" w:hint="eastAsia"/>
          <w:sz w:val="26"/>
          <w:szCs w:val="26"/>
          <w:rtl/>
        </w:rPr>
        <w:t>למועד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14:paraId="0AD50D53" w14:textId="77777777" w:rsidR="001E7999" w:rsidRPr="00AF455C" w:rsidRDefault="001E7999" w:rsidP="00874C77">
      <w:pPr>
        <w:pStyle w:val="a6"/>
        <w:numPr>
          <w:ilvl w:val="2"/>
          <w:numId w:val="1"/>
        </w:numPr>
        <w:spacing w:after="0" w:line="360" w:lineRule="auto"/>
        <w:jc w:val="both"/>
        <w:outlineLvl w:val="0"/>
        <w:rPr>
          <w:rFonts w:cs="FrankRuehl"/>
          <w:sz w:val="26"/>
          <w:szCs w:val="26"/>
        </w:rPr>
      </w:pPr>
      <w:r>
        <w:rPr>
          <w:rFonts w:cs="FrankRuehl" w:hint="cs"/>
          <w:sz w:val="26"/>
          <w:szCs w:val="26"/>
          <w:rtl/>
        </w:rPr>
        <w:t xml:space="preserve">יובהר, כי החלפת איש צוות אשר הוצג במסגרת ההצעה עובר לחתימת ההסכם מהווה עילה לפסילת ההצעה, אולם </w:t>
      </w:r>
      <w:r w:rsidR="000C6374">
        <w:rPr>
          <w:rFonts w:cs="FrankRuehl" w:hint="eastAsia"/>
          <w:sz w:val="26"/>
          <w:szCs w:val="26"/>
          <w:rtl/>
        </w:rPr>
        <w:t>המשרד</w:t>
      </w:r>
      <w:r w:rsidRPr="00AF455C">
        <w:rPr>
          <w:rFonts w:cs="FrankRuehl"/>
          <w:sz w:val="26"/>
          <w:szCs w:val="26"/>
          <w:rtl/>
        </w:rPr>
        <w:t xml:space="preserve"> </w:t>
      </w:r>
      <w:r w:rsidR="008C1BA6">
        <w:rPr>
          <w:rFonts w:cs="FrankRuehl" w:hint="eastAsia"/>
          <w:sz w:val="26"/>
          <w:szCs w:val="26"/>
          <w:rtl/>
        </w:rPr>
        <w:t>יהיה</w:t>
      </w:r>
      <w:r w:rsidRPr="00AF455C">
        <w:rPr>
          <w:rFonts w:cs="FrankRuehl"/>
          <w:sz w:val="26"/>
          <w:szCs w:val="26"/>
          <w:rtl/>
        </w:rPr>
        <w:t xml:space="preserve"> </w:t>
      </w:r>
      <w:r w:rsidR="008C1BA6">
        <w:rPr>
          <w:rFonts w:cs="FrankRuehl" w:hint="eastAsia"/>
          <w:sz w:val="26"/>
          <w:szCs w:val="26"/>
          <w:rtl/>
        </w:rPr>
        <w:t>רשאי</w:t>
      </w:r>
      <w:r w:rsidRPr="00AF455C">
        <w:rPr>
          <w:rFonts w:cs="FrankRuehl"/>
          <w:sz w:val="26"/>
          <w:szCs w:val="26"/>
          <w:rtl/>
        </w:rPr>
        <w:t xml:space="preserve"> </w:t>
      </w:r>
      <w:r w:rsidRPr="00AF455C">
        <w:rPr>
          <w:rFonts w:cs="FrankRuehl" w:hint="eastAsia"/>
          <w:sz w:val="26"/>
          <w:szCs w:val="26"/>
          <w:rtl/>
        </w:rPr>
        <w:t>ליתן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w:t>
      </w:r>
      <w:r w:rsidR="00874C77">
        <w:rPr>
          <w:rFonts w:cs="FrankRuehl" w:hint="cs"/>
          <w:sz w:val="26"/>
          <w:szCs w:val="26"/>
          <w:rtl/>
        </w:rPr>
        <w:t>ו</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00874C77">
        <w:rPr>
          <w:rFonts w:cs="FrankRuehl" w:hint="eastAsia"/>
          <w:sz w:val="26"/>
          <w:szCs w:val="26"/>
          <w:rtl/>
        </w:rPr>
        <w:t>דעתו</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008C1BA6">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זכאי</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00874C77">
        <w:rPr>
          <w:rFonts w:cs="FrankRuehl" w:hint="cs"/>
          <w:sz w:val="26"/>
          <w:szCs w:val="26"/>
          <w:rtl/>
        </w:rPr>
        <w:t>י</w:t>
      </w:r>
      <w:r w:rsidRPr="00AF455C">
        <w:rPr>
          <w:rFonts w:cs="FrankRuehl" w:hint="eastAsia"/>
          <w:sz w:val="26"/>
          <w:szCs w:val="26"/>
          <w:rtl/>
        </w:rPr>
        <w:t>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w:t>
      </w:r>
      <w:r w:rsidR="00874C77">
        <w:rPr>
          <w:rFonts w:cs="FrankRuehl" w:hint="cs"/>
          <w:sz w:val="26"/>
          <w:szCs w:val="26"/>
          <w:rtl/>
        </w:rPr>
        <w:t>ו</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14:paraId="2A6CD271" w14:textId="77777777" w:rsidR="00372947" w:rsidRPr="000D5A8D" w:rsidRDefault="001E7999" w:rsidP="000666B9">
      <w:pPr>
        <w:pStyle w:val="a6"/>
        <w:numPr>
          <w:ilvl w:val="2"/>
          <w:numId w:val="1"/>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000C6374">
        <w:rPr>
          <w:rFonts w:cs="FrankRuehl" w:hint="eastAsia"/>
          <w:sz w:val="26"/>
          <w:szCs w:val="26"/>
          <w:rtl/>
        </w:rPr>
        <w:t>המשרד</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בתנאי</w:t>
      </w:r>
      <w:r w:rsidRPr="00AF455C">
        <w:rPr>
          <w:rFonts w:cs="FrankRuehl"/>
          <w:sz w:val="26"/>
          <w:szCs w:val="26"/>
          <w:rtl/>
        </w:rPr>
        <w:t xml:space="preserve"> </w:t>
      </w:r>
      <w:r w:rsidRPr="00AF455C">
        <w:rPr>
          <w:rFonts w:cs="FrankRuehl" w:hint="eastAsia"/>
          <w:sz w:val="26"/>
          <w:szCs w:val="26"/>
          <w:rtl/>
        </w:rPr>
        <w:t>הסף</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w:t>
      </w:r>
      <w:r w:rsidR="00A41598">
        <w:rPr>
          <w:rFonts w:cs="FrankRuehl" w:hint="eastAsia"/>
          <w:sz w:val="26"/>
          <w:szCs w:val="26"/>
          <w:rtl/>
        </w:rPr>
        <w:t>אינו</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sidR="00372947">
        <w:rPr>
          <w:rFonts w:cs="FrankRuehl" w:hint="cs"/>
          <w:sz w:val="26"/>
          <w:szCs w:val="26"/>
          <w:rtl/>
        </w:rPr>
        <w:t xml:space="preserve"> יובהר, כי בבואה לבחו</w:t>
      </w:r>
      <w:r w:rsidR="00874C77">
        <w:rPr>
          <w:rFonts w:cs="FrankRuehl" w:hint="cs"/>
          <w:sz w:val="26"/>
          <w:szCs w:val="26"/>
          <w:rtl/>
        </w:rPr>
        <w:t>ן האם לאשר בקשה כאמור, אם לאו, י</w:t>
      </w:r>
      <w:r w:rsidR="00372947">
        <w:rPr>
          <w:rFonts w:cs="FrankRuehl" w:hint="cs"/>
          <w:sz w:val="26"/>
          <w:szCs w:val="26"/>
          <w:rtl/>
        </w:rPr>
        <w:t xml:space="preserve">בחן </w:t>
      </w:r>
      <w:r w:rsidR="000C6374">
        <w:rPr>
          <w:rFonts w:cs="FrankRuehl" w:hint="cs"/>
          <w:sz w:val="26"/>
          <w:szCs w:val="26"/>
          <w:rtl/>
        </w:rPr>
        <w:t>המשרד</w:t>
      </w:r>
      <w:r w:rsidR="00372947">
        <w:rPr>
          <w:rFonts w:cs="FrankRuehl" w:hint="cs"/>
          <w:sz w:val="26"/>
          <w:szCs w:val="26"/>
          <w:rtl/>
        </w:rPr>
        <w:t>, בין היתר, האם העילה לשינוי המבוקש הייתה בשליטת הספק.</w:t>
      </w:r>
    </w:p>
    <w:p w14:paraId="2BD1EFC0" w14:textId="77777777" w:rsidR="00CD3554" w:rsidRPr="00EF6780" w:rsidRDefault="00CD3554" w:rsidP="00EF6780">
      <w:pPr>
        <w:spacing w:after="0" w:line="360" w:lineRule="auto"/>
        <w:ind w:right="-993"/>
        <w:jc w:val="both"/>
        <w:rPr>
          <w:rFonts w:cs="FrankRuehl"/>
          <w:sz w:val="26"/>
          <w:szCs w:val="26"/>
          <w:rtl/>
        </w:rPr>
      </w:pPr>
      <w:bookmarkStart w:id="24" w:name="_Toc214546795"/>
      <w:bookmarkStart w:id="25" w:name="_Toc215058080"/>
      <w:bookmarkStart w:id="26" w:name="_Toc218166432"/>
    </w:p>
    <w:p w14:paraId="2FE76328" w14:textId="77777777" w:rsidR="00FC69D8" w:rsidRPr="00E702A5"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27" w:name="_Toc364353844"/>
      <w:bookmarkEnd w:id="24"/>
      <w:bookmarkEnd w:id="25"/>
      <w:bookmarkEnd w:id="26"/>
      <w:r w:rsidRPr="00E702A5">
        <w:rPr>
          <w:rFonts w:cs="FrankRuehl"/>
          <w:b/>
          <w:bCs/>
          <w:sz w:val="32"/>
          <w:szCs w:val="32"/>
          <w:u w:val="single"/>
          <w:rtl/>
        </w:rPr>
        <w:t>ערבות ביצוע</w:t>
      </w:r>
      <w:bookmarkEnd w:id="27"/>
      <w:r w:rsidRPr="00E702A5">
        <w:rPr>
          <w:rFonts w:cs="FrankRuehl"/>
          <w:b/>
          <w:bCs/>
          <w:sz w:val="32"/>
          <w:szCs w:val="32"/>
          <w:u w:val="single"/>
          <w:rtl/>
        </w:rPr>
        <w:t xml:space="preserve"> </w:t>
      </w:r>
    </w:p>
    <w:p w14:paraId="5AD3B72B" w14:textId="77777777" w:rsidR="00E702A5" w:rsidRDefault="00FC69D8" w:rsidP="000666B9">
      <w:pPr>
        <w:pStyle w:val="a6"/>
        <w:numPr>
          <w:ilvl w:val="1"/>
          <w:numId w:val="1"/>
        </w:numPr>
        <w:spacing w:after="0" w:line="360" w:lineRule="auto"/>
        <w:ind w:left="869" w:hanging="509"/>
        <w:jc w:val="both"/>
        <w:rPr>
          <w:rFonts w:cs="FrankRuehl"/>
          <w:sz w:val="26"/>
          <w:szCs w:val="26"/>
        </w:rPr>
      </w:pPr>
      <w:r w:rsidRPr="00E702A5">
        <w:rPr>
          <w:rFonts w:cs="FrankRuehl"/>
          <w:sz w:val="26"/>
          <w:szCs w:val="26"/>
          <w:rtl/>
        </w:rPr>
        <w:t xml:space="preserve">להבטחת זכויות </w:t>
      </w:r>
      <w:r w:rsidR="000C6374">
        <w:rPr>
          <w:rFonts w:cs="FrankRuehl"/>
          <w:sz w:val="26"/>
          <w:szCs w:val="26"/>
          <w:rtl/>
        </w:rPr>
        <w:t>המשרד</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 xml:space="preserve">על-פי מפרט מכרז זה, </w:t>
      </w:r>
      <w:r w:rsidRPr="00E702A5">
        <w:rPr>
          <w:rFonts w:cs="FrankRuehl" w:hint="cs"/>
          <w:sz w:val="26"/>
          <w:szCs w:val="26"/>
          <w:rtl/>
        </w:rPr>
        <w:t xml:space="preserve">על-פי </w:t>
      </w:r>
      <w:r w:rsidRPr="00E702A5">
        <w:rPr>
          <w:rFonts w:cs="FrankRuehl"/>
          <w:sz w:val="26"/>
          <w:szCs w:val="26"/>
          <w:rtl/>
        </w:rPr>
        <w:t>הצעת המציע ו</w:t>
      </w:r>
      <w:r w:rsidRPr="00E702A5">
        <w:rPr>
          <w:rFonts w:cs="FrankRuehl" w:hint="cs"/>
          <w:sz w:val="26"/>
          <w:szCs w:val="26"/>
          <w:rtl/>
        </w:rPr>
        <w:t xml:space="preserve">על-פי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התשמ"א </w:t>
      </w:r>
      <w:r w:rsidR="00F76D48">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000C6374">
        <w:rPr>
          <w:rFonts w:cs="FrankRuehl"/>
          <w:sz w:val="26"/>
          <w:szCs w:val="26"/>
          <w:rtl/>
        </w:rPr>
        <w:t>המשרד</w:t>
      </w:r>
      <w:r w:rsidRPr="00E702A5">
        <w:rPr>
          <w:rFonts w:cs="FrankRuehl"/>
          <w:sz w:val="26"/>
          <w:szCs w:val="26"/>
          <w:rtl/>
        </w:rPr>
        <w:t>, ב</w:t>
      </w:r>
      <w:r w:rsidRPr="00FA7E86">
        <w:rPr>
          <w:rFonts w:cs="FrankRuehl"/>
          <w:sz w:val="26"/>
          <w:szCs w:val="26"/>
          <w:rtl/>
        </w:rPr>
        <w:t xml:space="preserve">גובה </w:t>
      </w:r>
      <w:r w:rsidR="0010476E" w:rsidRPr="00FA7E86">
        <w:rPr>
          <w:rFonts w:cs="FrankRuehl" w:hint="cs"/>
          <w:sz w:val="26"/>
          <w:szCs w:val="26"/>
          <w:rtl/>
        </w:rPr>
        <w:t>5%</w:t>
      </w:r>
      <w:r w:rsidR="001C6794" w:rsidRPr="00FA7E86">
        <w:rPr>
          <w:rFonts w:cs="FrankRuehl" w:hint="cs"/>
          <w:sz w:val="26"/>
          <w:szCs w:val="26"/>
          <w:rtl/>
        </w:rPr>
        <w:t xml:space="preserve"> </w:t>
      </w:r>
      <w:r w:rsidRPr="00FA7E86">
        <w:rPr>
          <w:rFonts w:cs="FrankRuehl"/>
          <w:sz w:val="26"/>
          <w:szCs w:val="26"/>
          <w:rtl/>
        </w:rPr>
        <w:t>מסכו</w:t>
      </w:r>
      <w:r w:rsidRPr="00E702A5">
        <w:rPr>
          <w:rFonts w:cs="FrankRuehl"/>
          <w:sz w:val="26"/>
          <w:szCs w:val="26"/>
          <w:rtl/>
        </w:rPr>
        <w:t xml:space="preserve">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p>
    <w:p w14:paraId="0726CAF6" w14:textId="77777777" w:rsidR="00FE3E21" w:rsidRDefault="00FE3E21" w:rsidP="000666B9">
      <w:pPr>
        <w:pStyle w:val="a6"/>
        <w:numPr>
          <w:ilvl w:val="1"/>
          <w:numId w:val="1"/>
        </w:numPr>
        <w:spacing w:after="0" w:line="360" w:lineRule="auto"/>
        <w:ind w:left="869" w:hanging="509"/>
        <w:jc w:val="both"/>
        <w:rPr>
          <w:rFonts w:cs="FrankRuehl"/>
          <w:sz w:val="26"/>
          <w:szCs w:val="26"/>
        </w:rPr>
      </w:pPr>
      <w:r w:rsidRPr="00E702A5">
        <w:rPr>
          <w:rFonts w:cs="FrankRuehl" w:hint="cs"/>
          <w:sz w:val="26"/>
          <w:szCs w:val="26"/>
          <w:rtl/>
        </w:rPr>
        <w:t xml:space="preserve">הוראות מחייבות נוספות בדבר ערבות הביצוע </w:t>
      </w:r>
      <w:r w:rsidR="00EF4773">
        <w:rPr>
          <w:rFonts w:cs="FrankRuehl" w:hint="cs"/>
          <w:sz w:val="26"/>
          <w:szCs w:val="26"/>
          <w:rtl/>
        </w:rPr>
        <w:t>נכללות</w:t>
      </w:r>
      <w:r w:rsidRPr="00E702A5">
        <w:rPr>
          <w:rFonts w:cs="FrankRuehl" w:hint="cs"/>
          <w:sz w:val="26"/>
          <w:szCs w:val="26"/>
          <w:rtl/>
        </w:rPr>
        <w:t xml:space="preserve"> </w:t>
      </w:r>
      <w:r w:rsidR="0010476E">
        <w:rPr>
          <w:rFonts w:cs="FrankRuehl" w:hint="cs"/>
          <w:sz w:val="26"/>
          <w:szCs w:val="26"/>
          <w:rtl/>
        </w:rPr>
        <w:t>ב</w:t>
      </w:r>
      <w:r w:rsidRPr="00E702A5">
        <w:rPr>
          <w:rFonts w:cs="FrankRuehl" w:hint="cs"/>
          <w:sz w:val="26"/>
          <w:szCs w:val="26"/>
          <w:rtl/>
        </w:rPr>
        <w:t>הסכם</w:t>
      </w:r>
      <w:r w:rsidR="0010476E">
        <w:rPr>
          <w:rFonts w:cs="FrankRuehl" w:hint="cs"/>
          <w:sz w:val="26"/>
          <w:szCs w:val="26"/>
          <w:rtl/>
        </w:rPr>
        <w:t>.</w:t>
      </w:r>
    </w:p>
    <w:p w14:paraId="7644E6C7" w14:textId="77777777" w:rsidR="00262E7D" w:rsidRDefault="00262E7D" w:rsidP="00A466DB">
      <w:pPr>
        <w:pStyle w:val="a6"/>
        <w:widowControl w:val="0"/>
        <w:adjustRightInd w:val="0"/>
        <w:spacing w:after="0" w:line="240" w:lineRule="auto"/>
        <w:ind w:left="-2" w:right="-448"/>
        <w:jc w:val="both"/>
        <w:textAlignment w:val="baseline"/>
        <w:rPr>
          <w:rFonts w:cs="FrankRuehl"/>
          <w:sz w:val="26"/>
          <w:szCs w:val="26"/>
          <w:rtl/>
        </w:rPr>
      </w:pPr>
    </w:p>
    <w:p w14:paraId="4C564EF6" w14:textId="77777777" w:rsidR="00262E7D" w:rsidRDefault="00262E7D" w:rsidP="00A466DB">
      <w:pPr>
        <w:pStyle w:val="a6"/>
        <w:widowControl w:val="0"/>
        <w:adjustRightInd w:val="0"/>
        <w:spacing w:after="0" w:line="240" w:lineRule="auto"/>
        <w:ind w:left="-2" w:right="-448"/>
        <w:jc w:val="both"/>
        <w:textAlignment w:val="baseline"/>
        <w:rPr>
          <w:rFonts w:cs="FrankRuehl"/>
          <w:sz w:val="26"/>
          <w:szCs w:val="26"/>
        </w:rPr>
      </w:pPr>
    </w:p>
    <w:p w14:paraId="26201826" w14:textId="77777777" w:rsidR="00FC69D8" w:rsidRPr="008406ED"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28" w:name="_Toc364353845"/>
      <w:r w:rsidRPr="008406ED">
        <w:rPr>
          <w:rFonts w:cs="FrankRuehl" w:hint="cs"/>
          <w:b/>
          <w:bCs/>
          <w:sz w:val="32"/>
          <w:szCs w:val="32"/>
          <w:u w:val="single"/>
          <w:rtl/>
        </w:rPr>
        <w:t>הוראות כלליות בדבר הגשת הצעות</w:t>
      </w:r>
      <w:bookmarkEnd w:id="28"/>
    </w:p>
    <w:p w14:paraId="384B290C" w14:textId="152DCF7A" w:rsidR="00FC69D8" w:rsidRPr="008406ED" w:rsidRDefault="0010476E" w:rsidP="002E520D">
      <w:pPr>
        <w:pStyle w:val="a6"/>
        <w:numPr>
          <w:ilvl w:val="1"/>
          <w:numId w:val="1"/>
        </w:numPr>
        <w:spacing w:after="0" w:line="360" w:lineRule="auto"/>
        <w:ind w:left="883" w:hanging="523"/>
        <w:jc w:val="both"/>
        <w:rPr>
          <w:rFonts w:cs="FrankRuehl"/>
          <w:sz w:val="26"/>
          <w:szCs w:val="26"/>
        </w:rPr>
      </w:pPr>
      <w:r w:rsidRPr="008406ED">
        <w:rPr>
          <w:rFonts w:cs="FrankRuehl" w:hint="cs"/>
          <w:sz w:val="26"/>
          <w:szCs w:val="26"/>
          <w:rtl/>
        </w:rPr>
        <w:t xml:space="preserve">ניתן להגיש הצעות </w:t>
      </w:r>
      <w:r w:rsidR="00764337" w:rsidRPr="008406ED">
        <w:rPr>
          <w:rFonts w:cs="FrankRuehl" w:hint="cs"/>
          <w:sz w:val="26"/>
          <w:szCs w:val="26"/>
          <w:rtl/>
        </w:rPr>
        <w:t>ל</w:t>
      </w:r>
      <w:r w:rsidR="00FC69D8" w:rsidRPr="008406ED">
        <w:rPr>
          <w:rFonts w:cs="FrankRuehl" w:hint="cs"/>
          <w:sz w:val="26"/>
          <w:szCs w:val="26"/>
          <w:rtl/>
        </w:rPr>
        <w:t xml:space="preserve">מכרז </w:t>
      </w:r>
      <w:r w:rsidRPr="008406ED">
        <w:rPr>
          <w:rFonts w:cs="FrankRuehl" w:hint="cs"/>
          <w:sz w:val="26"/>
          <w:szCs w:val="26"/>
          <w:rtl/>
        </w:rPr>
        <w:t xml:space="preserve">החל מיום </w:t>
      </w:r>
      <w:r w:rsidR="00764337" w:rsidRPr="008406ED">
        <w:rPr>
          <w:rFonts w:cs="FrankRuehl" w:hint="cs"/>
          <w:sz w:val="26"/>
          <w:szCs w:val="26"/>
          <w:rtl/>
        </w:rPr>
        <w:t>24.06.2019</w:t>
      </w:r>
      <w:r w:rsidRPr="008406ED">
        <w:rPr>
          <w:rFonts w:cs="FrankRuehl" w:hint="cs"/>
          <w:sz w:val="26"/>
          <w:szCs w:val="26"/>
          <w:rtl/>
        </w:rPr>
        <w:t xml:space="preserve"> בשעה </w:t>
      </w:r>
      <w:r w:rsidR="00764337" w:rsidRPr="008406ED">
        <w:rPr>
          <w:rFonts w:cs="FrankRuehl" w:hint="cs"/>
          <w:sz w:val="26"/>
          <w:szCs w:val="26"/>
          <w:rtl/>
        </w:rPr>
        <w:t>12:00</w:t>
      </w:r>
      <w:r w:rsidRPr="008406ED">
        <w:rPr>
          <w:rFonts w:cs="FrankRuehl" w:hint="cs"/>
          <w:sz w:val="26"/>
          <w:szCs w:val="26"/>
          <w:rtl/>
        </w:rPr>
        <w:t xml:space="preserve"> ועד לא יאוחר מ</w:t>
      </w:r>
      <w:r w:rsidR="00FC69D8" w:rsidRPr="008406ED">
        <w:rPr>
          <w:rFonts w:cs="FrankRuehl" w:hint="cs"/>
          <w:sz w:val="26"/>
          <w:szCs w:val="26"/>
          <w:rtl/>
        </w:rPr>
        <w:t xml:space="preserve">יום </w:t>
      </w:r>
      <w:r w:rsidR="002E520D" w:rsidRPr="008406ED">
        <w:rPr>
          <w:rFonts w:cs="FrankRuehl" w:hint="cs"/>
          <w:sz w:val="26"/>
          <w:szCs w:val="26"/>
          <w:rtl/>
        </w:rPr>
        <w:t>21</w:t>
      </w:r>
      <w:r w:rsidR="00764337" w:rsidRPr="008406ED">
        <w:rPr>
          <w:rFonts w:cs="FrankRuehl" w:hint="cs"/>
          <w:sz w:val="26"/>
          <w:szCs w:val="26"/>
          <w:rtl/>
        </w:rPr>
        <w:t>.07.2019</w:t>
      </w:r>
      <w:r w:rsidR="00FC69D8" w:rsidRPr="008406ED">
        <w:rPr>
          <w:rFonts w:cs="FrankRuehl" w:hint="cs"/>
          <w:sz w:val="26"/>
          <w:szCs w:val="26"/>
          <w:rtl/>
        </w:rPr>
        <w:t xml:space="preserve"> </w:t>
      </w:r>
      <w:r w:rsidRPr="008406ED">
        <w:rPr>
          <w:rFonts w:cs="FrankRuehl" w:hint="cs"/>
          <w:sz w:val="26"/>
          <w:szCs w:val="26"/>
          <w:rtl/>
        </w:rPr>
        <w:t>ו</w:t>
      </w:r>
      <w:r w:rsidR="00FC69D8" w:rsidRPr="008406ED">
        <w:rPr>
          <w:rFonts w:cs="FrankRuehl" w:hint="cs"/>
          <w:sz w:val="26"/>
          <w:szCs w:val="26"/>
          <w:rtl/>
        </w:rPr>
        <w:t xml:space="preserve">עד השעה </w:t>
      </w:r>
      <w:r w:rsidR="00764337" w:rsidRPr="008406ED">
        <w:rPr>
          <w:rFonts w:cs="FrankRuehl" w:hint="cs"/>
          <w:sz w:val="26"/>
          <w:szCs w:val="26"/>
          <w:rtl/>
        </w:rPr>
        <w:t>12:00</w:t>
      </w:r>
      <w:r w:rsidR="00553758" w:rsidRPr="008406ED">
        <w:rPr>
          <w:rFonts w:cs="FrankRuehl" w:hint="cs"/>
          <w:sz w:val="26"/>
          <w:szCs w:val="26"/>
          <w:rtl/>
        </w:rPr>
        <w:t xml:space="preserve"> </w:t>
      </w:r>
      <w:r w:rsidR="00553758" w:rsidRPr="008406ED">
        <w:rPr>
          <w:rFonts w:cs="FrankRuehl"/>
          <w:sz w:val="26"/>
          <w:szCs w:val="26"/>
          <w:rtl/>
        </w:rPr>
        <w:t>(להלן: "המועד האחרון להגשת ההצעות").</w:t>
      </w:r>
    </w:p>
    <w:p w14:paraId="36727086" w14:textId="77777777" w:rsidR="00553758" w:rsidRPr="00553758" w:rsidRDefault="00FC69D8" w:rsidP="00553758">
      <w:pPr>
        <w:pStyle w:val="a6"/>
        <w:numPr>
          <w:ilvl w:val="1"/>
          <w:numId w:val="1"/>
        </w:numPr>
        <w:ind w:left="883" w:hanging="523"/>
        <w:rPr>
          <w:rFonts w:cs="FrankRuehl"/>
          <w:sz w:val="26"/>
          <w:szCs w:val="26"/>
        </w:rPr>
      </w:pPr>
      <w:r w:rsidRPr="00D06904">
        <w:rPr>
          <w:rFonts w:cs="FrankRuehl" w:hint="cs"/>
          <w:sz w:val="26"/>
          <w:szCs w:val="26"/>
          <w:rtl/>
        </w:rPr>
        <w:t xml:space="preserve">מקום הגשת ההצעות </w:t>
      </w:r>
      <w:r w:rsidR="00F76D48">
        <w:rPr>
          <w:rFonts w:cs="FrankRuehl"/>
          <w:sz w:val="26"/>
          <w:szCs w:val="26"/>
          <w:rtl/>
        </w:rPr>
        <w:t>-</w:t>
      </w:r>
      <w:r w:rsidRPr="00D06904">
        <w:rPr>
          <w:rFonts w:cs="FrankRuehl" w:hint="cs"/>
          <w:sz w:val="26"/>
          <w:szCs w:val="26"/>
          <w:rtl/>
        </w:rPr>
        <w:t xml:space="preserve"> </w:t>
      </w:r>
      <w:bookmarkStart w:id="29" w:name="_Ref256103639"/>
      <w:r w:rsidR="00553758" w:rsidRPr="00553758">
        <w:rPr>
          <w:rFonts w:cs="FrankRuehl"/>
          <w:sz w:val="26"/>
          <w:szCs w:val="26"/>
          <w:rtl/>
        </w:rPr>
        <w:t xml:space="preserve">המציע יכניס את המעטפה סגורה, ללא סימני זיהוי כלשהם, לתיבת המכרזים הממוקמת במטה המשותף למשרדי המדע התרבות והספורט, הקריה המזרחית, ירושלים, בניין ג', קומה שלישית, ליד חדר 302. </w:t>
      </w:r>
      <w:bookmarkEnd w:id="29"/>
    </w:p>
    <w:p w14:paraId="5F53A33D" w14:textId="77777777" w:rsidR="00262E7D" w:rsidRDefault="00262E7D" w:rsidP="00262E7D">
      <w:pPr>
        <w:pStyle w:val="a6"/>
        <w:spacing w:after="0" w:line="240" w:lineRule="auto"/>
        <w:ind w:left="883"/>
        <w:jc w:val="both"/>
        <w:rPr>
          <w:rFonts w:cs="FrankRuehl"/>
          <w:sz w:val="26"/>
          <w:szCs w:val="26"/>
        </w:rPr>
      </w:pPr>
    </w:p>
    <w:p w14:paraId="26AA3DD8" w14:textId="77777777" w:rsidR="00262E7D" w:rsidRPr="0010476E" w:rsidRDefault="00262E7D" w:rsidP="00262E7D">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 יתכנו קשיים בנגישות למשרדי </w:t>
      </w:r>
      <w:r w:rsidR="000C6374">
        <w:rPr>
          <w:rFonts w:cs="FrankRuehl" w:hint="cs"/>
          <w:b/>
          <w:bCs/>
          <w:color w:val="FF0000"/>
          <w:sz w:val="28"/>
          <w:szCs w:val="28"/>
          <w:rtl/>
        </w:rPr>
        <w:t>המשרד</w:t>
      </w:r>
      <w:r w:rsidRPr="0010476E">
        <w:rPr>
          <w:rFonts w:cs="FrankRuehl" w:hint="cs"/>
          <w:b/>
          <w:bCs/>
          <w:color w:val="FF0000"/>
          <w:sz w:val="28"/>
          <w:szCs w:val="28"/>
          <w:rtl/>
        </w:rPr>
        <w:t xml:space="preserve"> או במציאת חנייה באזור, מוצע להיערך לכך בהתאם</w:t>
      </w:r>
      <w:r w:rsidRPr="0010476E">
        <w:rPr>
          <w:rFonts w:cs="FrankRuehl" w:hint="cs"/>
          <w:b/>
          <w:bCs/>
          <w:color w:val="FF0000"/>
          <w:sz w:val="26"/>
          <w:rtl/>
        </w:rPr>
        <w:t>.</w:t>
      </w:r>
    </w:p>
    <w:p w14:paraId="6C134369" w14:textId="77777777" w:rsidR="00262E7D" w:rsidRPr="00D06904" w:rsidRDefault="00262E7D" w:rsidP="00262E7D">
      <w:pPr>
        <w:pStyle w:val="a6"/>
        <w:spacing w:after="0" w:line="240" w:lineRule="auto"/>
        <w:ind w:left="883"/>
        <w:jc w:val="both"/>
        <w:rPr>
          <w:rFonts w:cs="FrankRuehl"/>
          <w:sz w:val="26"/>
          <w:szCs w:val="26"/>
        </w:rPr>
      </w:pPr>
    </w:p>
    <w:p w14:paraId="3A0DF8F9" w14:textId="77777777" w:rsidR="00212465" w:rsidRPr="00212465" w:rsidRDefault="000C6374" w:rsidP="000666B9">
      <w:pPr>
        <w:pStyle w:val="a6"/>
        <w:numPr>
          <w:ilvl w:val="1"/>
          <w:numId w:val="1"/>
        </w:numPr>
        <w:spacing w:after="0" w:line="360" w:lineRule="auto"/>
        <w:ind w:left="883" w:hanging="523"/>
        <w:jc w:val="both"/>
        <w:rPr>
          <w:rFonts w:cs="FrankRuehl"/>
          <w:sz w:val="26"/>
          <w:szCs w:val="26"/>
        </w:rPr>
      </w:pPr>
      <w:r>
        <w:rPr>
          <w:rFonts w:cs="FrankRuehl" w:hint="cs"/>
          <w:sz w:val="26"/>
          <w:szCs w:val="26"/>
          <w:rtl/>
        </w:rPr>
        <w:t>המשרד</w:t>
      </w:r>
      <w:r w:rsidR="00212465">
        <w:rPr>
          <w:rFonts w:cs="FrankRuehl" w:hint="cs"/>
          <w:sz w:val="26"/>
          <w:szCs w:val="26"/>
          <w:rtl/>
        </w:rPr>
        <w:t xml:space="preserve"> </w:t>
      </w:r>
      <w:r w:rsidR="008C1BA6">
        <w:rPr>
          <w:rFonts w:cs="FrankRuehl" w:hint="cs"/>
          <w:sz w:val="26"/>
          <w:szCs w:val="26"/>
          <w:rtl/>
        </w:rPr>
        <w:t>רשאי</w:t>
      </w:r>
      <w:r w:rsidR="00212465">
        <w:rPr>
          <w:rFonts w:cs="FrankRuehl" w:hint="cs"/>
          <w:sz w:val="26"/>
          <w:szCs w:val="26"/>
          <w:rtl/>
        </w:rPr>
        <w:t xml:space="preserve"> לפי שיקול </w:t>
      </w:r>
      <w:r w:rsidR="00874C77">
        <w:rPr>
          <w:rFonts w:cs="FrankRuehl" w:hint="cs"/>
          <w:sz w:val="26"/>
          <w:szCs w:val="26"/>
          <w:rtl/>
        </w:rPr>
        <w:t>דעתו</w:t>
      </w:r>
      <w:r w:rsidR="00212465">
        <w:rPr>
          <w:rFonts w:cs="FrankRuehl" w:hint="cs"/>
          <w:sz w:val="26"/>
          <w:szCs w:val="26"/>
          <w:rtl/>
        </w:rPr>
        <w:t xml:space="preserve"> ה</w:t>
      </w:r>
      <w:r w:rsidR="00262E7D">
        <w:rPr>
          <w:rFonts w:cs="FrankRuehl" w:hint="cs"/>
          <w:sz w:val="26"/>
          <w:szCs w:val="26"/>
          <w:rtl/>
        </w:rPr>
        <w:t>מוחלט</w:t>
      </w:r>
      <w:r w:rsidR="00212465">
        <w:rPr>
          <w:rFonts w:cs="FrankRuehl" w:hint="cs"/>
          <w:sz w:val="26"/>
          <w:szCs w:val="26"/>
          <w:rtl/>
        </w:rPr>
        <w:t xml:space="preserve"> </w:t>
      </w:r>
      <w:r w:rsidR="00262E7D">
        <w:rPr>
          <w:rFonts w:cs="FrankRuehl" w:hint="cs"/>
          <w:sz w:val="26"/>
          <w:szCs w:val="26"/>
          <w:rtl/>
        </w:rPr>
        <w:t>ו</w:t>
      </w:r>
      <w:r w:rsidR="00212465">
        <w:rPr>
          <w:rFonts w:cs="FrankRuehl" w:hint="cs"/>
          <w:sz w:val="26"/>
          <w:szCs w:val="26"/>
          <w:rtl/>
        </w:rPr>
        <w:t xml:space="preserve">בכל עת, להקדים או לדחות את המועד האחרון להגשת הצעות וכן לשנות מועדים ותנאים אחרים. שינוי כאמור ייעשה, ככל שייעשה, באמצעות פרסום בעיתונות ובאתר האינטרנט של </w:t>
      </w:r>
      <w:r>
        <w:rPr>
          <w:rFonts w:cs="FrankRuehl" w:hint="cs"/>
          <w:sz w:val="26"/>
          <w:szCs w:val="26"/>
          <w:rtl/>
        </w:rPr>
        <w:t>המשרד</w:t>
      </w:r>
      <w:r w:rsidR="00212465">
        <w:rPr>
          <w:rFonts w:cs="FrankRuehl" w:hint="cs"/>
          <w:sz w:val="26"/>
          <w:szCs w:val="26"/>
          <w:rtl/>
        </w:rPr>
        <w:t>.</w:t>
      </w:r>
    </w:p>
    <w:p w14:paraId="45153C9A" w14:textId="77777777" w:rsidR="002F0709" w:rsidRDefault="002F0709" w:rsidP="00A466DB">
      <w:pPr>
        <w:pStyle w:val="a6"/>
        <w:spacing w:after="0" w:line="360" w:lineRule="auto"/>
        <w:ind w:left="990"/>
        <w:jc w:val="both"/>
        <w:rPr>
          <w:rFonts w:cs="FrankRuehl"/>
          <w:sz w:val="26"/>
          <w:szCs w:val="26"/>
        </w:rPr>
      </w:pPr>
    </w:p>
    <w:p w14:paraId="5AC2B91C" w14:textId="77777777" w:rsidR="00D06904" w:rsidRPr="0010476E" w:rsidRDefault="00D06904" w:rsidP="000666B9">
      <w:pPr>
        <w:pStyle w:val="a6"/>
        <w:widowControl w:val="0"/>
        <w:numPr>
          <w:ilvl w:val="1"/>
          <w:numId w:val="1"/>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14:paraId="7B4446DA" w14:textId="77777777" w:rsidR="00FC69D8" w:rsidRPr="00DE0236" w:rsidRDefault="00FC69D8" w:rsidP="000666B9">
      <w:pPr>
        <w:pStyle w:val="a6"/>
        <w:numPr>
          <w:ilvl w:val="2"/>
          <w:numId w:val="1"/>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sidR="0010476E">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sidR="0010476E">
        <w:rPr>
          <w:rFonts w:cs="FrankRuehl" w:hint="cs"/>
          <w:sz w:val="26"/>
          <w:szCs w:val="26"/>
          <w:rtl/>
        </w:rPr>
        <w:t>,</w:t>
      </w:r>
      <w:r w:rsidRPr="00DE0236">
        <w:rPr>
          <w:rFonts w:cs="FrankRuehl"/>
          <w:sz w:val="26"/>
          <w:szCs w:val="26"/>
          <w:rtl/>
        </w:rPr>
        <w:t xml:space="preserve"> לצד ציון הפרטים הרלבנטיים וחתימתו על הנספחים </w:t>
      </w:r>
      <w:r w:rsidR="0010476E">
        <w:rPr>
          <w:rFonts w:cs="FrankRuehl" w:hint="cs"/>
          <w:sz w:val="26"/>
          <w:szCs w:val="26"/>
          <w:rtl/>
        </w:rPr>
        <w:t>למכרז זה</w:t>
      </w:r>
      <w:r w:rsidRPr="00DE0236">
        <w:rPr>
          <w:rFonts w:cs="FrankRuehl"/>
          <w:sz w:val="26"/>
          <w:szCs w:val="26"/>
          <w:rtl/>
        </w:rPr>
        <w:t xml:space="preserve">. </w:t>
      </w:r>
    </w:p>
    <w:p w14:paraId="055F17AE" w14:textId="77777777" w:rsidR="00FC69D8" w:rsidRPr="00DE0236" w:rsidRDefault="00FC69D8" w:rsidP="00C86D7F">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14:paraId="2C1C12B4" w14:textId="77777777" w:rsidR="00FC69D8" w:rsidRPr="00DE0236" w:rsidRDefault="000C6374" w:rsidP="006C6C7B">
      <w:pPr>
        <w:pStyle w:val="a6"/>
        <w:numPr>
          <w:ilvl w:val="2"/>
          <w:numId w:val="1"/>
        </w:numPr>
        <w:spacing w:after="0" w:line="360" w:lineRule="auto"/>
        <w:ind w:hanging="655"/>
        <w:jc w:val="both"/>
        <w:outlineLvl w:val="0"/>
        <w:rPr>
          <w:rFonts w:cs="FrankRuehl"/>
          <w:sz w:val="26"/>
          <w:szCs w:val="26"/>
        </w:rPr>
      </w:pPr>
      <w:r>
        <w:rPr>
          <w:rFonts w:cs="FrankRuehl" w:hint="cs"/>
          <w:sz w:val="26"/>
          <w:szCs w:val="26"/>
          <w:rtl/>
        </w:rPr>
        <w:t>המשרד</w:t>
      </w:r>
      <w:r w:rsidR="00FC69D8" w:rsidRPr="00DE0236">
        <w:rPr>
          <w:rFonts w:cs="FrankRuehl" w:hint="cs"/>
          <w:sz w:val="26"/>
          <w:szCs w:val="26"/>
          <w:rtl/>
        </w:rPr>
        <w:t xml:space="preserve"> שומר</w:t>
      </w:r>
      <w:r w:rsidR="006C6C7B">
        <w:rPr>
          <w:rFonts w:cs="FrankRuehl" w:hint="cs"/>
          <w:sz w:val="26"/>
          <w:szCs w:val="26"/>
          <w:rtl/>
        </w:rPr>
        <w:t xml:space="preserve"> לעצמו</w:t>
      </w:r>
      <w:r w:rsidR="00FC69D8" w:rsidRPr="00DE0236">
        <w:rPr>
          <w:rFonts w:cs="FrankRuehl"/>
          <w:sz w:val="26"/>
          <w:szCs w:val="26"/>
          <w:rtl/>
        </w:rPr>
        <w:t xml:space="preserve"> את הזכות לפסול על הסף הצעות שלא</w:t>
      </w:r>
      <w:r w:rsidR="00FC69D8" w:rsidRPr="00DE0236">
        <w:rPr>
          <w:rFonts w:cs="FrankRuehl" w:hint="cs"/>
          <w:sz w:val="26"/>
          <w:szCs w:val="26"/>
          <w:rtl/>
        </w:rPr>
        <w:t xml:space="preserve"> </w:t>
      </w:r>
      <w:r w:rsidR="00FC69D8" w:rsidRPr="00DE0236">
        <w:rPr>
          <w:rFonts w:cs="FrankRuehl"/>
          <w:sz w:val="26"/>
          <w:szCs w:val="26"/>
          <w:rtl/>
        </w:rPr>
        <w:t>תוגשנה במתכונת שלהלן.</w:t>
      </w:r>
    </w:p>
    <w:p w14:paraId="4C064879" w14:textId="77777777" w:rsidR="00FC69D8" w:rsidRDefault="0010476E" w:rsidP="000666B9">
      <w:pPr>
        <w:pStyle w:val="a6"/>
        <w:numPr>
          <w:ilvl w:val="2"/>
          <w:numId w:val="1"/>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00FC69D8" w:rsidRPr="00DE0236">
        <w:rPr>
          <w:rFonts w:cs="FrankRuehl" w:hint="cs"/>
          <w:sz w:val="26"/>
          <w:szCs w:val="26"/>
          <w:rtl/>
        </w:rPr>
        <w:t>יש לוודא</w:t>
      </w:r>
      <w:r>
        <w:rPr>
          <w:rFonts w:cs="FrankRuehl" w:hint="cs"/>
          <w:sz w:val="26"/>
          <w:szCs w:val="26"/>
          <w:rtl/>
        </w:rPr>
        <w:t>,</w:t>
      </w:r>
      <w:r w:rsidR="00FC69D8" w:rsidRPr="00DE0236">
        <w:rPr>
          <w:rFonts w:cs="FrankRuehl" w:hint="cs"/>
          <w:sz w:val="26"/>
          <w:szCs w:val="26"/>
          <w:rtl/>
        </w:rPr>
        <w:t xml:space="preserve"> כי להצעה צורפו כל המסמכים הנדרשים על-פי תנא</w:t>
      </w:r>
      <w:r>
        <w:rPr>
          <w:rFonts w:cs="FrankRuehl" w:hint="cs"/>
          <w:sz w:val="26"/>
          <w:szCs w:val="26"/>
          <w:rtl/>
        </w:rPr>
        <w:t xml:space="preserve">י הסף </w:t>
      </w:r>
      <w:r w:rsidR="00307ED9">
        <w:rPr>
          <w:rFonts w:cs="FrankRuehl" w:hint="cs"/>
          <w:sz w:val="26"/>
          <w:szCs w:val="26"/>
          <w:rtl/>
        </w:rPr>
        <w:t xml:space="preserve">ומסמכי המכרז </w:t>
      </w:r>
      <w:r>
        <w:rPr>
          <w:rFonts w:cs="FrankRuehl" w:hint="cs"/>
          <w:sz w:val="26"/>
          <w:szCs w:val="26"/>
          <w:rtl/>
        </w:rPr>
        <w:t>לרבות מילוי</w:t>
      </w:r>
      <w:r w:rsidR="00307ED9">
        <w:rPr>
          <w:rFonts w:cs="FrankRuehl" w:hint="cs"/>
          <w:sz w:val="26"/>
          <w:szCs w:val="26"/>
          <w:rtl/>
        </w:rPr>
        <w:t xml:space="preserve"> פרטים</w:t>
      </w:r>
      <w:r>
        <w:rPr>
          <w:rFonts w:cs="FrankRuehl" w:hint="cs"/>
          <w:sz w:val="26"/>
          <w:szCs w:val="26"/>
          <w:rtl/>
        </w:rPr>
        <w:t xml:space="preserve"> וחתימה בכל מקום בו הדבר נדרש</w:t>
      </w:r>
      <w:r w:rsidR="00FC69D8" w:rsidRPr="00DE0236">
        <w:rPr>
          <w:rFonts w:cs="FrankRuehl" w:hint="cs"/>
          <w:sz w:val="26"/>
          <w:szCs w:val="26"/>
          <w:rtl/>
        </w:rPr>
        <w:t>.</w:t>
      </w:r>
    </w:p>
    <w:p w14:paraId="281735EE" w14:textId="77777777" w:rsidR="004F099C" w:rsidRDefault="004F099C" w:rsidP="004F099C">
      <w:pPr>
        <w:pStyle w:val="a6"/>
        <w:widowControl w:val="0"/>
        <w:tabs>
          <w:tab w:val="left" w:pos="1069"/>
        </w:tabs>
        <w:adjustRightInd w:val="0"/>
        <w:spacing w:after="0" w:line="360" w:lineRule="auto"/>
        <w:ind w:left="1699"/>
        <w:jc w:val="both"/>
        <w:textAlignment w:val="baseline"/>
        <w:rPr>
          <w:rFonts w:cs="FrankRuehl"/>
          <w:sz w:val="26"/>
          <w:szCs w:val="26"/>
        </w:rPr>
      </w:pPr>
    </w:p>
    <w:p w14:paraId="1D7CBB7D" w14:textId="77777777" w:rsidR="00FC69D8" w:rsidRPr="00007228" w:rsidRDefault="00FC69D8" w:rsidP="000666B9">
      <w:pPr>
        <w:pStyle w:val="a6"/>
        <w:widowControl w:val="0"/>
        <w:numPr>
          <w:ilvl w:val="1"/>
          <w:numId w:val="1"/>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14:paraId="55315D96" w14:textId="6F986A43" w:rsidR="00225437" w:rsidRPr="00225437" w:rsidRDefault="00225437" w:rsidP="001D0A64">
      <w:pPr>
        <w:pStyle w:val="a6"/>
        <w:numPr>
          <w:ilvl w:val="2"/>
          <w:numId w:val="1"/>
        </w:numPr>
        <w:spacing w:after="0" w:line="360" w:lineRule="auto"/>
        <w:outlineLvl w:val="0"/>
        <w:rPr>
          <w:rFonts w:ascii="Arial" w:hAnsi="Arial" w:cs="FrankRuehl"/>
          <w:sz w:val="26"/>
          <w:szCs w:val="26"/>
          <w:rtl/>
        </w:rPr>
      </w:pPr>
      <w:r w:rsidRPr="00225437">
        <w:rPr>
          <w:rFonts w:ascii="Arial" w:hAnsi="Arial" w:cs="FrankRuehl"/>
          <w:sz w:val="26"/>
          <w:szCs w:val="26"/>
          <w:rtl/>
        </w:rPr>
        <w:t xml:space="preserve">את ההצעה ואת כל המסמכים הנלווים אליה (למעט הצעת המחיר, </w:t>
      </w:r>
      <w:r w:rsidR="006B1A24" w:rsidRPr="00AF455C">
        <w:rPr>
          <w:rFonts w:ascii="Arial" w:hAnsi="Arial" w:cs="FrankRuehl" w:hint="eastAsia"/>
          <w:b/>
          <w:bCs/>
          <w:sz w:val="26"/>
          <w:szCs w:val="26"/>
          <w:u w:val="single"/>
          <w:rtl/>
        </w:rPr>
        <w:t>פרק</w:t>
      </w:r>
      <w:r w:rsidR="006B1A24" w:rsidRPr="00AF455C">
        <w:rPr>
          <w:rFonts w:ascii="Arial" w:hAnsi="Arial" w:cs="FrankRuehl"/>
          <w:b/>
          <w:bCs/>
          <w:sz w:val="26"/>
          <w:szCs w:val="26"/>
          <w:u w:val="single"/>
          <w:rtl/>
        </w:rPr>
        <w:t xml:space="preserve"> </w:t>
      </w:r>
      <w:r w:rsidR="006B1A24" w:rsidRPr="00AF455C">
        <w:rPr>
          <w:rFonts w:ascii="Arial" w:hAnsi="Arial" w:cs="FrankRuehl" w:hint="eastAsia"/>
          <w:b/>
          <w:bCs/>
          <w:sz w:val="26"/>
          <w:szCs w:val="26"/>
          <w:u w:val="single"/>
          <w:rtl/>
        </w:rPr>
        <w:t>העלות</w:t>
      </w:r>
      <w:r w:rsidR="006B1A24" w:rsidRPr="00AF455C">
        <w:rPr>
          <w:rFonts w:ascii="Arial" w:hAnsi="Arial" w:cs="FrankRuehl"/>
          <w:b/>
          <w:bCs/>
          <w:sz w:val="26"/>
          <w:szCs w:val="26"/>
          <w:rtl/>
        </w:rPr>
        <w:t xml:space="preserve"> </w:t>
      </w:r>
      <w:r w:rsidR="006B1A24" w:rsidRPr="00AF455C">
        <w:rPr>
          <w:rFonts w:ascii="Arial" w:hAnsi="Arial" w:cs="FrankRuehl"/>
          <w:sz w:val="26"/>
          <w:szCs w:val="26"/>
          <w:rtl/>
        </w:rPr>
        <w:t xml:space="preserve">(במתכונת </w:t>
      </w:r>
      <w:r w:rsidR="006B1A24" w:rsidRPr="00AF455C">
        <w:rPr>
          <w:rFonts w:ascii="Arial" w:hAnsi="Arial" w:cs="FrankRuehl" w:hint="eastAsia"/>
          <w:sz w:val="26"/>
          <w:szCs w:val="26"/>
          <w:u w:val="single"/>
          <w:rtl/>
        </w:rPr>
        <w:t>נספח</w:t>
      </w:r>
      <w:r w:rsidR="006B1A24" w:rsidRPr="00AF455C">
        <w:rPr>
          <w:rFonts w:ascii="Arial" w:hAnsi="Arial" w:cs="FrankRuehl"/>
          <w:sz w:val="26"/>
          <w:szCs w:val="26"/>
          <w:u w:val="single"/>
          <w:rtl/>
        </w:rPr>
        <w:t xml:space="preserve"> </w:t>
      </w:r>
      <w:r w:rsidR="006B1A24" w:rsidRPr="00AF455C">
        <w:rPr>
          <w:rFonts w:ascii="Arial" w:hAnsi="Arial" w:cs="FrankRuehl" w:hint="eastAsia"/>
          <w:sz w:val="26"/>
          <w:szCs w:val="26"/>
          <w:u w:val="single"/>
          <w:rtl/>
        </w:rPr>
        <w:t>א</w:t>
      </w:r>
      <w:r w:rsidR="006B1A24" w:rsidRPr="00AF455C">
        <w:rPr>
          <w:rFonts w:ascii="Arial" w:hAnsi="Arial" w:cs="FrankRuehl"/>
          <w:sz w:val="26"/>
          <w:szCs w:val="26"/>
          <w:u w:val="single"/>
          <w:rtl/>
        </w:rPr>
        <w:t>'</w:t>
      </w:r>
      <w:r w:rsidR="006B1A24" w:rsidRPr="00AF455C">
        <w:rPr>
          <w:rFonts w:ascii="Arial" w:hAnsi="Arial" w:cs="FrankRuehl"/>
          <w:sz w:val="26"/>
          <w:szCs w:val="26"/>
          <w:rtl/>
        </w:rPr>
        <w:t xml:space="preserve"> שלהלן)</w:t>
      </w:r>
      <w:r w:rsidRPr="00225437">
        <w:rPr>
          <w:rFonts w:ascii="Arial" w:hAnsi="Arial" w:cs="FrankRuehl"/>
          <w:sz w:val="26"/>
          <w:szCs w:val="26"/>
          <w:rtl/>
        </w:rPr>
        <w:t>, כשהם חתומים כמפורט לעיל, יש להכניס למעטפה, בשלושה (3) עותקים: שני עותקים מודפסים (מקור והעתק) וכרוכים ועותק שלישי על גבי מדיה מגנטית (</w:t>
      </w:r>
      <w:r w:rsidRPr="00225437">
        <w:rPr>
          <w:rFonts w:ascii="Arial" w:hAnsi="Arial" w:cs="FrankRuehl"/>
          <w:sz w:val="26"/>
          <w:szCs w:val="26"/>
        </w:rPr>
        <w:t>DiskOnKey/CD</w:t>
      </w:r>
      <w:r w:rsidRPr="00225437">
        <w:rPr>
          <w:rFonts w:ascii="Arial" w:hAnsi="Arial" w:cs="FrankRuehl"/>
          <w:sz w:val="26"/>
          <w:szCs w:val="26"/>
          <w:rtl/>
        </w:rPr>
        <w:t>), ערוך בכלי ה-</w:t>
      </w:r>
      <w:r w:rsidRPr="00225437">
        <w:rPr>
          <w:rFonts w:ascii="Arial" w:hAnsi="Arial" w:cs="FrankRuehl"/>
          <w:sz w:val="26"/>
          <w:szCs w:val="26"/>
        </w:rPr>
        <w:t>OFFICE</w:t>
      </w:r>
      <w:r w:rsidRPr="00225437">
        <w:rPr>
          <w:rFonts w:ascii="Arial" w:hAnsi="Arial" w:cs="FrankRuehl"/>
          <w:sz w:val="26"/>
          <w:szCs w:val="26"/>
          <w:rtl/>
        </w:rPr>
        <w:t xml:space="preserve"> הסטנדרטיים (</w:t>
      </w:r>
      <w:r w:rsidRPr="00225437">
        <w:rPr>
          <w:rFonts w:ascii="Arial" w:hAnsi="Arial" w:cs="FrankRuehl"/>
          <w:sz w:val="26"/>
          <w:szCs w:val="26"/>
        </w:rPr>
        <w:t>Word, Excel</w:t>
      </w:r>
      <w:r w:rsidRPr="00225437">
        <w:rPr>
          <w:rFonts w:ascii="Arial" w:hAnsi="Arial" w:cs="FrankRuehl"/>
          <w:sz w:val="26"/>
          <w:szCs w:val="26"/>
          <w:rtl/>
        </w:rPr>
        <w:t xml:space="preserve">) ולסוגרה. על המעטפה יש לציין: </w:t>
      </w:r>
      <w:r w:rsidRPr="002E520D">
        <w:rPr>
          <w:rFonts w:ascii="Arial" w:hAnsi="Arial" w:cs="FrankRuehl"/>
          <w:sz w:val="26"/>
          <w:szCs w:val="26"/>
          <w:rtl/>
        </w:rPr>
        <w:t>"</w:t>
      </w:r>
      <w:r w:rsidRPr="002E520D">
        <w:rPr>
          <w:rFonts w:ascii="Arial" w:hAnsi="Arial" w:cs="FrankRuehl"/>
          <w:b/>
          <w:bCs/>
          <w:sz w:val="26"/>
          <w:szCs w:val="26"/>
          <w:u w:val="single"/>
          <w:rtl/>
        </w:rPr>
        <w:t xml:space="preserve"> מכרז מס' </w:t>
      </w:r>
      <w:r w:rsidR="001D0A64" w:rsidRPr="002E520D">
        <w:rPr>
          <w:rFonts w:ascii="Arial" w:hAnsi="Arial" w:cs="FrankRuehl"/>
          <w:b/>
          <w:bCs/>
          <w:sz w:val="26"/>
          <w:szCs w:val="26"/>
          <w:u w:val="single"/>
          <w:rtl/>
        </w:rPr>
        <w:t>11/2019</w:t>
      </w:r>
      <w:r w:rsidRPr="002E520D">
        <w:rPr>
          <w:rFonts w:ascii="Arial" w:hAnsi="Arial" w:cs="FrankRuehl" w:hint="cs"/>
          <w:b/>
          <w:bCs/>
          <w:sz w:val="26"/>
          <w:szCs w:val="26"/>
          <w:u w:val="single"/>
          <w:rtl/>
        </w:rPr>
        <w:t xml:space="preserve"> למתן שירותי חניה עבור עובדי משרד </w:t>
      </w:r>
      <w:r w:rsidRPr="002E520D">
        <w:rPr>
          <w:rFonts w:ascii="Arial" w:hAnsi="Arial" w:cs="FrankRuehl"/>
          <w:b/>
          <w:bCs/>
          <w:sz w:val="26"/>
          <w:szCs w:val="26"/>
          <w:u w:val="single"/>
          <w:rtl/>
        </w:rPr>
        <w:t>–</w:t>
      </w:r>
      <w:r w:rsidRPr="002E520D">
        <w:rPr>
          <w:rFonts w:ascii="Arial" w:hAnsi="Arial" w:cs="FrankRuehl" w:hint="cs"/>
          <w:b/>
          <w:bCs/>
          <w:sz w:val="26"/>
          <w:szCs w:val="26"/>
          <w:u w:val="single"/>
          <w:rtl/>
        </w:rPr>
        <w:t xml:space="preserve"> התרבות והספורט (רח' יפו 234 בירושלים</w:t>
      </w:r>
      <w:r w:rsidRPr="002E520D">
        <w:rPr>
          <w:rFonts w:ascii="Arial" w:hAnsi="Arial" w:cs="FrankRuehl"/>
          <w:sz w:val="26"/>
          <w:szCs w:val="26"/>
          <w:rtl/>
        </w:rPr>
        <w:t>)."</w:t>
      </w:r>
      <w:r w:rsidRPr="00225437">
        <w:rPr>
          <w:rFonts w:ascii="Arial" w:hAnsi="Arial" w:cs="FrankRuehl"/>
          <w:sz w:val="26"/>
          <w:szCs w:val="26"/>
          <w:rtl/>
        </w:rPr>
        <w:t xml:space="preserve"> בלבד, ללא שם המציע או כל פרט מזהה אחר.</w:t>
      </w:r>
    </w:p>
    <w:p w14:paraId="61E01FA7" w14:textId="77777777" w:rsidR="001E7999" w:rsidRPr="008067B9" w:rsidRDefault="001E7999" w:rsidP="00225437">
      <w:pPr>
        <w:pStyle w:val="a6"/>
        <w:numPr>
          <w:ilvl w:val="2"/>
          <w:numId w:val="1"/>
        </w:numPr>
        <w:spacing w:after="0" w:line="360" w:lineRule="auto"/>
        <w:outlineLvl w:val="0"/>
        <w:rPr>
          <w:rFonts w:ascii="Arial" w:hAnsi="Arial" w:cs="FrankRuehl"/>
          <w:sz w:val="26"/>
          <w:szCs w:val="26"/>
        </w:rPr>
      </w:pPr>
      <w:r w:rsidRPr="008067B9">
        <w:rPr>
          <w:rFonts w:ascii="Arial" w:hAnsi="Arial" w:cs="FrankRuehl" w:hint="eastAsia"/>
          <w:sz w:val="26"/>
          <w:szCs w:val="26"/>
          <w:rtl/>
        </w:rPr>
        <w:t>יובהר</w:t>
      </w:r>
      <w:r w:rsidRPr="008067B9">
        <w:rPr>
          <w:rFonts w:ascii="Arial" w:hAnsi="Arial" w:cs="FrankRuehl"/>
          <w:sz w:val="26"/>
          <w:szCs w:val="26"/>
          <w:rtl/>
        </w:rPr>
        <w:t>, כי כל אחד מ-</w:t>
      </w:r>
      <w:r w:rsidR="00225437">
        <w:rPr>
          <w:rFonts w:ascii="Arial" w:hAnsi="Arial" w:cs="FrankRuehl" w:hint="cs"/>
          <w:sz w:val="26"/>
          <w:szCs w:val="26"/>
          <w:rtl/>
        </w:rPr>
        <w:t>3</w:t>
      </w:r>
      <w:r w:rsidR="008067B9" w:rsidRPr="008067B9">
        <w:rPr>
          <w:rFonts w:ascii="Arial" w:hAnsi="Arial" w:cs="FrankRuehl"/>
          <w:sz w:val="26"/>
          <w:szCs w:val="26"/>
          <w:rtl/>
        </w:rPr>
        <w:t xml:space="preserve"> עותקי ההצעה אמור לכלול</w:t>
      </w:r>
      <w:r w:rsidR="008067B9" w:rsidRPr="008067B9">
        <w:rPr>
          <w:rFonts w:ascii="Arial" w:hAnsi="Arial" w:cs="FrankRuehl" w:hint="cs"/>
          <w:sz w:val="26"/>
          <w:szCs w:val="26"/>
          <w:rtl/>
        </w:rPr>
        <w:t>:</w:t>
      </w:r>
    </w:p>
    <w:p w14:paraId="6E2B338A" w14:textId="77777777" w:rsidR="001E7999" w:rsidRPr="008067B9" w:rsidRDefault="001E7999" w:rsidP="000666B9">
      <w:pPr>
        <w:pStyle w:val="a6"/>
        <w:numPr>
          <w:ilvl w:val="4"/>
          <w:numId w:val="1"/>
        </w:numPr>
        <w:spacing w:after="0" w:line="360" w:lineRule="auto"/>
        <w:ind w:left="3371"/>
        <w:jc w:val="both"/>
        <w:outlineLvl w:val="0"/>
        <w:rPr>
          <w:rFonts w:ascii="Arial" w:hAnsi="Arial" w:cs="FrankRuehl"/>
          <w:b/>
          <w:bCs/>
          <w:sz w:val="26"/>
          <w:szCs w:val="26"/>
          <w:rtl/>
        </w:rPr>
      </w:pPr>
      <w:r w:rsidRPr="008067B9">
        <w:rPr>
          <w:rFonts w:ascii="Arial" w:hAnsi="Arial" w:cs="FrankRuehl"/>
          <w:sz w:val="26"/>
          <w:szCs w:val="26"/>
          <w:rtl/>
        </w:rPr>
        <w:t>מסמכי המכרז ונספחיו חתומים. ככל שנשאלו שאלות הבהרה ונענו, יש לצרפם לחלק זה כשהם חתומים.</w:t>
      </w:r>
    </w:p>
    <w:p w14:paraId="0A65283A" w14:textId="77777777" w:rsidR="001E7999" w:rsidRPr="008067B9" w:rsidRDefault="001E7999" w:rsidP="00225437">
      <w:pPr>
        <w:pStyle w:val="a6"/>
        <w:numPr>
          <w:ilvl w:val="2"/>
          <w:numId w:val="1"/>
        </w:numPr>
        <w:spacing w:after="0" w:line="360" w:lineRule="auto"/>
        <w:jc w:val="both"/>
        <w:outlineLvl w:val="0"/>
        <w:rPr>
          <w:rFonts w:ascii="Arial" w:hAnsi="Arial" w:cs="FrankRuehl"/>
          <w:sz w:val="26"/>
          <w:szCs w:val="26"/>
        </w:rPr>
      </w:pPr>
      <w:r w:rsidRPr="008067B9">
        <w:rPr>
          <w:rFonts w:ascii="Arial" w:hAnsi="Arial" w:cs="FrankRuehl" w:hint="eastAsia"/>
          <w:sz w:val="26"/>
          <w:szCs w:val="26"/>
          <w:rtl/>
        </w:rPr>
        <w:t>מתוך</w:t>
      </w:r>
      <w:r w:rsidRPr="008067B9">
        <w:rPr>
          <w:rFonts w:ascii="Arial" w:hAnsi="Arial" w:cs="FrankRuehl"/>
          <w:sz w:val="26"/>
          <w:szCs w:val="26"/>
          <w:rtl/>
        </w:rPr>
        <w:t xml:space="preserve"> </w:t>
      </w:r>
      <w:r w:rsidR="00225437">
        <w:rPr>
          <w:rFonts w:ascii="Arial" w:hAnsi="Arial" w:cs="FrankRuehl" w:hint="cs"/>
          <w:sz w:val="26"/>
          <w:szCs w:val="26"/>
          <w:rtl/>
        </w:rPr>
        <w:t>3</w:t>
      </w:r>
      <w:r w:rsidRPr="008067B9">
        <w:rPr>
          <w:rFonts w:ascii="Arial" w:hAnsi="Arial" w:cs="FrankRuehl"/>
          <w:sz w:val="26"/>
          <w:szCs w:val="26"/>
          <w:rtl/>
        </w:rPr>
        <w:t xml:space="preserve"> העותקים של ההצעה אשר יוגשו, יש לסמן בבירור ע"ג הכריכה/דף שער של </w:t>
      </w:r>
      <w:r w:rsidRPr="008067B9">
        <w:rPr>
          <w:rFonts w:ascii="Arial" w:hAnsi="Arial" w:cs="FrankRuehl"/>
          <w:sz w:val="26"/>
          <w:szCs w:val="26"/>
          <w:u w:val="single"/>
          <w:rtl/>
        </w:rPr>
        <w:t>עותק אחד</w:t>
      </w:r>
      <w:r w:rsidRPr="008067B9">
        <w:rPr>
          <w:rFonts w:ascii="Arial" w:hAnsi="Arial" w:cs="FrankRuehl"/>
          <w:sz w:val="26"/>
          <w:szCs w:val="26"/>
          <w:rtl/>
        </w:rPr>
        <w:t xml:space="preserve"> (מס' 1) כ</w:t>
      </w:r>
      <w:r w:rsidRPr="008067B9">
        <w:rPr>
          <w:rFonts w:ascii="Arial" w:hAnsi="Arial" w:cs="FrankRuehl" w:hint="eastAsia"/>
          <w:sz w:val="26"/>
          <w:szCs w:val="26"/>
          <w:rtl/>
        </w:rPr>
        <w:t>י</w:t>
      </w:r>
      <w:r w:rsidRPr="008067B9">
        <w:rPr>
          <w:rFonts w:ascii="Arial" w:hAnsi="Arial" w:cs="FrankRuehl"/>
          <w:sz w:val="26"/>
          <w:szCs w:val="26"/>
          <w:rtl/>
        </w:rPr>
        <w:t xml:space="preserve"> הוא </w:t>
      </w:r>
      <w:r w:rsidRPr="008067B9">
        <w:rPr>
          <w:rFonts w:ascii="Arial" w:hAnsi="Arial" w:cs="FrankRuehl" w:hint="eastAsia"/>
          <w:b/>
          <w:bCs/>
          <w:sz w:val="26"/>
          <w:szCs w:val="26"/>
          <w:u w:val="single"/>
          <w:rtl/>
        </w:rPr>
        <w:t>עותק</w:t>
      </w:r>
      <w:r w:rsidRPr="008067B9">
        <w:rPr>
          <w:rFonts w:ascii="Arial" w:hAnsi="Arial" w:cs="FrankRuehl"/>
          <w:b/>
          <w:bCs/>
          <w:sz w:val="26"/>
          <w:szCs w:val="26"/>
          <w:u w:val="single"/>
          <w:rtl/>
        </w:rPr>
        <w:t xml:space="preserve"> מקור</w:t>
      </w:r>
      <w:r w:rsidRPr="008067B9">
        <w:rPr>
          <w:rFonts w:ascii="Arial" w:hAnsi="Arial" w:cs="FrankRuehl"/>
          <w:sz w:val="26"/>
          <w:szCs w:val="26"/>
          <w:rtl/>
        </w:rPr>
        <w:t xml:space="preserve"> (לרשום </w:t>
      </w:r>
      <w:r w:rsidRPr="008067B9">
        <w:rPr>
          <w:rFonts w:ascii="Arial" w:hAnsi="Arial" w:cs="FrankRuehl" w:hint="eastAsia"/>
          <w:sz w:val="26"/>
          <w:szCs w:val="26"/>
          <w:rtl/>
        </w:rPr>
        <w:t>עליו</w:t>
      </w:r>
      <w:r w:rsidRPr="008067B9">
        <w:rPr>
          <w:rFonts w:ascii="Arial" w:hAnsi="Arial" w:cs="FrankRuehl"/>
          <w:sz w:val="26"/>
          <w:szCs w:val="26"/>
          <w:rtl/>
        </w:rPr>
        <w:t xml:space="preserve"> </w:t>
      </w:r>
      <w:r w:rsidRPr="008067B9">
        <w:rPr>
          <w:rFonts w:ascii="Arial" w:hAnsi="Arial" w:cs="FrankRuehl" w:hint="eastAsia"/>
          <w:sz w:val="26"/>
          <w:szCs w:val="26"/>
          <w:rtl/>
        </w:rPr>
        <w:t>באופן</w:t>
      </w:r>
      <w:r w:rsidRPr="008067B9">
        <w:rPr>
          <w:rFonts w:ascii="Arial" w:hAnsi="Arial" w:cs="FrankRuehl"/>
          <w:sz w:val="26"/>
          <w:szCs w:val="26"/>
          <w:rtl/>
        </w:rPr>
        <w:t xml:space="preserve"> </w:t>
      </w:r>
      <w:r w:rsidRPr="008067B9">
        <w:rPr>
          <w:rFonts w:ascii="Arial" w:hAnsi="Arial" w:cs="FrankRuehl" w:hint="eastAsia"/>
          <w:sz w:val="26"/>
          <w:szCs w:val="26"/>
          <w:rtl/>
        </w:rPr>
        <w:t>מודגש</w:t>
      </w:r>
      <w:r w:rsidRPr="008067B9">
        <w:rPr>
          <w:rFonts w:ascii="Arial" w:hAnsi="Arial" w:cs="FrankRuehl"/>
          <w:sz w:val="26"/>
          <w:szCs w:val="26"/>
          <w:rtl/>
        </w:rPr>
        <w:t xml:space="preserve"> </w:t>
      </w:r>
      <w:r w:rsidRPr="008067B9">
        <w:rPr>
          <w:rFonts w:ascii="Arial" w:hAnsi="Arial" w:cs="FrankRuehl" w:hint="eastAsia"/>
          <w:sz w:val="26"/>
          <w:szCs w:val="26"/>
          <w:rtl/>
        </w:rPr>
        <w:t>את</w:t>
      </w:r>
      <w:r w:rsidRPr="008067B9">
        <w:rPr>
          <w:rFonts w:ascii="Arial" w:hAnsi="Arial" w:cs="FrankRuehl"/>
          <w:sz w:val="26"/>
          <w:szCs w:val="26"/>
          <w:rtl/>
        </w:rPr>
        <w:t xml:space="preserve"> </w:t>
      </w:r>
      <w:r w:rsidRPr="008067B9">
        <w:rPr>
          <w:rFonts w:ascii="Arial" w:hAnsi="Arial" w:cs="FrankRuehl" w:hint="eastAsia"/>
          <w:sz w:val="26"/>
          <w:szCs w:val="26"/>
          <w:rtl/>
        </w:rPr>
        <w:t>המילים</w:t>
      </w:r>
      <w:r w:rsidRPr="008067B9">
        <w:rPr>
          <w:rFonts w:ascii="Arial" w:hAnsi="Arial" w:cs="FrankRuehl"/>
          <w:sz w:val="26"/>
          <w:szCs w:val="26"/>
          <w:rtl/>
        </w:rPr>
        <w:t xml:space="preserve"> "</w:t>
      </w:r>
      <w:r w:rsidRPr="008067B9">
        <w:rPr>
          <w:rFonts w:ascii="Arial" w:hAnsi="Arial" w:cs="FrankRuehl" w:hint="eastAsia"/>
          <w:b/>
          <w:bCs/>
          <w:sz w:val="26"/>
          <w:szCs w:val="26"/>
          <w:u w:val="single"/>
          <w:rtl/>
        </w:rPr>
        <w:t>עותק</w:t>
      </w:r>
      <w:r w:rsidRPr="008067B9">
        <w:rPr>
          <w:rFonts w:ascii="Arial" w:hAnsi="Arial" w:cs="FrankRuehl"/>
          <w:b/>
          <w:bCs/>
          <w:sz w:val="26"/>
          <w:szCs w:val="26"/>
          <w:u w:val="single"/>
          <w:rtl/>
        </w:rPr>
        <w:t xml:space="preserve"> </w:t>
      </w:r>
      <w:r w:rsidRPr="008067B9">
        <w:rPr>
          <w:rFonts w:ascii="Arial" w:hAnsi="Arial" w:cs="FrankRuehl" w:hint="eastAsia"/>
          <w:b/>
          <w:bCs/>
          <w:sz w:val="26"/>
          <w:szCs w:val="26"/>
          <w:u w:val="single"/>
          <w:rtl/>
        </w:rPr>
        <w:t>מקור</w:t>
      </w:r>
      <w:r w:rsidRPr="008067B9">
        <w:rPr>
          <w:rFonts w:ascii="Arial" w:hAnsi="Arial" w:cs="FrankRuehl"/>
          <w:sz w:val="26"/>
          <w:szCs w:val="26"/>
          <w:rtl/>
        </w:rPr>
        <w:t xml:space="preserve">"). </w:t>
      </w:r>
    </w:p>
    <w:p w14:paraId="65C4EC8B" w14:textId="77777777" w:rsidR="001E7999" w:rsidRPr="008067B9" w:rsidRDefault="001E7999" w:rsidP="000666B9">
      <w:pPr>
        <w:pStyle w:val="a6"/>
        <w:numPr>
          <w:ilvl w:val="3"/>
          <w:numId w:val="1"/>
        </w:numPr>
        <w:spacing w:after="0" w:line="360" w:lineRule="auto"/>
        <w:ind w:left="2291" w:hanging="851"/>
        <w:jc w:val="both"/>
        <w:outlineLvl w:val="0"/>
        <w:rPr>
          <w:rFonts w:ascii="Arial" w:hAnsi="Arial" w:cs="FrankRuehl"/>
          <w:sz w:val="26"/>
          <w:szCs w:val="26"/>
        </w:rPr>
      </w:pPr>
      <w:r w:rsidRPr="008067B9">
        <w:rPr>
          <w:rFonts w:ascii="Arial" w:hAnsi="Arial" w:cs="FrankRuehl" w:hint="eastAsia"/>
          <w:sz w:val="26"/>
          <w:szCs w:val="26"/>
          <w:rtl/>
        </w:rPr>
        <w:t>בעותק</w:t>
      </w:r>
      <w:r w:rsidRPr="008067B9">
        <w:rPr>
          <w:rFonts w:ascii="Arial" w:hAnsi="Arial" w:cs="FrankRuehl"/>
          <w:sz w:val="26"/>
          <w:szCs w:val="26"/>
          <w:rtl/>
        </w:rPr>
        <w:t xml:space="preserve"> זה י</w:t>
      </w:r>
      <w:r w:rsidRPr="008067B9">
        <w:rPr>
          <w:rFonts w:ascii="Arial" w:hAnsi="Arial" w:cs="FrankRuehl" w:hint="eastAsia"/>
          <w:sz w:val="26"/>
          <w:szCs w:val="26"/>
          <w:rtl/>
        </w:rPr>
        <w:t>י</w:t>
      </w:r>
      <w:r w:rsidRPr="008067B9">
        <w:rPr>
          <w:rFonts w:ascii="Arial" w:hAnsi="Arial" w:cs="FrankRuehl"/>
          <w:sz w:val="26"/>
          <w:szCs w:val="26"/>
          <w:rtl/>
        </w:rPr>
        <w:t xml:space="preserve">מצאו כל האישורים וההתחייבויות </w:t>
      </w:r>
      <w:r w:rsidRPr="008067B9">
        <w:rPr>
          <w:rFonts w:ascii="Arial" w:hAnsi="Arial" w:cs="FrankRuehl"/>
          <w:b/>
          <w:bCs/>
          <w:sz w:val="26"/>
          <w:szCs w:val="26"/>
          <w:u w:val="single"/>
          <w:rtl/>
        </w:rPr>
        <w:t>המקוריים</w:t>
      </w:r>
      <w:r w:rsidRPr="008067B9">
        <w:rPr>
          <w:rFonts w:ascii="Arial" w:hAnsi="Arial" w:cs="FrankRuehl"/>
          <w:sz w:val="26"/>
          <w:szCs w:val="26"/>
          <w:rtl/>
        </w:rPr>
        <w:t>. עותק מקור זה יהיה חתום בכל עמוד עם חותמת וחתימת המציע.</w:t>
      </w:r>
    </w:p>
    <w:p w14:paraId="4EB38888" w14:textId="77777777" w:rsidR="001E7999" w:rsidRDefault="001E7999" w:rsidP="006B1A24">
      <w:pPr>
        <w:pStyle w:val="a6"/>
        <w:numPr>
          <w:ilvl w:val="3"/>
          <w:numId w:val="1"/>
        </w:numPr>
        <w:spacing w:after="0" w:line="360" w:lineRule="auto"/>
        <w:ind w:left="2291" w:hanging="851"/>
        <w:jc w:val="both"/>
        <w:outlineLvl w:val="0"/>
        <w:rPr>
          <w:rFonts w:ascii="Arial" w:hAnsi="Arial" w:cs="FrankRuehl"/>
          <w:sz w:val="26"/>
          <w:szCs w:val="26"/>
          <w:rtl/>
        </w:rPr>
      </w:pPr>
      <w:r w:rsidRPr="008067B9">
        <w:rPr>
          <w:rFonts w:ascii="Arial" w:hAnsi="Arial" w:cs="FrankRuehl"/>
          <w:sz w:val="26"/>
          <w:szCs w:val="26"/>
          <w:rtl/>
        </w:rPr>
        <w:t>שאר העותקים (עותקים 2-</w:t>
      </w:r>
      <w:r w:rsidR="006B1A24">
        <w:rPr>
          <w:rFonts w:ascii="Arial" w:hAnsi="Arial" w:cs="FrankRuehl" w:hint="cs"/>
          <w:sz w:val="26"/>
          <w:szCs w:val="26"/>
          <w:rtl/>
        </w:rPr>
        <w:t>3</w:t>
      </w:r>
      <w:r w:rsidRPr="008067B9">
        <w:rPr>
          <w:rFonts w:ascii="Arial" w:hAnsi="Arial" w:cs="FrankRuehl"/>
          <w:sz w:val="26"/>
          <w:szCs w:val="26"/>
          <w:rtl/>
        </w:rPr>
        <w:t>)</w:t>
      </w:r>
      <w:r w:rsidRPr="00AF455C">
        <w:rPr>
          <w:rFonts w:ascii="Arial" w:hAnsi="Arial" w:cs="FrankRuehl"/>
          <w:sz w:val="26"/>
          <w:szCs w:val="26"/>
          <w:rtl/>
        </w:rPr>
        <w:t xml:space="preserve"> </w:t>
      </w:r>
      <w:r w:rsidRPr="00AF455C">
        <w:rPr>
          <w:rFonts w:ascii="Arial" w:hAnsi="Arial" w:cs="FrankRuehl" w:hint="eastAsia"/>
          <w:sz w:val="26"/>
          <w:szCs w:val="26"/>
          <w:rtl/>
        </w:rPr>
        <w:t>יהיו</w:t>
      </w:r>
      <w:r w:rsidRPr="00AF455C">
        <w:rPr>
          <w:rFonts w:ascii="Arial" w:hAnsi="Arial" w:cs="FrankRuehl"/>
          <w:sz w:val="26"/>
          <w:szCs w:val="26"/>
          <w:rtl/>
        </w:rPr>
        <w:t xml:space="preserve"> </w:t>
      </w:r>
      <w:r w:rsidRPr="00AF455C">
        <w:rPr>
          <w:rFonts w:ascii="Arial" w:hAnsi="Arial" w:cs="FrankRuehl" w:hint="eastAsia"/>
          <w:sz w:val="26"/>
          <w:szCs w:val="26"/>
          <w:rtl/>
        </w:rPr>
        <w:t>עותקים</w:t>
      </w:r>
      <w:r w:rsidRPr="00AF455C">
        <w:rPr>
          <w:rFonts w:ascii="Arial" w:hAnsi="Arial" w:cs="FrankRuehl"/>
          <w:sz w:val="26"/>
          <w:szCs w:val="26"/>
          <w:rtl/>
        </w:rPr>
        <w:t xml:space="preserve"> </w:t>
      </w:r>
      <w:r w:rsidRPr="00AF455C">
        <w:rPr>
          <w:rFonts w:ascii="Arial" w:hAnsi="Arial" w:cs="FrankRuehl" w:hint="eastAsia"/>
          <w:sz w:val="26"/>
          <w:szCs w:val="26"/>
          <w:rtl/>
        </w:rPr>
        <w:t>מצולמים</w:t>
      </w:r>
      <w:r w:rsidRPr="00AF455C">
        <w:rPr>
          <w:rFonts w:ascii="Arial" w:hAnsi="Arial" w:cs="FrankRuehl"/>
          <w:sz w:val="26"/>
          <w:szCs w:val="26"/>
          <w:rtl/>
        </w:rPr>
        <w:t xml:space="preserve"> </w:t>
      </w:r>
      <w:r w:rsidRPr="00AF455C">
        <w:rPr>
          <w:rFonts w:ascii="Arial" w:hAnsi="Arial" w:cs="FrankRuehl" w:hint="eastAsia"/>
          <w:sz w:val="26"/>
          <w:szCs w:val="26"/>
          <w:rtl/>
        </w:rPr>
        <w:t>של</w:t>
      </w:r>
      <w:r w:rsidRPr="00AF455C">
        <w:rPr>
          <w:rFonts w:ascii="Arial" w:hAnsi="Arial" w:cs="FrankRuehl"/>
          <w:sz w:val="26"/>
          <w:szCs w:val="26"/>
          <w:rtl/>
        </w:rPr>
        <w:t xml:space="preserve"> </w:t>
      </w:r>
      <w:r w:rsidRPr="00AF455C">
        <w:rPr>
          <w:rFonts w:ascii="Arial" w:hAnsi="Arial" w:cs="FrankRuehl" w:hint="eastAsia"/>
          <w:sz w:val="26"/>
          <w:szCs w:val="26"/>
          <w:rtl/>
        </w:rPr>
        <w:t>עותק</w:t>
      </w:r>
      <w:r w:rsidRPr="00AF455C">
        <w:rPr>
          <w:rFonts w:ascii="Arial" w:hAnsi="Arial" w:cs="FrankRuehl"/>
          <w:sz w:val="26"/>
          <w:szCs w:val="26"/>
          <w:rtl/>
        </w:rPr>
        <w:t xml:space="preserve"> </w:t>
      </w:r>
      <w:r w:rsidRPr="00AF455C">
        <w:rPr>
          <w:rFonts w:ascii="Arial" w:hAnsi="Arial" w:cs="FrankRuehl" w:hint="eastAsia"/>
          <w:sz w:val="26"/>
          <w:szCs w:val="26"/>
          <w:rtl/>
        </w:rPr>
        <w:t>המקור</w:t>
      </w:r>
      <w:r w:rsidRPr="00AF455C">
        <w:rPr>
          <w:rFonts w:ascii="Arial" w:hAnsi="Arial" w:cs="FrankRuehl"/>
          <w:sz w:val="26"/>
          <w:szCs w:val="26"/>
          <w:rtl/>
        </w:rPr>
        <w:t>.</w:t>
      </w:r>
    </w:p>
    <w:p w14:paraId="5889A2CB" w14:textId="77777777" w:rsidR="001E7999" w:rsidRPr="00AF455C" w:rsidRDefault="001E7999" w:rsidP="001E7999">
      <w:pPr>
        <w:tabs>
          <w:tab w:val="num" w:pos="283"/>
        </w:tabs>
        <w:overflowPunct w:val="0"/>
        <w:autoSpaceDE w:val="0"/>
        <w:autoSpaceDN w:val="0"/>
        <w:adjustRightInd w:val="0"/>
        <w:spacing w:after="0" w:line="360" w:lineRule="auto"/>
        <w:ind w:left="1429"/>
        <w:jc w:val="both"/>
        <w:textAlignment w:val="baseline"/>
        <w:rPr>
          <w:rFonts w:ascii="Arial" w:hAnsi="Arial" w:cs="FrankRuehl"/>
          <w:sz w:val="26"/>
          <w:szCs w:val="26"/>
          <w:rtl/>
        </w:rPr>
      </w:pPr>
    </w:p>
    <w:p w14:paraId="33373A56" w14:textId="77777777" w:rsidR="001E7999" w:rsidRPr="00AF455C" w:rsidRDefault="001E7999" w:rsidP="006B1A24">
      <w:pPr>
        <w:pStyle w:val="a6"/>
        <w:numPr>
          <w:ilvl w:val="2"/>
          <w:numId w:val="1"/>
        </w:numPr>
        <w:spacing w:after="0" w:line="360" w:lineRule="auto"/>
        <w:jc w:val="both"/>
        <w:outlineLvl w:val="0"/>
        <w:rPr>
          <w:rFonts w:ascii="Arial" w:hAnsi="Arial" w:cs="FrankRuehl"/>
          <w:sz w:val="26"/>
          <w:szCs w:val="26"/>
        </w:rPr>
      </w:pPr>
      <w:r w:rsidRPr="00AF455C">
        <w:rPr>
          <w:rFonts w:ascii="Arial" w:hAnsi="Arial" w:cs="FrankRuehl" w:hint="eastAsia"/>
          <w:sz w:val="26"/>
          <w:szCs w:val="26"/>
          <w:rtl/>
        </w:rPr>
        <w:t>נוסף</w:t>
      </w:r>
      <w:r w:rsidRPr="00AF455C">
        <w:rPr>
          <w:rFonts w:ascii="Arial" w:hAnsi="Arial" w:cs="FrankRuehl"/>
          <w:sz w:val="26"/>
          <w:szCs w:val="26"/>
          <w:rtl/>
        </w:rPr>
        <w:t xml:space="preserve"> על </w:t>
      </w:r>
      <w:r w:rsidR="006B1A24">
        <w:rPr>
          <w:rFonts w:ascii="Arial" w:hAnsi="Arial" w:cs="FrankRuehl" w:hint="cs"/>
          <w:sz w:val="26"/>
          <w:szCs w:val="26"/>
          <w:rtl/>
        </w:rPr>
        <w:t>3</w:t>
      </w:r>
      <w:r w:rsidRPr="00AF455C">
        <w:rPr>
          <w:rFonts w:ascii="Arial" w:hAnsi="Arial" w:cs="FrankRuehl"/>
          <w:sz w:val="26"/>
          <w:szCs w:val="26"/>
          <w:rtl/>
        </w:rPr>
        <w:t xml:space="preserve"> עותקי ההצעה, יש לצרף למעטפת ההצעות גם </w:t>
      </w:r>
      <w:r w:rsidRPr="00AF455C">
        <w:rPr>
          <w:rFonts w:ascii="Arial" w:hAnsi="Arial" w:cs="FrankRuehl" w:hint="eastAsia"/>
          <w:b/>
          <w:bCs/>
          <w:sz w:val="26"/>
          <w:szCs w:val="26"/>
          <w:u w:val="single"/>
          <w:rtl/>
        </w:rPr>
        <w:t>עותק</w:t>
      </w:r>
      <w:r w:rsidRPr="00AF455C">
        <w:rPr>
          <w:rFonts w:ascii="Arial" w:hAnsi="Arial" w:cs="FrankRuehl"/>
          <w:b/>
          <w:bCs/>
          <w:sz w:val="26"/>
          <w:szCs w:val="26"/>
          <w:u w:val="single"/>
          <w:rtl/>
        </w:rPr>
        <w:t xml:space="preserve"> </w:t>
      </w:r>
      <w:r w:rsidRPr="00AF455C">
        <w:rPr>
          <w:rFonts w:ascii="Arial" w:hAnsi="Arial" w:cs="FrankRuehl" w:hint="eastAsia"/>
          <w:b/>
          <w:bCs/>
          <w:sz w:val="26"/>
          <w:szCs w:val="26"/>
          <w:u w:val="single"/>
          <w:rtl/>
        </w:rPr>
        <w:t>אחד</w:t>
      </w:r>
      <w:r w:rsidRPr="00AF455C">
        <w:rPr>
          <w:rFonts w:ascii="Arial" w:hAnsi="Arial" w:cs="FrankRuehl"/>
          <w:b/>
          <w:bCs/>
          <w:sz w:val="26"/>
          <w:szCs w:val="26"/>
          <w:u w:val="single"/>
          <w:rtl/>
        </w:rPr>
        <w:t xml:space="preserve"> </w:t>
      </w:r>
      <w:r w:rsidRPr="00AF455C">
        <w:rPr>
          <w:rFonts w:ascii="Arial" w:hAnsi="Arial" w:cs="FrankRuehl" w:hint="eastAsia"/>
          <w:b/>
          <w:bCs/>
          <w:sz w:val="26"/>
          <w:szCs w:val="26"/>
          <w:u w:val="single"/>
          <w:rtl/>
        </w:rPr>
        <w:t>בלבד</w:t>
      </w:r>
      <w:r w:rsidRPr="00AF455C">
        <w:rPr>
          <w:rFonts w:ascii="Arial" w:hAnsi="Arial" w:cs="FrankRuehl"/>
          <w:b/>
          <w:bCs/>
          <w:sz w:val="26"/>
          <w:szCs w:val="26"/>
          <w:u w:val="single"/>
          <w:rtl/>
        </w:rPr>
        <w:t xml:space="preserve"> (מקור)</w:t>
      </w:r>
      <w:r w:rsidRPr="00AF455C">
        <w:rPr>
          <w:rFonts w:ascii="Arial" w:hAnsi="Arial" w:cs="FrankRuehl"/>
          <w:sz w:val="26"/>
          <w:szCs w:val="26"/>
          <w:rtl/>
        </w:rPr>
        <w:t xml:space="preserve"> של הצעת המחיר, קרי - </w:t>
      </w:r>
      <w:r w:rsidRPr="00AF455C">
        <w:rPr>
          <w:rFonts w:ascii="Arial" w:hAnsi="Arial" w:cs="FrankRuehl" w:hint="eastAsia"/>
          <w:b/>
          <w:bCs/>
          <w:sz w:val="26"/>
          <w:szCs w:val="26"/>
          <w:u w:val="single"/>
          <w:rtl/>
        </w:rPr>
        <w:t>פרק</w:t>
      </w:r>
      <w:r w:rsidRPr="00AF455C">
        <w:rPr>
          <w:rFonts w:ascii="Arial" w:hAnsi="Arial" w:cs="FrankRuehl"/>
          <w:b/>
          <w:bCs/>
          <w:sz w:val="26"/>
          <w:szCs w:val="26"/>
          <w:u w:val="single"/>
          <w:rtl/>
        </w:rPr>
        <w:t xml:space="preserve"> </w:t>
      </w:r>
      <w:r w:rsidRPr="00AF455C">
        <w:rPr>
          <w:rFonts w:ascii="Arial" w:hAnsi="Arial" w:cs="FrankRuehl" w:hint="eastAsia"/>
          <w:b/>
          <w:bCs/>
          <w:sz w:val="26"/>
          <w:szCs w:val="26"/>
          <w:u w:val="single"/>
          <w:rtl/>
        </w:rPr>
        <w:t>העלות</w:t>
      </w:r>
      <w:r w:rsidRPr="00AF455C">
        <w:rPr>
          <w:rFonts w:ascii="Arial" w:hAnsi="Arial" w:cs="FrankRuehl"/>
          <w:b/>
          <w:bCs/>
          <w:sz w:val="26"/>
          <w:szCs w:val="26"/>
          <w:rtl/>
        </w:rPr>
        <w:t xml:space="preserve"> </w:t>
      </w:r>
      <w:r w:rsidRPr="00AF455C">
        <w:rPr>
          <w:rFonts w:ascii="Arial" w:hAnsi="Arial" w:cs="FrankRuehl"/>
          <w:sz w:val="26"/>
          <w:szCs w:val="26"/>
          <w:rtl/>
        </w:rPr>
        <w:t xml:space="preserve">(במתכונת </w:t>
      </w:r>
      <w:r w:rsidRPr="00AF455C">
        <w:rPr>
          <w:rFonts w:ascii="Arial" w:hAnsi="Arial" w:cs="FrankRuehl" w:hint="eastAsia"/>
          <w:sz w:val="26"/>
          <w:szCs w:val="26"/>
          <w:u w:val="single"/>
          <w:rtl/>
        </w:rPr>
        <w:t>נספח</w:t>
      </w:r>
      <w:r w:rsidRPr="00AF455C">
        <w:rPr>
          <w:rFonts w:ascii="Arial" w:hAnsi="Arial" w:cs="FrankRuehl"/>
          <w:sz w:val="26"/>
          <w:szCs w:val="26"/>
          <w:u w:val="single"/>
          <w:rtl/>
        </w:rPr>
        <w:t xml:space="preserve"> </w:t>
      </w:r>
      <w:r w:rsidRPr="00AF455C">
        <w:rPr>
          <w:rFonts w:ascii="Arial" w:hAnsi="Arial" w:cs="FrankRuehl" w:hint="eastAsia"/>
          <w:sz w:val="26"/>
          <w:szCs w:val="26"/>
          <w:u w:val="single"/>
          <w:rtl/>
        </w:rPr>
        <w:t>א</w:t>
      </w:r>
      <w:r w:rsidRPr="00AF455C">
        <w:rPr>
          <w:rFonts w:ascii="Arial" w:hAnsi="Arial" w:cs="FrankRuehl"/>
          <w:sz w:val="26"/>
          <w:szCs w:val="26"/>
          <w:u w:val="single"/>
          <w:rtl/>
        </w:rPr>
        <w:t>'</w:t>
      </w:r>
      <w:r w:rsidRPr="00AF455C">
        <w:rPr>
          <w:rFonts w:ascii="Arial" w:hAnsi="Arial" w:cs="FrankRuehl"/>
          <w:sz w:val="26"/>
          <w:szCs w:val="26"/>
          <w:rtl/>
        </w:rPr>
        <w:t xml:space="preserve"> שלהלן). </w:t>
      </w:r>
    </w:p>
    <w:p w14:paraId="68C5C0FE" w14:textId="77777777" w:rsidR="001E7999" w:rsidRPr="00FE5D17" w:rsidRDefault="001E7999" w:rsidP="007A216B">
      <w:pPr>
        <w:tabs>
          <w:tab w:val="num" w:pos="283"/>
        </w:tabs>
        <w:overflowPunct w:val="0"/>
        <w:autoSpaceDE w:val="0"/>
        <w:autoSpaceDN w:val="0"/>
        <w:adjustRightInd w:val="0"/>
        <w:spacing w:after="0" w:line="360" w:lineRule="auto"/>
        <w:ind w:left="1440"/>
        <w:jc w:val="both"/>
        <w:textAlignment w:val="baseline"/>
        <w:rPr>
          <w:rFonts w:ascii="Arial" w:hAnsi="Arial" w:cs="FrankRuehl"/>
          <w:sz w:val="26"/>
          <w:szCs w:val="26"/>
          <w:rtl/>
        </w:rPr>
      </w:pPr>
      <w:r w:rsidRPr="00AF455C">
        <w:rPr>
          <w:rFonts w:ascii="Arial" w:hAnsi="Arial" w:cs="FrankRuehl" w:hint="eastAsia"/>
          <w:sz w:val="26"/>
          <w:szCs w:val="26"/>
          <w:rtl/>
        </w:rPr>
        <w:t>על</w:t>
      </w:r>
      <w:r w:rsidRPr="00AF455C">
        <w:rPr>
          <w:rFonts w:ascii="Arial" w:hAnsi="Arial" w:cs="FrankRuehl"/>
          <w:sz w:val="26"/>
          <w:szCs w:val="26"/>
          <w:rtl/>
        </w:rPr>
        <w:t xml:space="preserve"> המציע להכניס את הצעת המחיר למעטפה </w:t>
      </w:r>
      <w:r w:rsidRPr="00AF455C">
        <w:rPr>
          <w:rFonts w:ascii="Arial" w:hAnsi="Arial" w:cs="FrankRuehl" w:hint="eastAsia"/>
          <w:b/>
          <w:bCs/>
          <w:sz w:val="26"/>
          <w:szCs w:val="26"/>
          <w:u w:val="single"/>
          <w:rtl/>
        </w:rPr>
        <w:t>נפרדת</w:t>
      </w:r>
      <w:r w:rsidRPr="00AF455C">
        <w:rPr>
          <w:rFonts w:ascii="Arial" w:hAnsi="Arial" w:cs="FrankRuehl"/>
          <w:b/>
          <w:bCs/>
          <w:sz w:val="26"/>
          <w:szCs w:val="26"/>
          <w:u w:val="single"/>
          <w:rtl/>
        </w:rPr>
        <w:t xml:space="preserve"> </w:t>
      </w:r>
      <w:r w:rsidRPr="00AF455C">
        <w:rPr>
          <w:rFonts w:ascii="Arial" w:hAnsi="Arial" w:cs="FrankRuehl" w:hint="eastAsia"/>
          <w:b/>
          <w:bCs/>
          <w:sz w:val="26"/>
          <w:szCs w:val="26"/>
          <w:u w:val="single"/>
          <w:rtl/>
        </w:rPr>
        <w:t>וסגורה</w:t>
      </w:r>
      <w:r w:rsidRPr="00AF455C">
        <w:rPr>
          <w:rFonts w:ascii="Arial" w:hAnsi="Arial" w:cs="FrankRuehl"/>
          <w:sz w:val="26"/>
          <w:szCs w:val="26"/>
          <w:rtl/>
        </w:rPr>
        <w:t xml:space="preserve"> ולכתוב עליה בבירור </w:t>
      </w:r>
      <w:r w:rsidRPr="00FE5D17">
        <w:rPr>
          <w:rFonts w:ascii="Arial" w:hAnsi="Arial" w:cs="FrankRuehl"/>
          <w:sz w:val="26"/>
          <w:szCs w:val="26"/>
          <w:rtl/>
        </w:rPr>
        <w:t>"</w:t>
      </w:r>
      <w:r w:rsidRPr="00FE5D17">
        <w:rPr>
          <w:rFonts w:ascii="Arial" w:hAnsi="Arial" w:cs="FrankRuehl"/>
          <w:b/>
          <w:bCs/>
          <w:sz w:val="28"/>
          <w:szCs w:val="28"/>
          <w:rtl/>
        </w:rPr>
        <w:t>פרק עלות</w:t>
      </w:r>
      <w:r w:rsidRPr="00FE5D17">
        <w:rPr>
          <w:rFonts w:ascii="Arial" w:hAnsi="Arial" w:cs="FrankRuehl"/>
          <w:sz w:val="26"/>
          <w:szCs w:val="26"/>
          <w:rtl/>
        </w:rPr>
        <w:t>".</w:t>
      </w:r>
    </w:p>
    <w:p w14:paraId="0589C29E" w14:textId="77777777" w:rsidR="001E7999" w:rsidRPr="00AF455C" w:rsidRDefault="001E7999" w:rsidP="001E7999">
      <w:pPr>
        <w:tabs>
          <w:tab w:val="num" w:pos="283"/>
        </w:tabs>
        <w:overflowPunct w:val="0"/>
        <w:autoSpaceDE w:val="0"/>
        <w:autoSpaceDN w:val="0"/>
        <w:adjustRightInd w:val="0"/>
        <w:spacing w:after="0" w:line="360" w:lineRule="auto"/>
        <w:ind w:left="1224"/>
        <w:jc w:val="both"/>
        <w:textAlignment w:val="baseline"/>
        <w:rPr>
          <w:rFonts w:ascii="Arial" w:hAnsi="Arial" w:cs="FrankRuehl"/>
          <w:sz w:val="26"/>
          <w:szCs w:val="26"/>
        </w:rPr>
      </w:pPr>
    </w:p>
    <w:p w14:paraId="10FBE1EC" w14:textId="77777777" w:rsidR="001E7999" w:rsidRDefault="001E7999" w:rsidP="000666B9">
      <w:pPr>
        <w:pStyle w:val="a6"/>
        <w:numPr>
          <w:ilvl w:val="2"/>
          <w:numId w:val="1"/>
        </w:numPr>
        <w:spacing w:after="0" w:line="360" w:lineRule="auto"/>
        <w:jc w:val="both"/>
        <w:outlineLvl w:val="0"/>
        <w:rPr>
          <w:rFonts w:ascii="Arial" w:hAnsi="Arial" w:cs="FrankRuehl"/>
          <w:sz w:val="26"/>
          <w:szCs w:val="26"/>
        </w:rPr>
      </w:pPr>
      <w:r w:rsidRPr="00AF455C">
        <w:rPr>
          <w:rFonts w:ascii="Arial" w:hAnsi="Arial" w:cs="FrankRuehl" w:hint="eastAsia"/>
          <w:b/>
          <w:bCs/>
          <w:sz w:val="26"/>
          <w:szCs w:val="26"/>
          <w:u w:val="single"/>
          <w:rtl/>
        </w:rPr>
        <w:t>סיכום</w:t>
      </w:r>
      <w:r w:rsidRPr="00AF455C">
        <w:rPr>
          <w:rFonts w:ascii="Arial" w:hAnsi="Arial" w:cs="FrankRuehl"/>
          <w:sz w:val="26"/>
          <w:szCs w:val="26"/>
          <w:rtl/>
        </w:rPr>
        <w:t xml:space="preserve"> - כל הצעה תכלול מעטפה גדולה אחת, עליה ייכתבו מספר המכרז וכותרתו אך ללא סימנים מזהים של המציע, ובתוכה 2 מעטפות:</w:t>
      </w:r>
    </w:p>
    <w:p w14:paraId="2A16C8E4" w14:textId="77777777" w:rsidR="001E7999" w:rsidRPr="00AF455C" w:rsidRDefault="001E7999" w:rsidP="000666B9">
      <w:pPr>
        <w:pStyle w:val="a6"/>
        <w:numPr>
          <w:ilvl w:val="3"/>
          <w:numId w:val="1"/>
        </w:numPr>
        <w:spacing w:after="0" w:line="360" w:lineRule="auto"/>
        <w:ind w:left="2291" w:hanging="851"/>
        <w:jc w:val="both"/>
        <w:outlineLvl w:val="0"/>
        <w:rPr>
          <w:rFonts w:ascii="Arial" w:hAnsi="Arial" w:cs="FrankRuehl"/>
          <w:sz w:val="26"/>
          <w:szCs w:val="26"/>
        </w:rPr>
      </w:pPr>
      <w:r w:rsidRPr="00581DF7">
        <w:rPr>
          <w:rFonts w:ascii="Arial" w:hAnsi="Arial" w:cs="FrankRuehl" w:hint="eastAsia"/>
          <w:sz w:val="26"/>
          <w:szCs w:val="26"/>
          <w:u w:val="single"/>
          <w:rtl/>
        </w:rPr>
        <w:t>מעטפת</w:t>
      </w:r>
      <w:r w:rsidRPr="00581DF7">
        <w:rPr>
          <w:rFonts w:ascii="Arial" w:hAnsi="Arial" w:cs="FrankRuehl"/>
          <w:sz w:val="26"/>
          <w:szCs w:val="26"/>
          <w:u w:val="single"/>
          <w:rtl/>
        </w:rPr>
        <w:t xml:space="preserve"> </w:t>
      </w:r>
      <w:r w:rsidRPr="00581DF7">
        <w:rPr>
          <w:rFonts w:ascii="Arial" w:hAnsi="Arial" w:cs="FrankRuehl" w:hint="eastAsia"/>
          <w:sz w:val="26"/>
          <w:szCs w:val="26"/>
          <w:u w:val="single"/>
          <w:rtl/>
        </w:rPr>
        <w:t>ההצעות</w:t>
      </w:r>
      <w:r w:rsidRPr="00581DF7">
        <w:rPr>
          <w:rFonts w:ascii="Arial" w:hAnsi="Arial" w:cs="FrankRuehl"/>
          <w:sz w:val="26"/>
          <w:szCs w:val="26"/>
          <w:u w:val="single"/>
          <w:rtl/>
        </w:rPr>
        <w:t xml:space="preserve"> </w:t>
      </w:r>
      <w:r w:rsidRPr="00581DF7">
        <w:rPr>
          <w:rFonts w:ascii="Arial" w:hAnsi="Arial" w:cs="FrankRuehl" w:hint="eastAsia"/>
          <w:sz w:val="26"/>
          <w:szCs w:val="26"/>
          <w:u w:val="single"/>
          <w:rtl/>
        </w:rPr>
        <w:t>ובתוכה</w:t>
      </w:r>
      <w:r w:rsidRPr="00AF455C">
        <w:rPr>
          <w:rFonts w:ascii="Arial" w:hAnsi="Arial" w:cs="FrankRuehl"/>
          <w:sz w:val="26"/>
          <w:szCs w:val="26"/>
          <w:rtl/>
        </w:rPr>
        <w:t>:</w:t>
      </w:r>
    </w:p>
    <w:p w14:paraId="4725A879" w14:textId="77777777" w:rsidR="001E7999" w:rsidRPr="00AF455C" w:rsidRDefault="001E7999" w:rsidP="000666B9">
      <w:pPr>
        <w:pStyle w:val="a6"/>
        <w:numPr>
          <w:ilvl w:val="4"/>
          <w:numId w:val="1"/>
        </w:numPr>
        <w:spacing w:after="0" w:line="360" w:lineRule="auto"/>
        <w:ind w:left="3371"/>
        <w:jc w:val="both"/>
        <w:outlineLvl w:val="0"/>
        <w:rPr>
          <w:rFonts w:ascii="Arial" w:hAnsi="Arial" w:cs="FrankRuehl"/>
          <w:sz w:val="26"/>
          <w:szCs w:val="26"/>
        </w:rPr>
      </w:pPr>
      <w:r w:rsidRPr="00AF455C">
        <w:rPr>
          <w:rFonts w:ascii="Arial" w:hAnsi="Arial" w:cs="FrankRuehl" w:hint="eastAsia"/>
          <w:sz w:val="26"/>
          <w:szCs w:val="26"/>
          <w:rtl/>
        </w:rPr>
        <w:t>עותק</w:t>
      </w:r>
      <w:r w:rsidRPr="00AF455C">
        <w:rPr>
          <w:rFonts w:ascii="Arial" w:hAnsi="Arial" w:cs="FrankRuehl"/>
          <w:sz w:val="26"/>
          <w:szCs w:val="26"/>
          <w:rtl/>
        </w:rPr>
        <w:t xml:space="preserve"> מקור - הצעת עבודה ללא מחירים + מסמכי המכרז (כולל שאלות ותשובות הבהרה) </w:t>
      </w:r>
      <w:r w:rsidRPr="00AF455C">
        <w:rPr>
          <w:rFonts w:ascii="Arial" w:hAnsi="Arial" w:cs="FrankRuehl" w:hint="eastAsia"/>
          <w:sz w:val="26"/>
          <w:szCs w:val="26"/>
          <w:rtl/>
        </w:rPr>
        <w:t>חתומים</w:t>
      </w:r>
      <w:r w:rsidRPr="00AF455C">
        <w:rPr>
          <w:rFonts w:ascii="Arial" w:hAnsi="Arial" w:cs="FrankRuehl"/>
          <w:sz w:val="26"/>
          <w:szCs w:val="26"/>
          <w:rtl/>
        </w:rPr>
        <w:t xml:space="preserve"> </w:t>
      </w:r>
      <w:r w:rsidRPr="00AF455C">
        <w:rPr>
          <w:rFonts w:ascii="Arial" w:hAnsi="Arial" w:cs="FrankRuehl" w:hint="eastAsia"/>
          <w:sz w:val="26"/>
          <w:szCs w:val="26"/>
          <w:rtl/>
        </w:rPr>
        <w:t>במקור</w:t>
      </w:r>
      <w:r w:rsidRPr="00AF455C">
        <w:rPr>
          <w:rFonts w:ascii="Arial" w:hAnsi="Arial" w:cs="FrankRuehl"/>
          <w:sz w:val="26"/>
          <w:szCs w:val="26"/>
          <w:rtl/>
        </w:rPr>
        <w:t xml:space="preserve"> </w:t>
      </w:r>
      <w:r w:rsidRPr="00AF455C">
        <w:rPr>
          <w:rFonts w:ascii="Arial" w:hAnsi="Arial" w:cs="FrankRuehl" w:hint="eastAsia"/>
          <w:sz w:val="26"/>
          <w:szCs w:val="26"/>
          <w:rtl/>
        </w:rPr>
        <w:t>על</w:t>
      </w:r>
      <w:r w:rsidRPr="00AF455C">
        <w:rPr>
          <w:rFonts w:ascii="Arial" w:hAnsi="Arial" w:cs="FrankRuehl"/>
          <w:sz w:val="26"/>
          <w:szCs w:val="26"/>
          <w:rtl/>
        </w:rPr>
        <w:t xml:space="preserve"> </w:t>
      </w:r>
      <w:r w:rsidRPr="00AF455C">
        <w:rPr>
          <w:rFonts w:ascii="Arial" w:hAnsi="Arial" w:cs="FrankRuehl" w:hint="eastAsia"/>
          <w:sz w:val="26"/>
          <w:szCs w:val="26"/>
          <w:rtl/>
        </w:rPr>
        <w:t>ידי</w:t>
      </w:r>
      <w:r w:rsidRPr="00AF455C">
        <w:rPr>
          <w:rFonts w:ascii="Arial" w:hAnsi="Arial" w:cs="FrankRuehl"/>
          <w:sz w:val="26"/>
          <w:szCs w:val="26"/>
          <w:rtl/>
        </w:rPr>
        <w:t xml:space="preserve"> </w:t>
      </w:r>
      <w:r w:rsidRPr="00AF455C">
        <w:rPr>
          <w:rFonts w:ascii="Arial" w:hAnsi="Arial" w:cs="FrankRuehl" w:hint="eastAsia"/>
          <w:sz w:val="26"/>
          <w:szCs w:val="26"/>
          <w:rtl/>
        </w:rPr>
        <w:t>המציע</w:t>
      </w:r>
      <w:r w:rsidRPr="00AF455C">
        <w:rPr>
          <w:rFonts w:ascii="Arial" w:hAnsi="Arial" w:cs="FrankRuehl"/>
          <w:sz w:val="26"/>
          <w:szCs w:val="26"/>
          <w:rtl/>
        </w:rPr>
        <w:t>.</w:t>
      </w:r>
    </w:p>
    <w:p w14:paraId="0ABCF50A" w14:textId="77777777" w:rsidR="001E7999" w:rsidRDefault="008821F4" w:rsidP="008821F4">
      <w:pPr>
        <w:pStyle w:val="a6"/>
        <w:numPr>
          <w:ilvl w:val="4"/>
          <w:numId w:val="1"/>
        </w:numPr>
        <w:spacing w:after="0" w:line="360" w:lineRule="auto"/>
        <w:ind w:left="3371"/>
        <w:jc w:val="both"/>
        <w:outlineLvl w:val="0"/>
        <w:rPr>
          <w:rFonts w:ascii="Arial" w:hAnsi="Arial" w:cs="FrankRuehl"/>
          <w:sz w:val="26"/>
          <w:szCs w:val="26"/>
        </w:rPr>
      </w:pPr>
      <w:r>
        <w:rPr>
          <w:rFonts w:ascii="Arial" w:hAnsi="Arial" w:cs="FrankRuehl" w:hint="cs"/>
          <w:sz w:val="26"/>
          <w:szCs w:val="26"/>
          <w:rtl/>
        </w:rPr>
        <w:t>עותק אחד</w:t>
      </w:r>
      <w:r w:rsidR="001E7999" w:rsidRPr="000E387F">
        <w:rPr>
          <w:rFonts w:ascii="Arial" w:hAnsi="Arial" w:cs="FrankRuehl"/>
          <w:sz w:val="26"/>
          <w:szCs w:val="26"/>
          <w:rtl/>
        </w:rPr>
        <w:t xml:space="preserve"> </w:t>
      </w:r>
      <w:r w:rsidR="001E7999">
        <w:rPr>
          <w:rFonts w:ascii="Arial" w:hAnsi="Arial" w:cs="FrankRuehl" w:hint="cs"/>
          <w:sz w:val="26"/>
          <w:szCs w:val="26"/>
          <w:rtl/>
        </w:rPr>
        <w:t>מצולם</w:t>
      </w:r>
      <w:r w:rsidR="001E7999" w:rsidRPr="00AF455C">
        <w:rPr>
          <w:rFonts w:ascii="Arial" w:hAnsi="Arial" w:cs="FrankRuehl"/>
          <w:sz w:val="26"/>
          <w:szCs w:val="26"/>
          <w:rtl/>
        </w:rPr>
        <w:t xml:space="preserve"> </w:t>
      </w:r>
      <w:r w:rsidR="001E7999">
        <w:rPr>
          <w:rFonts w:ascii="Arial" w:hAnsi="Arial" w:cs="FrankRuehl" w:hint="cs"/>
          <w:sz w:val="26"/>
          <w:szCs w:val="26"/>
          <w:rtl/>
        </w:rPr>
        <w:t>של עותק המקור</w:t>
      </w:r>
      <w:r w:rsidR="001E7999" w:rsidRPr="00AF455C">
        <w:rPr>
          <w:rFonts w:ascii="Arial" w:hAnsi="Arial" w:cs="FrankRuehl"/>
          <w:sz w:val="26"/>
          <w:szCs w:val="26"/>
          <w:rtl/>
        </w:rPr>
        <w:t>.</w:t>
      </w:r>
    </w:p>
    <w:p w14:paraId="0E113443" w14:textId="77777777" w:rsidR="008821F4" w:rsidRPr="00AF455C" w:rsidRDefault="008821F4" w:rsidP="008821F4">
      <w:pPr>
        <w:pStyle w:val="a6"/>
        <w:numPr>
          <w:ilvl w:val="4"/>
          <w:numId w:val="1"/>
        </w:numPr>
        <w:spacing w:after="0" w:line="360" w:lineRule="auto"/>
        <w:ind w:left="3371"/>
        <w:jc w:val="both"/>
        <w:outlineLvl w:val="0"/>
        <w:rPr>
          <w:rFonts w:ascii="Arial" w:hAnsi="Arial" w:cs="FrankRuehl"/>
          <w:sz w:val="26"/>
          <w:szCs w:val="26"/>
          <w:rtl/>
        </w:rPr>
      </w:pPr>
      <w:r w:rsidRPr="00225437">
        <w:rPr>
          <w:rFonts w:ascii="Arial" w:hAnsi="Arial" w:cs="FrankRuehl"/>
          <w:sz w:val="26"/>
          <w:szCs w:val="26"/>
          <w:rtl/>
        </w:rPr>
        <w:t xml:space="preserve">עותק </w:t>
      </w:r>
      <w:r>
        <w:rPr>
          <w:rFonts w:ascii="Arial" w:hAnsi="Arial" w:cs="FrankRuehl" w:hint="cs"/>
          <w:sz w:val="26"/>
          <w:szCs w:val="26"/>
          <w:rtl/>
        </w:rPr>
        <w:t>שני</w:t>
      </w:r>
      <w:r w:rsidRPr="00225437">
        <w:rPr>
          <w:rFonts w:ascii="Arial" w:hAnsi="Arial" w:cs="FrankRuehl"/>
          <w:sz w:val="26"/>
          <w:szCs w:val="26"/>
          <w:rtl/>
        </w:rPr>
        <w:t xml:space="preserve"> על גבי מדיה מגנטית (</w:t>
      </w:r>
      <w:r w:rsidRPr="00225437">
        <w:rPr>
          <w:rFonts w:ascii="Arial" w:hAnsi="Arial" w:cs="FrankRuehl"/>
          <w:sz w:val="26"/>
          <w:szCs w:val="26"/>
        </w:rPr>
        <w:t>DiskOnKey/CD</w:t>
      </w:r>
    </w:p>
    <w:p w14:paraId="450EA796" w14:textId="77777777" w:rsidR="001E7999" w:rsidRPr="00AF455C" w:rsidRDefault="001E7999" w:rsidP="000666B9">
      <w:pPr>
        <w:pStyle w:val="a6"/>
        <w:numPr>
          <w:ilvl w:val="3"/>
          <w:numId w:val="1"/>
        </w:numPr>
        <w:spacing w:after="0" w:line="360" w:lineRule="auto"/>
        <w:ind w:left="2291" w:hanging="851"/>
        <w:jc w:val="both"/>
        <w:outlineLvl w:val="0"/>
        <w:rPr>
          <w:rFonts w:ascii="Arial" w:hAnsi="Arial" w:cs="FrankRuehl"/>
          <w:sz w:val="26"/>
          <w:szCs w:val="26"/>
        </w:rPr>
      </w:pPr>
      <w:r w:rsidRPr="00AF455C">
        <w:rPr>
          <w:rFonts w:ascii="Arial" w:hAnsi="Arial" w:cs="FrankRuehl" w:hint="eastAsia"/>
          <w:sz w:val="26"/>
          <w:szCs w:val="26"/>
          <w:rtl/>
        </w:rPr>
        <w:t>מעטפה</w:t>
      </w:r>
      <w:r w:rsidRPr="00AF455C">
        <w:rPr>
          <w:rFonts w:ascii="Arial" w:hAnsi="Arial" w:cs="FrankRuehl"/>
          <w:sz w:val="26"/>
          <w:szCs w:val="26"/>
          <w:rtl/>
        </w:rPr>
        <w:t xml:space="preserve"> סגורה ונפרדת ובה הצעת מחיר אחת, ערוכה עפ"י נספח </w:t>
      </w:r>
      <w:r w:rsidRPr="00AF455C">
        <w:rPr>
          <w:rFonts w:ascii="Arial" w:hAnsi="Arial" w:cs="FrankRuehl" w:hint="eastAsia"/>
          <w:sz w:val="26"/>
          <w:szCs w:val="26"/>
          <w:rtl/>
        </w:rPr>
        <w:t>א</w:t>
      </w:r>
      <w:r w:rsidRPr="00AF455C">
        <w:rPr>
          <w:rFonts w:ascii="Arial" w:hAnsi="Arial" w:cs="FrankRuehl"/>
          <w:sz w:val="26"/>
          <w:szCs w:val="26"/>
          <w:rtl/>
        </w:rPr>
        <w:t xml:space="preserve">' </w:t>
      </w:r>
      <w:r w:rsidRPr="00AF455C">
        <w:rPr>
          <w:rFonts w:ascii="Arial" w:hAnsi="Arial" w:cs="FrankRuehl" w:hint="eastAsia"/>
          <w:sz w:val="26"/>
          <w:szCs w:val="26"/>
          <w:rtl/>
        </w:rPr>
        <w:t>למכרז</w:t>
      </w:r>
      <w:r w:rsidRPr="00AF455C">
        <w:rPr>
          <w:rFonts w:ascii="Arial" w:hAnsi="Arial" w:cs="FrankRuehl"/>
          <w:sz w:val="26"/>
          <w:szCs w:val="26"/>
          <w:rtl/>
        </w:rPr>
        <w:t>.</w:t>
      </w:r>
    </w:p>
    <w:p w14:paraId="5E3FF6A3" w14:textId="77777777" w:rsidR="001E7999" w:rsidRPr="00AF455C" w:rsidRDefault="001E7999" w:rsidP="000666B9">
      <w:pPr>
        <w:pStyle w:val="a6"/>
        <w:numPr>
          <w:ilvl w:val="2"/>
          <w:numId w:val="1"/>
        </w:numPr>
        <w:spacing w:after="0" w:line="360" w:lineRule="auto"/>
        <w:jc w:val="both"/>
        <w:outlineLvl w:val="0"/>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14:paraId="56E5C08D" w14:textId="77777777" w:rsidR="001E7999" w:rsidRPr="00AF455C" w:rsidRDefault="000C6374" w:rsidP="008821F4">
      <w:pPr>
        <w:pStyle w:val="a6"/>
        <w:numPr>
          <w:ilvl w:val="2"/>
          <w:numId w:val="1"/>
        </w:numPr>
        <w:spacing w:after="0" w:line="360" w:lineRule="auto"/>
        <w:jc w:val="both"/>
        <w:outlineLvl w:val="0"/>
        <w:rPr>
          <w:rFonts w:cs="FrankRuehl"/>
          <w:sz w:val="26"/>
          <w:szCs w:val="26"/>
        </w:rPr>
      </w:pPr>
      <w:r>
        <w:rPr>
          <w:rFonts w:cs="FrankRuehl" w:hint="eastAsia"/>
          <w:sz w:val="26"/>
          <w:szCs w:val="26"/>
          <w:rtl/>
        </w:rPr>
        <w:t>המשרד</w:t>
      </w:r>
      <w:r w:rsidR="001E7999" w:rsidRPr="00AF455C">
        <w:rPr>
          <w:rFonts w:cs="FrankRuehl"/>
          <w:sz w:val="26"/>
          <w:szCs w:val="26"/>
          <w:rtl/>
        </w:rPr>
        <w:t xml:space="preserve"> </w:t>
      </w:r>
      <w:r w:rsidR="001E7999" w:rsidRPr="00AF455C">
        <w:rPr>
          <w:rFonts w:cs="FrankRuehl" w:hint="eastAsia"/>
          <w:sz w:val="26"/>
          <w:szCs w:val="26"/>
          <w:rtl/>
        </w:rPr>
        <w:t>אינ</w:t>
      </w:r>
      <w:r w:rsidR="008821F4">
        <w:rPr>
          <w:rFonts w:cs="FrankRuehl" w:hint="cs"/>
          <w:sz w:val="26"/>
          <w:szCs w:val="26"/>
          <w:rtl/>
        </w:rPr>
        <w:t>ו</w:t>
      </w:r>
      <w:r w:rsidR="001E7999" w:rsidRPr="00AF455C">
        <w:rPr>
          <w:rFonts w:cs="FrankRuehl"/>
          <w:sz w:val="26"/>
          <w:szCs w:val="26"/>
          <w:rtl/>
        </w:rPr>
        <w:t xml:space="preserve"> </w:t>
      </w:r>
      <w:r w:rsidR="001E7999" w:rsidRPr="00AF455C">
        <w:rPr>
          <w:rFonts w:cs="FrankRuehl" w:hint="eastAsia"/>
          <w:sz w:val="26"/>
          <w:szCs w:val="26"/>
          <w:rtl/>
        </w:rPr>
        <w:t>מחויב</w:t>
      </w:r>
      <w:r w:rsidR="001E7999" w:rsidRPr="00AF455C">
        <w:rPr>
          <w:rFonts w:cs="FrankRuehl"/>
          <w:sz w:val="26"/>
          <w:szCs w:val="26"/>
          <w:rtl/>
        </w:rPr>
        <w:t xml:space="preserve"> </w:t>
      </w:r>
      <w:r w:rsidR="001E7999" w:rsidRPr="00AF455C">
        <w:rPr>
          <w:rFonts w:cs="FrankRuehl" w:hint="eastAsia"/>
          <w:sz w:val="26"/>
          <w:szCs w:val="26"/>
          <w:rtl/>
        </w:rPr>
        <w:t>לקבל</w:t>
      </w:r>
      <w:r w:rsidR="001E7999" w:rsidRPr="00AF455C">
        <w:rPr>
          <w:rFonts w:cs="FrankRuehl"/>
          <w:sz w:val="26"/>
          <w:szCs w:val="26"/>
          <w:rtl/>
        </w:rPr>
        <w:t xml:space="preserve"> </w:t>
      </w:r>
      <w:r w:rsidR="001E7999" w:rsidRPr="00AF455C">
        <w:rPr>
          <w:rFonts w:cs="FrankRuehl" w:hint="eastAsia"/>
          <w:sz w:val="26"/>
          <w:szCs w:val="26"/>
          <w:rtl/>
        </w:rPr>
        <w:t>את</w:t>
      </w:r>
      <w:r w:rsidR="001E7999" w:rsidRPr="00AF455C">
        <w:rPr>
          <w:rFonts w:cs="FrankRuehl"/>
          <w:sz w:val="26"/>
          <w:szCs w:val="26"/>
          <w:rtl/>
        </w:rPr>
        <w:t xml:space="preserve"> </w:t>
      </w:r>
      <w:r w:rsidR="001E7999" w:rsidRPr="00AF455C">
        <w:rPr>
          <w:rFonts w:cs="FrankRuehl" w:hint="eastAsia"/>
          <w:sz w:val="26"/>
          <w:szCs w:val="26"/>
          <w:rtl/>
        </w:rPr>
        <w:t>ההצעה</w:t>
      </w:r>
      <w:r w:rsidR="001E7999" w:rsidRPr="00AF455C">
        <w:rPr>
          <w:rFonts w:cs="FrankRuehl"/>
          <w:sz w:val="26"/>
          <w:szCs w:val="26"/>
          <w:rtl/>
        </w:rPr>
        <w:t xml:space="preserve"> </w:t>
      </w:r>
      <w:r w:rsidR="001E7999" w:rsidRPr="00AF455C">
        <w:rPr>
          <w:rFonts w:cs="FrankRuehl" w:hint="eastAsia"/>
          <w:sz w:val="26"/>
          <w:szCs w:val="26"/>
          <w:rtl/>
        </w:rPr>
        <w:t>הזולה</w:t>
      </w:r>
      <w:r w:rsidR="001E7999" w:rsidRPr="00AF455C">
        <w:rPr>
          <w:rFonts w:cs="FrankRuehl"/>
          <w:sz w:val="26"/>
          <w:szCs w:val="26"/>
          <w:rtl/>
        </w:rPr>
        <w:t xml:space="preserve"> </w:t>
      </w:r>
      <w:r w:rsidR="001E7999" w:rsidRPr="00AF455C">
        <w:rPr>
          <w:rFonts w:cs="FrankRuehl" w:hint="eastAsia"/>
          <w:sz w:val="26"/>
          <w:szCs w:val="26"/>
          <w:rtl/>
        </w:rPr>
        <w:t>ביותר</w:t>
      </w:r>
      <w:r w:rsidR="001E7999" w:rsidRPr="00AF455C">
        <w:rPr>
          <w:rFonts w:cs="FrankRuehl"/>
          <w:sz w:val="26"/>
          <w:szCs w:val="26"/>
          <w:rtl/>
        </w:rPr>
        <w:t xml:space="preserve"> </w:t>
      </w:r>
      <w:r w:rsidR="00A41598">
        <w:rPr>
          <w:rFonts w:cs="FrankRuehl" w:hint="cs"/>
          <w:sz w:val="26"/>
          <w:szCs w:val="26"/>
          <w:rtl/>
        </w:rPr>
        <w:t>וכן אינו</w:t>
      </w:r>
      <w:r w:rsidR="00307ED9">
        <w:rPr>
          <w:rFonts w:cs="FrankRuehl" w:hint="cs"/>
          <w:sz w:val="26"/>
          <w:szCs w:val="26"/>
          <w:rtl/>
        </w:rPr>
        <w:t xml:space="preserve"> </w:t>
      </w:r>
      <w:r w:rsidR="00A41598">
        <w:rPr>
          <w:rFonts w:cs="FrankRuehl" w:hint="cs"/>
          <w:sz w:val="26"/>
          <w:szCs w:val="26"/>
          <w:rtl/>
        </w:rPr>
        <w:t>מחויב</w:t>
      </w:r>
      <w:r w:rsidR="00307ED9">
        <w:rPr>
          <w:rFonts w:cs="FrankRuehl" w:hint="cs"/>
          <w:sz w:val="26"/>
          <w:szCs w:val="26"/>
          <w:rtl/>
        </w:rPr>
        <w:t xml:space="preserve"> לקבל</w:t>
      </w:r>
      <w:r w:rsidR="001E7999" w:rsidRPr="00AF455C">
        <w:rPr>
          <w:rFonts w:cs="FrankRuehl"/>
          <w:sz w:val="26"/>
          <w:szCs w:val="26"/>
          <w:rtl/>
        </w:rPr>
        <w:t xml:space="preserve"> </w:t>
      </w:r>
      <w:r w:rsidR="001E7999" w:rsidRPr="00AF455C">
        <w:rPr>
          <w:rFonts w:cs="FrankRuehl" w:hint="eastAsia"/>
          <w:sz w:val="26"/>
          <w:szCs w:val="26"/>
          <w:rtl/>
        </w:rPr>
        <w:t>הצעה</w:t>
      </w:r>
      <w:r w:rsidR="001E7999" w:rsidRPr="00AF455C">
        <w:rPr>
          <w:rFonts w:cs="FrankRuehl"/>
          <w:sz w:val="26"/>
          <w:szCs w:val="26"/>
          <w:rtl/>
        </w:rPr>
        <w:t xml:space="preserve"> </w:t>
      </w:r>
      <w:r w:rsidR="001E7999" w:rsidRPr="00AF455C">
        <w:rPr>
          <w:rFonts w:cs="FrankRuehl" w:hint="eastAsia"/>
          <w:sz w:val="26"/>
          <w:szCs w:val="26"/>
          <w:rtl/>
        </w:rPr>
        <w:t>שלמה</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חלקים</w:t>
      </w:r>
      <w:r w:rsidR="001E7999" w:rsidRPr="00AF455C">
        <w:rPr>
          <w:rFonts w:cs="FrankRuehl"/>
          <w:sz w:val="26"/>
          <w:szCs w:val="26"/>
          <w:rtl/>
        </w:rPr>
        <w:t xml:space="preserve"> </w:t>
      </w:r>
      <w:r w:rsidR="001E7999" w:rsidRPr="00AF455C">
        <w:rPr>
          <w:rFonts w:cs="FrankRuehl" w:hint="eastAsia"/>
          <w:sz w:val="26"/>
          <w:szCs w:val="26"/>
          <w:rtl/>
        </w:rPr>
        <w:t>מהצעה</w:t>
      </w:r>
      <w:r w:rsidR="001E7999" w:rsidRPr="00AF455C">
        <w:rPr>
          <w:rFonts w:cs="FrankRuehl"/>
          <w:sz w:val="26"/>
          <w:szCs w:val="26"/>
          <w:rtl/>
        </w:rPr>
        <w:t xml:space="preserve">. </w:t>
      </w:r>
      <w:r w:rsidR="001E7999" w:rsidRPr="00AF455C">
        <w:rPr>
          <w:rFonts w:cs="FrankRuehl" w:hint="eastAsia"/>
          <w:sz w:val="26"/>
          <w:szCs w:val="26"/>
          <w:rtl/>
        </w:rPr>
        <w:t>כל</w:t>
      </w:r>
      <w:r w:rsidR="001E7999" w:rsidRPr="00AF455C">
        <w:rPr>
          <w:rFonts w:cs="FrankRuehl"/>
          <w:sz w:val="26"/>
          <w:szCs w:val="26"/>
          <w:rtl/>
        </w:rPr>
        <w:t xml:space="preserve"> </w:t>
      </w:r>
      <w:r w:rsidR="001E7999" w:rsidRPr="00AF455C">
        <w:rPr>
          <w:rFonts w:cs="FrankRuehl" w:hint="eastAsia"/>
          <w:sz w:val="26"/>
          <w:szCs w:val="26"/>
          <w:rtl/>
        </w:rPr>
        <w:t>הכרעה</w:t>
      </w:r>
      <w:r w:rsidR="001E7999" w:rsidRPr="00AF455C">
        <w:rPr>
          <w:rFonts w:cs="FrankRuehl"/>
          <w:sz w:val="26"/>
          <w:szCs w:val="26"/>
          <w:rtl/>
        </w:rPr>
        <w:t xml:space="preserve"> </w:t>
      </w:r>
      <w:r w:rsidR="001E7999" w:rsidRPr="00AF455C">
        <w:rPr>
          <w:rFonts w:cs="FrankRuehl" w:hint="eastAsia"/>
          <w:sz w:val="26"/>
          <w:szCs w:val="26"/>
          <w:rtl/>
        </w:rPr>
        <w:t>בנושא</w:t>
      </w:r>
      <w:r w:rsidR="001E7999" w:rsidRPr="00AF455C">
        <w:rPr>
          <w:rFonts w:cs="FrankRuehl"/>
          <w:sz w:val="26"/>
          <w:szCs w:val="26"/>
          <w:rtl/>
        </w:rPr>
        <w:t xml:space="preserve"> </w:t>
      </w:r>
      <w:r w:rsidR="001E7999" w:rsidRPr="00AF455C">
        <w:rPr>
          <w:rFonts w:cs="FrankRuehl" w:hint="eastAsia"/>
          <w:sz w:val="26"/>
          <w:szCs w:val="26"/>
          <w:rtl/>
        </w:rPr>
        <w:t>זה</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אחר</w:t>
      </w:r>
      <w:r w:rsidR="001E7999" w:rsidRPr="00AF455C">
        <w:rPr>
          <w:rFonts w:cs="FrankRuehl"/>
          <w:sz w:val="26"/>
          <w:szCs w:val="26"/>
          <w:rtl/>
        </w:rPr>
        <w:t xml:space="preserve"> </w:t>
      </w:r>
      <w:r w:rsidR="001E7999" w:rsidRPr="00AF455C">
        <w:rPr>
          <w:rFonts w:cs="FrankRuehl" w:hint="eastAsia"/>
          <w:sz w:val="26"/>
          <w:szCs w:val="26"/>
          <w:rtl/>
        </w:rPr>
        <w:t>נתונה</w:t>
      </w:r>
      <w:r w:rsidR="001E7999" w:rsidRPr="00AF455C">
        <w:rPr>
          <w:rFonts w:cs="FrankRuehl"/>
          <w:sz w:val="26"/>
          <w:szCs w:val="26"/>
          <w:rtl/>
        </w:rPr>
        <w:t xml:space="preserve"> </w:t>
      </w:r>
      <w:r w:rsidR="001E7999" w:rsidRPr="00AF455C">
        <w:rPr>
          <w:rFonts w:cs="FrankRuehl" w:hint="eastAsia"/>
          <w:sz w:val="26"/>
          <w:szCs w:val="26"/>
          <w:rtl/>
        </w:rPr>
        <w:t>לשיקול</w:t>
      </w:r>
      <w:r w:rsidR="001E7999" w:rsidRPr="00AF455C">
        <w:rPr>
          <w:rFonts w:cs="FrankRuehl"/>
          <w:sz w:val="26"/>
          <w:szCs w:val="26"/>
          <w:rtl/>
        </w:rPr>
        <w:t xml:space="preserve"> </w:t>
      </w:r>
      <w:r w:rsidR="00874C77">
        <w:rPr>
          <w:rFonts w:cs="FrankRuehl" w:hint="eastAsia"/>
          <w:sz w:val="26"/>
          <w:szCs w:val="26"/>
          <w:rtl/>
        </w:rPr>
        <w:t>דעתו</w:t>
      </w:r>
      <w:r w:rsidR="001E7999" w:rsidRPr="00AF455C">
        <w:rPr>
          <w:rFonts w:cs="FrankRuehl"/>
          <w:sz w:val="26"/>
          <w:szCs w:val="26"/>
          <w:rtl/>
        </w:rPr>
        <w:t xml:space="preserve"> </w:t>
      </w:r>
      <w:r w:rsidR="001E7999" w:rsidRPr="00AF455C">
        <w:rPr>
          <w:rFonts w:cs="FrankRuehl" w:hint="eastAsia"/>
          <w:sz w:val="26"/>
          <w:szCs w:val="26"/>
          <w:rtl/>
        </w:rPr>
        <w:t>הבלעדי</w:t>
      </w:r>
      <w:r w:rsidR="001E7999" w:rsidRPr="00AF455C">
        <w:rPr>
          <w:rFonts w:cs="FrankRuehl"/>
          <w:sz w:val="26"/>
          <w:szCs w:val="26"/>
          <w:rtl/>
        </w:rPr>
        <w:t xml:space="preserve"> </w:t>
      </w:r>
      <w:r w:rsidR="001E7999" w:rsidRPr="00AF455C">
        <w:rPr>
          <w:rFonts w:cs="FrankRuehl" w:hint="eastAsia"/>
          <w:sz w:val="26"/>
          <w:szCs w:val="26"/>
          <w:rtl/>
        </w:rPr>
        <w:t>של</w:t>
      </w:r>
      <w:r w:rsidR="001E7999" w:rsidRPr="00AF455C">
        <w:rPr>
          <w:rFonts w:cs="FrankRuehl"/>
          <w:sz w:val="26"/>
          <w:szCs w:val="26"/>
          <w:rtl/>
        </w:rPr>
        <w:t xml:space="preserve"> </w:t>
      </w:r>
      <w:r>
        <w:rPr>
          <w:rFonts w:cs="FrankRuehl" w:hint="eastAsia"/>
          <w:sz w:val="26"/>
          <w:szCs w:val="26"/>
          <w:rtl/>
        </w:rPr>
        <w:t>המשרד</w:t>
      </w:r>
      <w:r w:rsidR="001E7999" w:rsidRPr="00AF455C">
        <w:rPr>
          <w:rFonts w:cs="FrankRuehl"/>
          <w:sz w:val="26"/>
          <w:szCs w:val="26"/>
          <w:rtl/>
        </w:rPr>
        <w:t>.</w:t>
      </w:r>
    </w:p>
    <w:p w14:paraId="4718CC4C" w14:textId="77777777" w:rsidR="001E7999" w:rsidRPr="00AF455C" w:rsidRDefault="000C6374" w:rsidP="00A41598">
      <w:pPr>
        <w:pStyle w:val="a6"/>
        <w:numPr>
          <w:ilvl w:val="2"/>
          <w:numId w:val="1"/>
        </w:numPr>
        <w:spacing w:after="0" w:line="360" w:lineRule="auto"/>
        <w:jc w:val="both"/>
        <w:outlineLvl w:val="0"/>
        <w:rPr>
          <w:rFonts w:cs="FrankRuehl"/>
          <w:sz w:val="26"/>
          <w:szCs w:val="26"/>
        </w:rPr>
      </w:pPr>
      <w:r>
        <w:rPr>
          <w:rFonts w:cs="FrankRuehl" w:hint="eastAsia"/>
          <w:sz w:val="26"/>
          <w:szCs w:val="26"/>
          <w:rtl/>
        </w:rPr>
        <w:t>המשרד</w:t>
      </w:r>
      <w:r w:rsidR="001E7999" w:rsidRPr="00AF455C">
        <w:rPr>
          <w:rFonts w:cs="FrankRuehl"/>
          <w:sz w:val="26"/>
          <w:szCs w:val="26"/>
          <w:rtl/>
        </w:rPr>
        <w:t xml:space="preserve"> </w:t>
      </w:r>
      <w:r w:rsidR="001E7999" w:rsidRPr="00AF455C">
        <w:rPr>
          <w:rFonts w:cs="FrankRuehl" w:hint="eastAsia"/>
          <w:sz w:val="26"/>
          <w:szCs w:val="26"/>
          <w:rtl/>
        </w:rPr>
        <w:t>שומר</w:t>
      </w:r>
      <w:r w:rsidR="001E7999" w:rsidRPr="00AF455C">
        <w:rPr>
          <w:rFonts w:cs="FrankRuehl"/>
          <w:sz w:val="26"/>
          <w:szCs w:val="26"/>
          <w:rtl/>
        </w:rPr>
        <w:t xml:space="preserve"> </w:t>
      </w:r>
      <w:r w:rsidR="00A41598">
        <w:rPr>
          <w:rFonts w:cs="FrankRuehl" w:hint="eastAsia"/>
          <w:sz w:val="26"/>
          <w:szCs w:val="26"/>
          <w:rtl/>
        </w:rPr>
        <w:t>לעצמ</w:t>
      </w:r>
      <w:r w:rsidR="00A41598">
        <w:rPr>
          <w:rFonts w:cs="FrankRuehl" w:hint="cs"/>
          <w:sz w:val="26"/>
          <w:szCs w:val="26"/>
          <w:rtl/>
        </w:rPr>
        <w:t>ו</w:t>
      </w:r>
      <w:r w:rsidR="001E7999" w:rsidRPr="00AF455C">
        <w:rPr>
          <w:rFonts w:cs="FrankRuehl"/>
          <w:sz w:val="26"/>
          <w:szCs w:val="26"/>
          <w:rtl/>
        </w:rPr>
        <w:t xml:space="preserve"> </w:t>
      </w:r>
      <w:r w:rsidR="001E7999" w:rsidRPr="00AF455C">
        <w:rPr>
          <w:rFonts w:cs="FrankRuehl" w:hint="eastAsia"/>
          <w:sz w:val="26"/>
          <w:szCs w:val="26"/>
          <w:rtl/>
        </w:rPr>
        <w:t>את</w:t>
      </w:r>
      <w:r w:rsidR="001E7999" w:rsidRPr="00AF455C">
        <w:rPr>
          <w:rFonts w:cs="FrankRuehl"/>
          <w:sz w:val="26"/>
          <w:szCs w:val="26"/>
          <w:rtl/>
        </w:rPr>
        <w:t xml:space="preserve"> </w:t>
      </w:r>
      <w:r w:rsidR="001E7999" w:rsidRPr="00AF455C">
        <w:rPr>
          <w:rFonts w:cs="FrankRuehl" w:hint="eastAsia"/>
          <w:sz w:val="26"/>
          <w:szCs w:val="26"/>
          <w:rtl/>
        </w:rPr>
        <w:t>הזכות</w:t>
      </w:r>
      <w:r w:rsidR="001E7999" w:rsidRPr="00AF455C">
        <w:rPr>
          <w:rFonts w:cs="FrankRuehl"/>
          <w:sz w:val="26"/>
          <w:szCs w:val="26"/>
          <w:rtl/>
        </w:rPr>
        <w:t xml:space="preserve"> </w:t>
      </w:r>
      <w:r w:rsidR="001E7999" w:rsidRPr="00AF455C">
        <w:rPr>
          <w:rFonts w:cs="FrankRuehl" w:hint="eastAsia"/>
          <w:sz w:val="26"/>
          <w:szCs w:val="26"/>
          <w:rtl/>
        </w:rPr>
        <w:t>להחליט</w:t>
      </w:r>
      <w:r w:rsidR="001E7999" w:rsidRPr="00AF455C">
        <w:rPr>
          <w:rFonts w:cs="FrankRuehl"/>
          <w:sz w:val="26"/>
          <w:szCs w:val="26"/>
          <w:rtl/>
        </w:rPr>
        <w:t xml:space="preserve"> </w:t>
      </w:r>
      <w:r w:rsidR="001E7999" w:rsidRPr="00AF455C">
        <w:rPr>
          <w:rFonts w:cs="FrankRuehl" w:hint="eastAsia"/>
          <w:sz w:val="26"/>
          <w:szCs w:val="26"/>
          <w:rtl/>
        </w:rPr>
        <w:t>שלא</w:t>
      </w:r>
      <w:r w:rsidR="001E7999" w:rsidRPr="00AF455C">
        <w:rPr>
          <w:rFonts w:cs="FrankRuehl"/>
          <w:sz w:val="26"/>
          <w:szCs w:val="26"/>
          <w:rtl/>
        </w:rPr>
        <w:t xml:space="preserve"> </w:t>
      </w:r>
      <w:r w:rsidR="001E7999" w:rsidRPr="00AF455C">
        <w:rPr>
          <w:rFonts w:cs="FrankRuehl" w:hint="eastAsia"/>
          <w:sz w:val="26"/>
          <w:szCs w:val="26"/>
          <w:rtl/>
        </w:rPr>
        <w:t>לבחור</w:t>
      </w:r>
      <w:r w:rsidR="001E7999" w:rsidRPr="00AF455C">
        <w:rPr>
          <w:rFonts w:cs="FrankRuehl"/>
          <w:sz w:val="26"/>
          <w:szCs w:val="26"/>
          <w:rtl/>
        </w:rPr>
        <w:t xml:space="preserve"> </w:t>
      </w:r>
      <w:r w:rsidR="001E7999" w:rsidRPr="00AF455C">
        <w:rPr>
          <w:rFonts w:cs="FrankRuehl" w:hint="eastAsia"/>
          <w:sz w:val="26"/>
          <w:szCs w:val="26"/>
          <w:rtl/>
        </w:rPr>
        <w:t>זוכה</w:t>
      </w:r>
      <w:r w:rsidR="001E7999" w:rsidRPr="00AF455C">
        <w:rPr>
          <w:rFonts w:cs="FrankRuehl"/>
          <w:sz w:val="26"/>
          <w:szCs w:val="26"/>
          <w:rtl/>
        </w:rPr>
        <w:t xml:space="preserve"> </w:t>
      </w:r>
      <w:r w:rsidR="001E7999" w:rsidRPr="00AF455C">
        <w:rPr>
          <w:rFonts w:cs="FrankRuehl" w:hint="eastAsia"/>
          <w:sz w:val="26"/>
          <w:szCs w:val="26"/>
          <w:rtl/>
        </w:rPr>
        <w:t>כלשהו</w:t>
      </w:r>
      <w:r w:rsidR="001E7999" w:rsidRPr="00AF455C">
        <w:rPr>
          <w:rFonts w:cs="FrankRuehl"/>
          <w:sz w:val="26"/>
          <w:szCs w:val="26"/>
          <w:rtl/>
        </w:rPr>
        <w:t xml:space="preserve"> </w:t>
      </w:r>
      <w:r w:rsidR="001E7999" w:rsidRPr="00AF455C">
        <w:rPr>
          <w:rFonts w:cs="FrankRuehl" w:hint="eastAsia"/>
          <w:sz w:val="26"/>
          <w:szCs w:val="26"/>
          <w:rtl/>
        </w:rPr>
        <w:t>למכרז</w:t>
      </w:r>
      <w:r w:rsidR="00307ED9">
        <w:rPr>
          <w:rFonts w:cs="FrankRuehl" w:hint="cs"/>
          <w:sz w:val="26"/>
          <w:szCs w:val="26"/>
          <w:rtl/>
        </w:rPr>
        <w:t xml:space="preserve"> או לפצל את הזכייה בין מס' זוכים, בהתאם לשיקול </w:t>
      </w:r>
      <w:r w:rsidR="00874C77">
        <w:rPr>
          <w:rFonts w:cs="FrankRuehl" w:hint="cs"/>
          <w:sz w:val="26"/>
          <w:szCs w:val="26"/>
          <w:rtl/>
        </w:rPr>
        <w:t>דעתו</w:t>
      </w:r>
      <w:r w:rsidR="00307ED9">
        <w:rPr>
          <w:rFonts w:cs="FrankRuehl" w:hint="cs"/>
          <w:sz w:val="26"/>
          <w:szCs w:val="26"/>
          <w:rtl/>
        </w:rPr>
        <w:t xml:space="preserve"> המוחלט.</w:t>
      </w:r>
      <w:r w:rsidR="001E7999" w:rsidRPr="00AF455C">
        <w:rPr>
          <w:rFonts w:cs="FrankRuehl"/>
          <w:sz w:val="26"/>
          <w:szCs w:val="26"/>
          <w:rtl/>
        </w:rPr>
        <w:t xml:space="preserve"> </w:t>
      </w:r>
    </w:p>
    <w:p w14:paraId="1D6248BE" w14:textId="77777777" w:rsidR="001E7999" w:rsidRPr="00AF455C" w:rsidRDefault="000C6374" w:rsidP="000666B9">
      <w:pPr>
        <w:pStyle w:val="a6"/>
        <w:numPr>
          <w:ilvl w:val="2"/>
          <w:numId w:val="1"/>
        </w:numPr>
        <w:spacing w:after="0" w:line="360" w:lineRule="auto"/>
        <w:jc w:val="both"/>
        <w:outlineLvl w:val="0"/>
        <w:rPr>
          <w:rFonts w:cs="FrankRuehl"/>
          <w:sz w:val="26"/>
          <w:szCs w:val="26"/>
        </w:rPr>
      </w:pPr>
      <w:r>
        <w:rPr>
          <w:rFonts w:cs="FrankRuehl" w:hint="eastAsia"/>
          <w:sz w:val="26"/>
          <w:szCs w:val="26"/>
          <w:rtl/>
        </w:rPr>
        <w:t>המשרד</w:t>
      </w:r>
      <w:r w:rsidR="001E7999" w:rsidRPr="00AF455C">
        <w:rPr>
          <w:rFonts w:cs="FrankRuehl"/>
          <w:sz w:val="26"/>
          <w:szCs w:val="26"/>
          <w:rtl/>
        </w:rPr>
        <w:t xml:space="preserve"> </w:t>
      </w:r>
      <w:r w:rsidR="008C1BA6">
        <w:rPr>
          <w:rFonts w:cs="FrankRuehl" w:hint="eastAsia"/>
          <w:sz w:val="26"/>
          <w:szCs w:val="26"/>
          <w:rtl/>
        </w:rPr>
        <w:t>רשאי</w:t>
      </w:r>
      <w:r w:rsidR="001E7999" w:rsidRPr="00AF455C">
        <w:rPr>
          <w:rFonts w:cs="FrankRuehl"/>
          <w:sz w:val="26"/>
          <w:szCs w:val="26"/>
          <w:rtl/>
        </w:rPr>
        <w:t xml:space="preserve"> </w:t>
      </w:r>
      <w:r w:rsidR="001E7999" w:rsidRPr="00AF455C">
        <w:rPr>
          <w:rFonts w:cs="FrankRuehl" w:hint="eastAsia"/>
          <w:sz w:val="26"/>
          <w:szCs w:val="26"/>
          <w:rtl/>
        </w:rPr>
        <w:t>לא</w:t>
      </w:r>
      <w:r w:rsidR="001E7999" w:rsidRPr="00AF455C">
        <w:rPr>
          <w:rFonts w:cs="FrankRuehl"/>
          <w:sz w:val="26"/>
          <w:szCs w:val="26"/>
          <w:rtl/>
        </w:rPr>
        <w:t xml:space="preserve"> </w:t>
      </w:r>
      <w:r w:rsidR="001E7999" w:rsidRPr="00AF455C">
        <w:rPr>
          <w:rFonts w:cs="FrankRuehl" w:hint="eastAsia"/>
          <w:sz w:val="26"/>
          <w:szCs w:val="26"/>
          <w:rtl/>
        </w:rPr>
        <w:t>להתחשב</w:t>
      </w:r>
      <w:r w:rsidR="001E7999" w:rsidRPr="00AF455C">
        <w:rPr>
          <w:rFonts w:cs="FrankRuehl"/>
          <w:sz w:val="26"/>
          <w:szCs w:val="26"/>
          <w:rtl/>
        </w:rPr>
        <w:t xml:space="preserve"> </w:t>
      </w:r>
      <w:r w:rsidR="001E7999" w:rsidRPr="00AF455C">
        <w:rPr>
          <w:rFonts w:cs="FrankRuehl" w:hint="eastAsia"/>
          <w:sz w:val="26"/>
          <w:szCs w:val="26"/>
          <w:rtl/>
        </w:rPr>
        <w:t>כלל</w:t>
      </w:r>
      <w:r w:rsidR="001E7999" w:rsidRPr="00AF455C">
        <w:rPr>
          <w:rFonts w:cs="FrankRuehl"/>
          <w:sz w:val="26"/>
          <w:szCs w:val="26"/>
          <w:rtl/>
        </w:rPr>
        <w:t xml:space="preserve"> </w:t>
      </w:r>
      <w:r w:rsidR="001E7999" w:rsidRPr="00AF455C">
        <w:rPr>
          <w:rFonts w:cs="FrankRuehl" w:hint="eastAsia"/>
          <w:sz w:val="26"/>
          <w:szCs w:val="26"/>
          <w:rtl/>
        </w:rPr>
        <w:t>בהצעה</w:t>
      </w:r>
      <w:r w:rsidR="001E7999" w:rsidRPr="00AF455C">
        <w:rPr>
          <w:rFonts w:cs="FrankRuehl"/>
          <w:sz w:val="26"/>
          <w:szCs w:val="26"/>
          <w:rtl/>
        </w:rPr>
        <w:t xml:space="preserve"> </w:t>
      </w:r>
      <w:r w:rsidR="001E7999" w:rsidRPr="00AF455C">
        <w:rPr>
          <w:rFonts w:cs="FrankRuehl" w:hint="eastAsia"/>
          <w:sz w:val="26"/>
          <w:szCs w:val="26"/>
          <w:rtl/>
        </w:rPr>
        <w:t>ש</w:t>
      </w:r>
      <w:r w:rsidR="00A41598">
        <w:rPr>
          <w:rFonts w:cs="FrankRuehl" w:hint="eastAsia"/>
          <w:sz w:val="26"/>
          <w:szCs w:val="26"/>
          <w:rtl/>
        </w:rPr>
        <w:t>ה</w:t>
      </w:r>
      <w:r w:rsidR="00A41598">
        <w:rPr>
          <w:rFonts w:cs="FrankRuehl" w:hint="cs"/>
          <w:sz w:val="26"/>
          <w:szCs w:val="26"/>
          <w:rtl/>
        </w:rPr>
        <w:t>י</w:t>
      </w:r>
      <w:r w:rsidR="00140B14">
        <w:rPr>
          <w:rFonts w:cs="FrankRuehl" w:hint="eastAsia"/>
          <w:sz w:val="26"/>
          <w:szCs w:val="26"/>
          <w:rtl/>
        </w:rPr>
        <w:t>א</w:t>
      </w:r>
      <w:r w:rsidR="001E7999" w:rsidRPr="00AF455C">
        <w:rPr>
          <w:rFonts w:cs="FrankRuehl"/>
          <w:sz w:val="26"/>
          <w:szCs w:val="26"/>
          <w:rtl/>
        </w:rPr>
        <w:t xml:space="preserve"> </w:t>
      </w:r>
      <w:r w:rsidR="001E7999" w:rsidRPr="00AF455C">
        <w:rPr>
          <w:rFonts w:cs="FrankRuehl" w:hint="eastAsia"/>
          <w:sz w:val="26"/>
          <w:szCs w:val="26"/>
          <w:rtl/>
        </w:rPr>
        <w:t>בלתי</w:t>
      </w:r>
      <w:r w:rsidR="001E7999" w:rsidRPr="00AF455C">
        <w:rPr>
          <w:rFonts w:cs="FrankRuehl"/>
          <w:sz w:val="26"/>
          <w:szCs w:val="26"/>
          <w:rtl/>
        </w:rPr>
        <w:t xml:space="preserve"> </w:t>
      </w:r>
      <w:r w:rsidR="001E7999" w:rsidRPr="00AF455C">
        <w:rPr>
          <w:rFonts w:cs="FrankRuehl" w:hint="eastAsia"/>
          <w:sz w:val="26"/>
          <w:szCs w:val="26"/>
          <w:rtl/>
        </w:rPr>
        <w:t>סבירה</w:t>
      </w:r>
      <w:r w:rsidR="001E7999" w:rsidRPr="00AF455C">
        <w:rPr>
          <w:rFonts w:cs="FrankRuehl"/>
          <w:sz w:val="26"/>
          <w:szCs w:val="26"/>
          <w:rtl/>
        </w:rPr>
        <w:t xml:space="preserve">, </w:t>
      </w:r>
      <w:r w:rsidR="001E7999" w:rsidRPr="00AF455C">
        <w:rPr>
          <w:rFonts w:cs="FrankRuehl" w:hint="eastAsia"/>
          <w:sz w:val="26"/>
          <w:szCs w:val="26"/>
          <w:rtl/>
        </w:rPr>
        <w:t>או</w:t>
      </w:r>
      <w:r w:rsidR="001E7999" w:rsidRPr="00AF455C">
        <w:rPr>
          <w:rFonts w:cs="FrankRuehl"/>
          <w:sz w:val="26"/>
          <w:szCs w:val="26"/>
          <w:rtl/>
        </w:rPr>
        <w:t xml:space="preserve"> </w:t>
      </w:r>
      <w:r w:rsidR="001E7999" w:rsidRPr="00AF455C">
        <w:rPr>
          <w:rFonts w:cs="FrankRuehl" w:hint="eastAsia"/>
          <w:sz w:val="26"/>
          <w:szCs w:val="26"/>
          <w:rtl/>
        </w:rPr>
        <w:t>במקרה</w:t>
      </w:r>
      <w:r w:rsidR="001E7999" w:rsidRPr="00AF455C">
        <w:rPr>
          <w:rFonts w:cs="FrankRuehl"/>
          <w:sz w:val="26"/>
          <w:szCs w:val="26"/>
          <w:rtl/>
        </w:rPr>
        <w:t xml:space="preserve"> </w:t>
      </w:r>
      <w:r w:rsidR="001E7999" w:rsidRPr="00AF455C">
        <w:rPr>
          <w:rFonts w:cs="FrankRuehl" w:hint="eastAsia"/>
          <w:sz w:val="26"/>
          <w:szCs w:val="26"/>
          <w:rtl/>
        </w:rPr>
        <w:t>של</w:t>
      </w:r>
      <w:r w:rsidR="001E7999" w:rsidRPr="00AF455C">
        <w:rPr>
          <w:rFonts w:cs="FrankRuehl"/>
          <w:sz w:val="26"/>
          <w:szCs w:val="26"/>
          <w:rtl/>
        </w:rPr>
        <w:t xml:space="preserve"> </w:t>
      </w:r>
      <w:r w:rsidR="001E7999" w:rsidRPr="00AF455C">
        <w:rPr>
          <w:rFonts w:cs="FrankRuehl" w:hint="eastAsia"/>
          <w:sz w:val="26"/>
          <w:szCs w:val="26"/>
          <w:rtl/>
        </w:rPr>
        <w:t>חוסר</w:t>
      </w:r>
      <w:r w:rsidR="001E7999" w:rsidRPr="00AF455C">
        <w:rPr>
          <w:rFonts w:cs="FrankRuehl"/>
          <w:sz w:val="26"/>
          <w:szCs w:val="26"/>
          <w:rtl/>
        </w:rPr>
        <w:t xml:space="preserve"> </w:t>
      </w:r>
      <w:r w:rsidR="001E7999" w:rsidRPr="00AF455C">
        <w:rPr>
          <w:rFonts w:cs="FrankRuehl" w:hint="eastAsia"/>
          <w:sz w:val="26"/>
          <w:szCs w:val="26"/>
          <w:rtl/>
        </w:rPr>
        <w:t>התייחסות</w:t>
      </w:r>
      <w:r w:rsidR="001E7999" w:rsidRPr="00AF455C">
        <w:rPr>
          <w:rFonts w:cs="FrankRuehl"/>
          <w:sz w:val="26"/>
          <w:szCs w:val="26"/>
          <w:rtl/>
        </w:rPr>
        <w:t xml:space="preserve"> </w:t>
      </w:r>
      <w:r w:rsidR="001E7999" w:rsidRPr="00AF455C">
        <w:rPr>
          <w:rFonts w:cs="FrankRuehl" w:hint="eastAsia"/>
          <w:sz w:val="26"/>
          <w:szCs w:val="26"/>
          <w:rtl/>
        </w:rPr>
        <w:t>מפורטת</w:t>
      </w:r>
      <w:r w:rsidR="001E7999" w:rsidRPr="00AF455C">
        <w:rPr>
          <w:rFonts w:cs="FrankRuehl"/>
          <w:sz w:val="26"/>
          <w:szCs w:val="26"/>
          <w:rtl/>
        </w:rPr>
        <w:t xml:space="preserve"> </w:t>
      </w:r>
      <w:r w:rsidR="001E7999" w:rsidRPr="00AF455C">
        <w:rPr>
          <w:rFonts w:cs="FrankRuehl" w:hint="eastAsia"/>
          <w:sz w:val="26"/>
          <w:szCs w:val="26"/>
          <w:rtl/>
        </w:rPr>
        <w:t>לסעיף</w:t>
      </w:r>
      <w:r w:rsidR="001E7999" w:rsidRPr="00AF455C">
        <w:rPr>
          <w:rFonts w:cs="FrankRuehl"/>
          <w:sz w:val="26"/>
          <w:szCs w:val="26"/>
          <w:rtl/>
        </w:rPr>
        <w:t xml:space="preserve"> </w:t>
      </w:r>
      <w:r w:rsidR="001E7999" w:rsidRPr="00AF455C">
        <w:rPr>
          <w:rFonts w:cs="FrankRuehl" w:hint="eastAsia"/>
          <w:sz w:val="26"/>
          <w:szCs w:val="26"/>
          <w:rtl/>
        </w:rPr>
        <w:t>מסעיפי</w:t>
      </w:r>
      <w:r w:rsidR="001E7999" w:rsidRPr="00AF455C">
        <w:rPr>
          <w:rFonts w:cs="FrankRuehl"/>
          <w:sz w:val="26"/>
          <w:szCs w:val="26"/>
          <w:rtl/>
        </w:rPr>
        <w:t xml:space="preserve"> </w:t>
      </w:r>
      <w:r w:rsidR="001E7999" w:rsidRPr="00AF455C">
        <w:rPr>
          <w:rFonts w:cs="FrankRuehl" w:hint="eastAsia"/>
          <w:sz w:val="26"/>
          <w:szCs w:val="26"/>
          <w:rtl/>
        </w:rPr>
        <w:t>המכרז</w:t>
      </w:r>
      <w:r w:rsidR="001E7999" w:rsidRPr="00AF455C">
        <w:rPr>
          <w:rFonts w:cs="FrankRuehl"/>
          <w:sz w:val="26"/>
          <w:szCs w:val="26"/>
          <w:rtl/>
        </w:rPr>
        <w:t xml:space="preserve"> </w:t>
      </w:r>
      <w:r w:rsidR="001E7999" w:rsidRPr="00AF455C">
        <w:rPr>
          <w:rFonts w:cs="FrankRuehl" w:hint="eastAsia"/>
          <w:sz w:val="26"/>
          <w:szCs w:val="26"/>
          <w:rtl/>
        </w:rPr>
        <w:t>שלדעת</w:t>
      </w:r>
      <w:r w:rsidR="001E7999" w:rsidRPr="00AF455C">
        <w:rPr>
          <w:rFonts w:cs="FrankRuehl"/>
          <w:sz w:val="26"/>
          <w:szCs w:val="26"/>
          <w:rtl/>
        </w:rPr>
        <w:t xml:space="preserve"> </w:t>
      </w:r>
      <w:r>
        <w:rPr>
          <w:rFonts w:cs="FrankRuehl" w:hint="eastAsia"/>
          <w:sz w:val="26"/>
          <w:szCs w:val="26"/>
          <w:rtl/>
        </w:rPr>
        <w:t>המשרד</w:t>
      </w:r>
      <w:r w:rsidR="001E7999" w:rsidRPr="00AF455C">
        <w:rPr>
          <w:rFonts w:cs="FrankRuehl"/>
          <w:sz w:val="26"/>
          <w:szCs w:val="26"/>
          <w:rtl/>
        </w:rPr>
        <w:t xml:space="preserve"> </w:t>
      </w:r>
      <w:r w:rsidR="001E7999" w:rsidRPr="00AF455C">
        <w:rPr>
          <w:rFonts w:cs="FrankRuehl" w:hint="eastAsia"/>
          <w:sz w:val="26"/>
          <w:szCs w:val="26"/>
          <w:rtl/>
        </w:rPr>
        <w:t>מונע</w:t>
      </w:r>
      <w:r w:rsidR="001E7999" w:rsidRPr="00AF455C">
        <w:rPr>
          <w:rFonts w:cs="FrankRuehl"/>
          <w:sz w:val="26"/>
          <w:szCs w:val="26"/>
          <w:rtl/>
        </w:rPr>
        <w:t xml:space="preserve"> </w:t>
      </w:r>
      <w:r w:rsidR="001E7999" w:rsidRPr="00AF455C">
        <w:rPr>
          <w:rFonts w:cs="FrankRuehl" w:hint="eastAsia"/>
          <w:sz w:val="26"/>
          <w:szCs w:val="26"/>
          <w:rtl/>
        </w:rPr>
        <w:t>הערכת</w:t>
      </w:r>
      <w:r w:rsidR="001E7999" w:rsidRPr="00AF455C">
        <w:rPr>
          <w:rFonts w:cs="FrankRuehl"/>
          <w:sz w:val="26"/>
          <w:szCs w:val="26"/>
          <w:rtl/>
        </w:rPr>
        <w:t xml:space="preserve"> </w:t>
      </w:r>
      <w:r w:rsidR="001E7999" w:rsidRPr="00AF455C">
        <w:rPr>
          <w:rFonts w:cs="FrankRuehl" w:hint="eastAsia"/>
          <w:sz w:val="26"/>
          <w:szCs w:val="26"/>
          <w:rtl/>
        </w:rPr>
        <w:t>ההצעה</w:t>
      </w:r>
      <w:r w:rsidR="001E7999" w:rsidRPr="00AF455C">
        <w:rPr>
          <w:rFonts w:cs="FrankRuehl"/>
          <w:sz w:val="26"/>
          <w:szCs w:val="26"/>
          <w:rtl/>
        </w:rPr>
        <w:t xml:space="preserve"> </w:t>
      </w:r>
      <w:r w:rsidR="001E7999" w:rsidRPr="00AF455C">
        <w:rPr>
          <w:rFonts w:cs="FrankRuehl" w:hint="eastAsia"/>
          <w:sz w:val="26"/>
          <w:szCs w:val="26"/>
          <w:rtl/>
        </w:rPr>
        <w:t>כדבעי</w:t>
      </w:r>
      <w:r w:rsidR="001E7999" w:rsidRPr="00AF455C">
        <w:rPr>
          <w:rFonts w:cs="FrankRuehl"/>
          <w:sz w:val="26"/>
          <w:szCs w:val="26"/>
          <w:rtl/>
        </w:rPr>
        <w:t>.</w:t>
      </w:r>
    </w:p>
    <w:p w14:paraId="5E8D5F4A" w14:textId="77777777" w:rsidR="001E7999" w:rsidRPr="00AF455C" w:rsidRDefault="00307ED9" w:rsidP="000666B9">
      <w:pPr>
        <w:pStyle w:val="a6"/>
        <w:numPr>
          <w:ilvl w:val="2"/>
          <w:numId w:val="1"/>
        </w:numPr>
        <w:spacing w:after="0" w:line="360" w:lineRule="auto"/>
        <w:jc w:val="both"/>
        <w:outlineLvl w:val="0"/>
        <w:rPr>
          <w:rFonts w:cs="FrankRuehl"/>
          <w:sz w:val="26"/>
          <w:szCs w:val="26"/>
        </w:rPr>
      </w:pPr>
      <w:r>
        <w:rPr>
          <w:rFonts w:cs="FrankRuehl" w:hint="cs"/>
          <w:b/>
          <w:bCs/>
          <w:sz w:val="26"/>
          <w:szCs w:val="26"/>
          <w:rtl/>
        </w:rPr>
        <w:t xml:space="preserve">מובהר, כי </w:t>
      </w:r>
      <w:r w:rsidR="001E7999" w:rsidRPr="00AF455C">
        <w:rPr>
          <w:rFonts w:cs="FrankRuehl" w:hint="eastAsia"/>
          <w:b/>
          <w:bCs/>
          <w:sz w:val="26"/>
          <w:szCs w:val="26"/>
          <w:rtl/>
        </w:rPr>
        <w:t>הגשת</w:t>
      </w:r>
      <w:r w:rsidR="001E7999" w:rsidRPr="00AF455C">
        <w:rPr>
          <w:rFonts w:cs="FrankRuehl"/>
          <w:b/>
          <w:bCs/>
          <w:sz w:val="26"/>
          <w:szCs w:val="26"/>
          <w:rtl/>
        </w:rPr>
        <w:t xml:space="preserve"> </w:t>
      </w:r>
      <w:r w:rsidR="001E7999" w:rsidRPr="00AF455C">
        <w:rPr>
          <w:rFonts w:cs="FrankRuehl" w:hint="eastAsia"/>
          <w:b/>
          <w:bCs/>
          <w:sz w:val="26"/>
          <w:szCs w:val="26"/>
          <w:rtl/>
        </w:rPr>
        <w:t>ההצעה</w:t>
      </w:r>
      <w:r w:rsidR="001E7999" w:rsidRPr="00AF455C">
        <w:rPr>
          <w:rFonts w:cs="FrankRuehl"/>
          <w:b/>
          <w:bCs/>
          <w:sz w:val="26"/>
          <w:szCs w:val="26"/>
          <w:rtl/>
        </w:rPr>
        <w:t xml:space="preserve"> </w:t>
      </w:r>
      <w:r w:rsidR="001E7999" w:rsidRPr="00AF455C">
        <w:rPr>
          <w:rFonts w:cs="FrankRuehl" w:hint="eastAsia"/>
          <w:b/>
          <w:bCs/>
          <w:sz w:val="26"/>
          <w:szCs w:val="26"/>
          <w:rtl/>
        </w:rPr>
        <w:t>חתומה</w:t>
      </w:r>
      <w:r w:rsidR="001E7999" w:rsidRPr="00AF455C">
        <w:rPr>
          <w:rFonts w:cs="FrankRuehl"/>
          <w:b/>
          <w:bCs/>
          <w:sz w:val="26"/>
          <w:szCs w:val="26"/>
          <w:rtl/>
        </w:rPr>
        <w:t xml:space="preserve"> </w:t>
      </w:r>
      <w:r w:rsidR="001E7999" w:rsidRPr="00AF455C">
        <w:rPr>
          <w:rFonts w:cs="FrankRuehl" w:hint="eastAsia"/>
          <w:b/>
          <w:bCs/>
          <w:sz w:val="26"/>
          <w:szCs w:val="26"/>
          <w:rtl/>
        </w:rPr>
        <w:t>מהווה</w:t>
      </w:r>
      <w:r w:rsidR="001E7999" w:rsidRPr="00AF455C">
        <w:rPr>
          <w:rFonts w:cs="FrankRuehl"/>
          <w:b/>
          <w:bCs/>
          <w:sz w:val="26"/>
          <w:szCs w:val="26"/>
          <w:rtl/>
        </w:rPr>
        <w:t xml:space="preserve"> </w:t>
      </w:r>
      <w:r w:rsidR="001E7999" w:rsidRPr="00AF455C">
        <w:rPr>
          <w:rFonts w:cs="FrankRuehl" w:hint="eastAsia"/>
          <w:b/>
          <w:bCs/>
          <w:sz w:val="26"/>
          <w:szCs w:val="26"/>
          <w:rtl/>
        </w:rPr>
        <w:t>ראיה</w:t>
      </w:r>
      <w:r w:rsidR="001E7999" w:rsidRPr="00AF455C">
        <w:rPr>
          <w:rFonts w:cs="FrankRuehl"/>
          <w:b/>
          <w:bCs/>
          <w:sz w:val="26"/>
          <w:szCs w:val="26"/>
          <w:rtl/>
        </w:rPr>
        <w:t xml:space="preserve"> </w:t>
      </w:r>
      <w:r w:rsidR="001E7999" w:rsidRPr="00AF455C">
        <w:rPr>
          <w:rFonts w:cs="FrankRuehl" w:hint="eastAsia"/>
          <w:b/>
          <w:bCs/>
          <w:sz w:val="26"/>
          <w:szCs w:val="26"/>
          <w:rtl/>
        </w:rPr>
        <w:t>חלוטה</w:t>
      </w:r>
      <w:r w:rsidR="001E7999" w:rsidRPr="00AF455C">
        <w:rPr>
          <w:rFonts w:cs="FrankRuehl"/>
          <w:b/>
          <w:bCs/>
          <w:sz w:val="26"/>
          <w:szCs w:val="26"/>
          <w:rtl/>
        </w:rPr>
        <w:t xml:space="preserve"> </w:t>
      </w:r>
      <w:r w:rsidR="001E7999" w:rsidRPr="00AF455C">
        <w:rPr>
          <w:rFonts w:cs="FrankRuehl" w:hint="eastAsia"/>
          <w:b/>
          <w:bCs/>
          <w:sz w:val="26"/>
          <w:szCs w:val="26"/>
          <w:rtl/>
        </w:rPr>
        <w:t>לכך</w:t>
      </w:r>
      <w:r w:rsidR="001E7999" w:rsidRPr="00AF455C">
        <w:rPr>
          <w:rFonts w:cs="FrankRuehl"/>
          <w:b/>
          <w:bCs/>
          <w:sz w:val="26"/>
          <w:szCs w:val="26"/>
          <w:rtl/>
        </w:rPr>
        <w:t xml:space="preserve"> </w:t>
      </w:r>
      <w:r w:rsidR="001E7999" w:rsidRPr="00AF455C">
        <w:rPr>
          <w:rFonts w:cs="FrankRuehl" w:hint="eastAsia"/>
          <w:b/>
          <w:bCs/>
          <w:sz w:val="26"/>
          <w:szCs w:val="26"/>
          <w:rtl/>
        </w:rPr>
        <w:t>שהמציע</w:t>
      </w:r>
      <w:r w:rsidR="001E7999" w:rsidRPr="00AF455C">
        <w:rPr>
          <w:rFonts w:cs="FrankRuehl"/>
          <w:b/>
          <w:bCs/>
          <w:sz w:val="26"/>
          <w:szCs w:val="26"/>
          <w:rtl/>
        </w:rPr>
        <w:t xml:space="preserve"> </w:t>
      </w:r>
      <w:r w:rsidR="001E7999" w:rsidRPr="00AF455C">
        <w:rPr>
          <w:rFonts w:cs="FrankRuehl" w:hint="eastAsia"/>
          <w:b/>
          <w:bCs/>
          <w:sz w:val="26"/>
          <w:szCs w:val="26"/>
          <w:rtl/>
        </w:rPr>
        <w:t>קרא</w:t>
      </w:r>
      <w:r w:rsidR="001E7999" w:rsidRPr="00AF455C">
        <w:rPr>
          <w:rFonts w:cs="FrankRuehl"/>
          <w:b/>
          <w:bCs/>
          <w:sz w:val="26"/>
          <w:szCs w:val="26"/>
          <w:rtl/>
        </w:rPr>
        <w:t xml:space="preserve"> </w:t>
      </w:r>
      <w:r w:rsidR="001E7999" w:rsidRPr="00AF455C">
        <w:rPr>
          <w:rFonts w:cs="FrankRuehl" w:hint="eastAsia"/>
          <w:b/>
          <w:bCs/>
          <w:sz w:val="26"/>
          <w:szCs w:val="26"/>
          <w:rtl/>
        </w:rPr>
        <w:t>את</w:t>
      </w:r>
      <w:r w:rsidR="001E7999" w:rsidRPr="00AF455C">
        <w:rPr>
          <w:rFonts w:cs="FrankRuehl"/>
          <w:b/>
          <w:bCs/>
          <w:sz w:val="26"/>
          <w:szCs w:val="26"/>
          <w:rtl/>
        </w:rPr>
        <w:t xml:space="preserve"> </w:t>
      </w:r>
      <w:r w:rsidR="001E7999" w:rsidRPr="00AF455C">
        <w:rPr>
          <w:rFonts w:cs="FrankRuehl" w:hint="eastAsia"/>
          <w:b/>
          <w:bCs/>
          <w:sz w:val="26"/>
          <w:szCs w:val="26"/>
          <w:rtl/>
        </w:rPr>
        <w:t>כל</w:t>
      </w:r>
      <w:r w:rsidR="001E7999" w:rsidRPr="00AF455C">
        <w:rPr>
          <w:rFonts w:cs="FrankRuehl"/>
          <w:b/>
          <w:bCs/>
          <w:sz w:val="26"/>
          <w:szCs w:val="26"/>
          <w:rtl/>
        </w:rPr>
        <w:t xml:space="preserve"> </w:t>
      </w:r>
      <w:r w:rsidR="001E7999" w:rsidRPr="00AF455C">
        <w:rPr>
          <w:rFonts w:cs="FrankRuehl" w:hint="eastAsia"/>
          <w:b/>
          <w:bCs/>
          <w:sz w:val="26"/>
          <w:szCs w:val="26"/>
          <w:rtl/>
        </w:rPr>
        <w:t>האמור</w:t>
      </w:r>
      <w:r w:rsidR="001E7999" w:rsidRPr="00AF455C">
        <w:rPr>
          <w:rFonts w:cs="FrankRuehl"/>
          <w:b/>
          <w:bCs/>
          <w:sz w:val="26"/>
          <w:szCs w:val="26"/>
          <w:rtl/>
        </w:rPr>
        <w:t xml:space="preserve"> </w:t>
      </w:r>
      <w:r w:rsidR="001E7999" w:rsidRPr="00AF455C">
        <w:rPr>
          <w:rFonts w:cs="FrankRuehl" w:hint="eastAsia"/>
          <w:b/>
          <w:bCs/>
          <w:sz w:val="26"/>
          <w:szCs w:val="26"/>
          <w:rtl/>
        </w:rPr>
        <w:t>במסמכי</w:t>
      </w:r>
      <w:r w:rsidR="001E7999" w:rsidRPr="00AF455C">
        <w:rPr>
          <w:rFonts w:cs="FrankRuehl"/>
          <w:b/>
          <w:bCs/>
          <w:sz w:val="26"/>
          <w:szCs w:val="26"/>
          <w:rtl/>
        </w:rPr>
        <w:t xml:space="preserve"> </w:t>
      </w:r>
      <w:r w:rsidR="001E7999" w:rsidRPr="00AF455C">
        <w:rPr>
          <w:rFonts w:cs="FrankRuehl" w:hint="eastAsia"/>
          <w:b/>
          <w:bCs/>
          <w:sz w:val="26"/>
          <w:szCs w:val="26"/>
          <w:rtl/>
        </w:rPr>
        <w:t>המכרז</w:t>
      </w:r>
      <w:r w:rsidR="001E7999" w:rsidRPr="00AF455C">
        <w:rPr>
          <w:rFonts w:cs="FrankRuehl"/>
          <w:b/>
          <w:bCs/>
          <w:sz w:val="26"/>
          <w:szCs w:val="26"/>
          <w:rtl/>
        </w:rPr>
        <w:t xml:space="preserve"> </w:t>
      </w:r>
      <w:r w:rsidR="001E7999" w:rsidRPr="00AF455C">
        <w:rPr>
          <w:rFonts w:cs="FrankRuehl" w:hint="eastAsia"/>
          <w:b/>
          <w:bCs/>
          <w:sz w:val="26"/>
          <w:szCs w:val="26"/>
          <w:rtl/>
        </w:rPr>
        <w:t>וההסכם</w:t>
      </w:r>
      <w:r w:rsidR="001E7999" w:rsidRPr="00AF455C">
        <w:rPr>
          <w:rFonts w:cs="FrankRuehl"/>
          <w:b/>
          <w:bCs/>
          <w:sz w:val="26"/>
          <w:szCs w:val="26"/>
          <w:rtl/>
        </w:rPr>
        <w:t xml:space="preserve"> </w:t>
      </w:r>
      <w:r w:rsidR="001E7999" w:rsidRPr="00AF455C">
        <w:rPr>
          <w:rFonts w:cs="FrankRuehl" w:hint="eastAsia"/>
          <w:b/>
          <w:bCs/>
          <w:sz w:val="26"/>
          <w:szCs w:val="26"/>
          <w:rtl/>
        </w:rPr>
        <w:t>המצורף</w:t>
      </w:r>
      <w:r w:rsidR="001E7999" w:rsidRPr="00AF455C">
        <w:rPr>
          <w:rFonts w:cs="FrankRuehl"/>
          <w:b/>
          <w:bCs/>
          <w:sz w:val="26"/>
          <w:szCs w:val="26"/>
          <w:rtl/>
        </w:rPr>
        <w:t xml:space="preserve"> </w:t>
      </w:r>
      <w:r w:rsidR="001E7999" w:rsidRPr="00AF455C">
        <w:rPr>
          <w:rFonts w:cs="FrankRuehl" w:hint="eastAsia"/>
          <w:b/>
          <w:bCs/>
          <w:sz w:val="26"/>
          <w:szCs w:val="26"/>
          <w:rtl/>
        </w:rPr>
        <w:t>לו</w:t>
      </w:r>
      <w:r w:rsidR="001E7999" w:rsidRPr="00AF455C">
        <w:rPr>
          <w:rFonts w:cs="FrankRuehl"/>
          <w:b/>
          <w:bCs/>
          <w:sz w:val="26"/>
          <w:szCs w:val="26"/>
          <w:rtl/>
        </w:rPr>
        <w:t xml:space="preserve"> </w:t>
      </w:r>
      <w:r w:rsidR="001E7999" w:rsidRPr="00AF455C">
        <w:rPr>
          <w:rFonts w:cs="FrankRuehl" w:hint="eastAsia"/>
          <w:b/>
          <w:bCs/>
          <w:sz w:val="26"/>
          <w:szCs w:val="26"/>
          <w:rtl/>
        </w:rPr>
        <w:t>על</w:t>
      </w:r>
      <w:r w:rsidR="001E7999" w:rsidRPr="00AF455C">
        <w:rPr>
          <w:rFonts w:cs="FrankRuehl"/>
          <w:b/>
          <w:bCs/>
          <w:sz w:val="26"/>
          <w:szCs w:val="26"/>
          <w:rtl/>
        </w:rPr>
        <w:t xml:space="preserve"> </w:t>
      </w:r>
      <w:r w:rsidR="001E7999" w:rsidRPr="00AF455C">
        <w:rPr>
          <w:rFonts w:cs="FrankRuehl" w:hint="eastAsia"/>
          <w:b/>
          <w:bCs/>
          <w:sz w:val="26"/>
          <w:szCs w:val="26"/>
          <w:rtl/>
        </w:rPr>
        <w:t>נספחיו</w:t>
      </w:r>
      <w:r w:rsidR="001E7999" w:rsidRPr="00AF455C">
        <w:rPr>
          <w:rFonts w:cs="FrankRuehl"/>
          <w:b/>
          <w:bCs/>
          <w:sz w:val="26"/>
          <w:szCs w:val="26"/>
          <w:rtl/>
        </w:rPr>
        <w:t xml:space="preserve">, </w:t>
      </w:r>
      <w:r w:rsidR="001E7999" w:rsidRPr="00AF455C">
        <w:rPr>
          <w:rFonts w:cs="FrankRuehl" w:hint="eastAsia"/>
          <w:b/>
          <w:bCs/>
          <w:sz w:val="26"/>
          <w:szCs w:val="26"/>
          <w:rtl/>
        </w:rPr>
        <w:t>הבין</w:t>
      </w:r>
      <w:r w:rsidR="001E7999" w:rsidRPr="00AF455C">
        <w:rPr>
          <w:rFonts w:cs="FrankRuehl"/>
          <w:b/>
          <w:bCs/>
          <w:sz w:val="26"/>
          <w:szCs w:val="26"/>
          <w:rtl/>
        </w:rPr>
        <w:t xml:space="preserve"> </w:t>
      </w:r>
      <w:r w:rsidR="001E7999" w:rsidRPr="00AF455C">
        <w:rPr>
          <w:rFonts w:cs="FrankRuehl" w:hint="eastAsia"/>
          <w:b/>
          <w:bCs/>
          <w:sz w:val="26"/>
          <w:szCs w:val="26"/>
          <w:rtl/>
        </w:rPr>
        <w:t>את</w:t>
      </w:r>
      <w:r w:rsidR="001E7999" w:rsidRPr="00AF455C">
        <w:rPr>
          <w:rFonts w:cs="FrankRuehl"/>
          <w:b/>
          <w:bCs/>
          <w:sz w:val="26"/>
          <w:szCs w:val="26"/>
          <w:rtl/>
        </w:rPr>
        <w:t xml:space="preserve"> </w:t>
      </w:r>
      <w:r w:rsidR="001E7999" w:rsidRPr="00AF455C">
        <w:rPr>
          <w:rFonts w:cs="FrankRuehl" w:hint="eastAsia"/>
          <w:b/>
          <w:bCs/>
          <w:sz w:val="26"/>
          <w:szCs w:val="26"/>
          <w:rtl/>
        </w:rPr>
        <w:t>האמור</w:t>
      </w:r>
      <w:r w:rsidR="001E7999" w:rsidRPr="00AF455C">
        <w:rPr>
          <w:rFonts w:cs="FrankRuehl"/>
          <w:b/>
          <w:bCs/>
          <w:sz w:val="26"/>
          <w:szCs w:val="26"/>
          <w:rtl/>
        </w:rPr>
        <w:t xml:space="preserve"> </w:t>
      </w:r>
      <w:r w:rsidR="001E7999" w:rsidRPr="00AF455C">
        <w:rPr>
          <w:rFonts w:cs="FrankRuehl" w:hint="eastAsia"/>
          <w:b/>
          <w:bCs/>
          <w:sz w:val="26"/>
          <w:szCs w:val="26"/>
          <w:rtl/>
        </w:rPr>
        <w:t>במסמכים</w:t>
      </w:r>
      <w:r w:rsidR="001E7999" w:rsidRPr="00AF455C">
        <w:rPr>
          <w:rFonts w:cs="FrankRuehl"/>
          <w:b/>
          <w:bCs/>
          <w:sz w:val="26"/>
          <w:szCs w:val="26"/>
          <w:rtl/>
        </w:rPr>
        <w:t xml:space="preserve"> </w:t>
      </w:r>
      <w:r w:rsidR="001E7999" w:rsidRPr="00AF455C">
        <w:rPr>
          <w:rFonts w:cs="FrankRuehl" w:hint="eastAsia"/>
          <w:b/>
          <w:bCs/>
          <w:sz w:val="26"/>
          <w:szCs w:val="26"/>
          <w:rtl/>
        </w:rPr>
        <w:t>אלה</w:t>
      </w:r>
      <w:r w:rsidR="001E7999" w:rsidRPr="00AF455C">
        <w:rPr>
          <w:rFonts w:cs="FrankRuehl"/>
          <w:b/>
          <w:bCs/>
          <w:sz w:val="26"/>
          <w:szCs w:val="26"/>
          <w:rtl/>
        </w:rPr>
        <w:t xml:space="preserve"> </w:t>
      </w:r>
      <w:r w:rsidR="001E7999" w:rsidRPr="00AF455C">
        <w:rPr>
          <w:rFonts w:cs="FrankRuehl" w:hint="eastAsia"/>
          <w:b/>
          <w:bCs/>
          <w:sz w:val="26"/>
          <w:szCs w:val="26"/>
          <w:rtl/>
        </w:rPr>
        <w:t>ונתן</w:t>
      </w:r>
      <w:r w:rsidR="001E7999" w:rsidRPr="00AF455C">
        <w:rPr>
          <w:rFonts w:cs="FrankRuehl"/>
          <w:b/>
          <w:bCs/>
          <w:sz w:val="26"/>
          <w:szCs w:val="26"/>
          <w:rtl/>
        </w:rPr>
        <w:t xml:space="preserve"> </w:t>
      </w:r>
      <w:r w:rsidR="001E7999" w:rsidRPr="00AF455C">
        <w:rPr>
          <w:rFonts w:cs="FrankRuehl" w:hint="eastAsia"/>
          <w:b/>
          <w:bCs/>
          <w:sz w:val="26"/>
          <w:szCs w:val="26"/>
          <w:rtl/>
        </w:rPr>
        <w:t>את</w:t>
      </w:r>
      <w:r w:rsidR="001E7999" w:rsidRPr="00AF455C">
        <w:rPr>
          <w:rFonts w:cs="FrankRuehl"/>
          <w:b/>
          <w:bCs/>
          <w:sz w:val="26"/>
          <w:szCs w:val="26"/>
          <w:rtl/>
        </w:rPr>
        <w:t xml:space="preserve"> </w:t>
      </w:r>
      <w:r w:rsidR="001E7999" w:rsidRPr="00AF455C">
        <w:rPr>
          <w:rFonts w:cs="FrankRuehl" w:hint="eastAsia"/>
          <w:b/>
          <w:bCs/>
          <w:sz w:val="26"/>
          <w:szCs w:val="26"/>
          <w:rtl/>
        </w:rPr>
        <w:t>הסכמתו</w:t>
      </w:r>
      <w:r w:rsidR="001E7999" w:rsidRPr="00AF455C">
        <w:rPr>
          <w:rFonts w:cs="FrankRuehl"/>
          <w:b/>
          <w:bCs/>
          <w:sz w:val="26"/>
          <w:szCs w:val="26"/>
          <w:rtl/>
        </w:rPr>
        <w:t xml:space="preserve"> </w:t>
      </w:r>
      <w:r w:rsidR="001E7999" w:rsidRPr="00AF455C">
        <w:rPr>
          <w:rFonts w:cs="FrankRuehl" w:hint="eastAsia"/>
          <w:b/>
          <w:bCs/>
          <w:sz w:val="26"/>
          <w:szCs w:val="26"/>
          <w:rtl/>
        </w:rPr>
        <w:t>הבלתי</w:t>
      </w:r>
      <w:r w:rsidR="001E7999" w:rsidRPr="00AF455C">
        <w:rPr>
          <w:rFonts w:cs="FrankRuehl"/>
          <w:b/>
          <w:bCs/>
          <w:sz w:val="26"/>
          <w:szCs w:val="26"/>
          <w:rtl/>
        </w:rPr>
        <w:t xml:space="preserve"> </w:t>
      </w:r>
      <w:r w:rsidR="001E7999" w:rsidRPr="00AF455C">
        <w:rPr>
          <w:rFonts w:cs="FrankRuehl" w:hint="eastAsia"/>
          <w:b/>
          <w:bCs/>
          <w:sz w:val="26"/>
          <w:szCs w:val="26"/>
          <w:rtl/>
        </w:rPr>
        <w:t>מסויגת</w:t>
      </w:r>
      <w:r w:rsidR="001E7999" w:rsidRPr="00AF455C">
        <w:rPr>
          <w:rFonts w:cs="FrankRuehl"/>
          <w:b/>
          <w:bCs/>
          <w:sz w:val="26"/>
          <w:szCs w:val="26"/>
          <w:rtl/>
        </w:rPr>
        <w:t>.</w:t>
      </w:r>
    </w:p>
    <w:p w14:paraId="708D718C" w14:textId="77777777" w:rsidR="00262E7D" w:rsidRDefault="00262E7D" w:rsidP="00262E7D">
      <w:pPr>
        <w:pStyle w:val="a6"/>
        <w:spacing w:after="0" w:line="360" w:lineRule="auto"/>
        <w:ind w:left="1440"/>
        <w:jc w:val="both"/>
        <w:outlineLvl w:val="0"/>
        <w:rPr>
          <w:rFonts w:cs="FrankRuehl"/>
          <w:sz w:val="26"/>
          <w:szCs w:val="26"/>
          <w:rtl/>
        </w:rPr>
      </w:pPr>
    </w:p>
    <w:p w14:paraId="7D49F5A0" w14:textId="77777777" w:rsidR="00FC69D8" w:rsidRPr="00007228"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0" w:name="_Toc364353846"/>
      <w:r w:rsidRPr="00007228">
        <w:rPr>
          <w:rFonts w:cs="FrankRuehl" w:hint="cs"/>
          <w:b/>
          <w:bCs/>
          <w:sz w:val="32"/>
          <w:szCs w:val="32"/>
          <w:u w:val="single"/>
          <w:rtl/>
        </w:rPr>
        <w:t>מסמכי המכרז</w:t>
      </w:r>
      <w:bookmarkEnd w:id="30"/>
    </w:p>
    <w:p w14:paraId="1960FF60" w14:textId="77777777" w:rsidR="00FC69D8" w:rsidRDefault="00FC69D8" w:rsidP="00775625">
      <w:pPr>
        <w:pStyle w:val="a6"/>
        <w:numPr>
          <w:ilvl w:val="1"/>
          <w:numId w:val="1"/>
        </w:numPr>
        <w:spacing w:after="0" w:line="360" w:lineRule="auto"/>
        <w:ind w:left="883" w:hanging="523"/>
        <w:jc w:val="both"/>
        <w:rPr>
          <w:rFonts w:cs="FrankRuehl"/>
          <w:sz w:val="26"/>
          <w:szCs w:val="26"/>
        </w:rPr>
      </w:pPr>
      <w:r w:rsidRPr="00262E7D">
        <w:rPr>
          <w:rFonts w:cs="FrankRuehl"/>
          <w:sz w:val="26"/>
          <w:szCs w:val="26"/>
          <w:rtl/>
        </w:rPr>
        <w:t>ניתן לעיין במסמכי המכרז, ללא תשלום, באתר</w:t>
      </w:r>
      <w:r w:rsidRPr="00262E7D">
        <w:rPr>
          <w:rFonts w:cs="FrankRuehl" w:hint="cs"/>
          <w:sz w:val="26"/>
          <w:szCs w:val="26"/>
          <w:rtl/>
        </w:rPr>
        <w:t xml:space="preserve"> </w:t>
      </w:r>
      <w:r w:rsidR="000C6374">
        <w:rPr>
          <w:rFonts w:cs="FrankRuehl" w:hint="cs"/>
          <w:sz w:val="26"/>
          <w:szCs w:val="26"/>
          <w:rtl/>
        </w:rPr>
        <w:t>המשרד</w:t>
      </w:r>
      <w:r w:rsidRPr="00262E7D">
        <w:rPr>
          <w:rFonts w:cs="FrankRuehl" w:hint="cs"/>
          <w:sz w:val="26"/>
          <w:szCs w:val="26"/>
          <w:rtl/>
        </w:rPr>
        <w:t xml:space="preserve"> בכתובת </w:t>
      </w:r>
      <w:r w:rsidR="00775625" w:rsidRPr="004F371A">
        <w:rPr>
          <w:rFonts w:ascii="David" w:eastAsia="Times New Roman" w:hAnsi="David"/>
          <w:b/>
          <w:sz w:val="24"/>
          <w:lang w:eastAsia="he-IL"/>
        </w:rPr>
        <w:t>http://www.mcs.gov.il</w:t>
      </w:r>
      <w:r w:rsidRPr="00262E7D">
        <w:rPr>
          <w:rFonts w:cs="FrankRuehl" w:hint="cs"/>
          <w:sz w:val="26"/>
          <w:szCs w:val="26"/>
          <w:rtl/>
        </w:rPr>
        <w:t xml:space="preserve"> תחת</w:t>
      </w:r>
      <w:r w:rsidRPr="00007228">
        <w:rPr>
          <w:rFonts w:cs="FrankRuehl" w:hint="cs"/>
          <w:sz w:val="26"/>
          <w:szCs w:val="26"/>
          <w:rtl/>
        </w:rPr>
        <w:t xml:space="preserve"> הכותרת "</w:t>
      </w:r>
      <w:r w:rsidR="00775625">
        <w:rPr>
          <w:rFonts w:cs="FrankRuehl" w:hint="cs"/>
          <w:sz w:val="26"/>
          <w:szCs w:val="26"/>
          <w:rtl/>
        </w:rPr>
        <w:t>פרסומים</w:t>
      </w:r>
      <w:r w:rsidRPr="00007228">
        <w:rPr>
          <w:rFonts w:cs="FrankRuehl" w:hint="cs"/>
          <w:sz w:val="26"/>
          <w:szCs w:val="26"/>
          <w:rtl/>
        </w:rPr>
        <w:t xml:space="preserve">" ובאתר האינטרנט של מינהל הרכש בכתובת </w:t>
      </w:r>
      <w:r w:rsidRPr="000B3461">
        <w:rPr>
          <w:rStyle w:val="Hyperlink"/>
          <w:rFonts w:asciiTheme="majorBidi" w:hAnsiTheme="majorBidi" w:cstheme="majorBidi"/>
          <w:sz w:val="24"/>
          <w:szCs w:val="24"/>
        </w:rPr>
        <w:t>www.mr.gov.il</w:t>
      </w:r>
      <w:r w:rsidRPr="000B3461">
        <w:rPr>
          <w:rFonts w:cs="FrankRuehl" w:hint="cs"/>
          <w:sz w:val="26"/>
          <w:szCs w:val="26"/>
          <w:rtl/>
        </w:rPr>
        <w:t>.</w:t>
      </w:r>
      <w:r w:rsidRPr="00C70FDE">
        <w:rPr>
          <w:rFonts w:cs="FrankRuehl" w:hint="cs"/>
          <w:sz w:val="26"/>
          <w:szCs w:val="26"/>
          <w:rtl/>
        </w:rPr>
        <w:t xml:space="preserve">  </w:t>
      </w:r>
    </w:p>
    <w:p w14:paraId="3931D048" w14:textId="77777777" w:rsidR="005451AF" w:rsidRPr="002E026F" w:rsidRDefault="005451AF" w:rsidP="00A466DB">
      <w:pPr>
        <w:widowControl w:val="0"/>
        <w:adjustRightInd w:val="0"/>
        <w:spacing w:after="0" w:line="360" w:lineRule="auto"/>
        <w:ind w:left="423"/>
        <w:jc w:val="both"/>
        <w:textAlignment w:val="baseline"/>
        <w:rPr>
          <w:rFonts w:cs="FrankRuehl"/>
          <w:sz w:val="26"/>
          <w:szCs w:val="26"/>
        </w:rPr>
      </w:pPr>
    </w:p>
    <w:p w14:paraId="47101BCB" w14:textId="77777777" w:rsidR="000566A9" w:rsidRPr="000566A9" w:rsidRDefault="000566A9" w:rsidP="000566A9">
      <w:pPr>
        <w:pStyle w:val="af1"/>
        <w:widowControl/>
        <w:tabs>
          <w:tab w:val="clear" w:pos="4153"/>
          <w:tab w:val="clear" w:pos="8306"/>
        </w:tabs>
        <w:adjustRightInd/>
        <w:spacing w:after="0" w:line="360" w:lineRule="auto"/>
        <w:ind w:left="869"/>
        <w:jc w:val="both"/>
        <w:textAlignment w:val="auto"/>
        <w:rPr>
          <w:rFonts w:cs="FrankRuehl"/>
          <w:sz w:val="26"/>
          <w:szCs w:val="26"/>
          <w:rtl/>
        </w:rPr>
      </w:pPr>
    </w:p>
    <w:p w14:paraId="50071915" w14:textId="77777777" w:rsidR="00FC69D8" w:rsidRPr="00DD1856"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1" w:name="_Toc364353848"/>
      <w:r w:rsidRPr="00DD1856">
        <w:rPr>
          <w:rFonts w:cs="FrankRuehl" w:hint="cs"/>
          <w:b/>
          <w:bCs/>
          <w:sz w:val="32"/>
          <w:szCs w:val="32"/>
          <w:u w:val="single"/>
          <w:rtl/>
        </w:rPr>
        <w:t>שאלות הבהרה</w:t>
      </w:r>
      <w:bookmarkEnd w:id="31"/>
    </w:p>
    <w:p w14:paraId="3B5A0868" w14:textId="77777777" w:rsidR="00E8653B" w:rsidRPr="002E520D" w:rsidRDefault="007A0963" w:rsidP="00033F3E">
      <w:pPr>
        <w:pStyle w:val="a6"/>
        <w:numPr>
          <w:ilvl w:val="1"/>
          <w:numId w:val="1"/>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w:t>
      </w:r>
      <w:r w:rsidRPr="002E520D">
        <w:rPr>
          <w:rFonts w:cs="FrankRuehl" w:hint="cs"/>
          <w:sz w:val="26"/>
          <w:szCs w:val="26"/>
          <w:rtl/>
        </w:rPr>
        <w:t xml:space="preserve">מטעם </w:t>
      </w:r>
      <w:r w:rsidR="000C6374" w:rsidRPr="002E520D">
        <w:rPr>
          <w:rFonts w:cs="FrankRuehl" w:hint="cs"/>
          <w:sz w:val="26"/>
          <w:szCs w:val="26"/>
          <w:rtl/>
        </w:rPr>
        <w:t>המשרד</w:t>
      </w:r>
      <w:r w:rsidR="00E8653B" w:rsidRPr="002E520D">
        <w:rPr>
          <w:rFonts w:cs="FrankRuehl" w:hint="cs"/>
          <w:sz w:val="26"/>
          <w:szCs w:val="26"/>
          <w:rtl/>
        </w:rPr>
        <w:t xml:space="preserve"> </w:t>
      </w:r>
      <w:r w:rsidR="003034CF" w:rsidRPr="002E520D">
        <w:rPr>
          <w:rFonts w:cs="FrankRuehl" w:hint="cs"/>
          <w:sz w:val="26"/>
          <w:szCs w:val="26"/>
          <w:rtl/>
        </w:rPr>
        <w:t>הי</w:t>
      </w:r>
      <w:r w:rsidR="00140B14" w:rsidRPr="002E520D">
        <w:rPr>
          <w:rFonts w:cs="FrankRuehl" w:hint="cs"/>
          <w:sz w:val="26"/>
          <w:szCs w:val="26"/>
          <w:rtl/>
        </w:rPr>
        <w:t>א</w:t>
      </w:r>
      <w:r w:rsidR="00E8653B" w:rsidRPr="002E520D">
        <w:rPr>
          <w:rFonts w:cs="FrankRuehl" w:hint="cs"/>
          <w:sz w:val="26"/>
          <w:szCs w:val="26"/>
          <w:rtl/>
        </w:rPr>
        <w:t xml:space="preserve"> </w:t>
      </w:r>
      <w:r w:rsidR="00E8653B" w:rsidRPr="002E520D">
        <w:rPr>
          <w:rFonts w:cs="FrankRuehl" w:hint="cs"/>
          <w:b/>
          <w:bCs/>
          <w:sz w:val="26"/>
          <w:szCs w:val="26"/>
          <w:u w:val="single"/>
          <w:rtl/>
        </w:rPr>
        <w:t xml:space="preserve">גב' </w:t>
      </w:r>
      <w:r w:rsidR="00033F3E" w:rsidRPr="002E520D">
        <w:rPr>
          <w:rFonts w:cs="FrankRuehl" w:hint="cs"/>
          <w:b/>
          <w:bCs/>
          <w:sz w:val="26"/>
          <w:szCs w:val="26"/>
          <w:u w:val="single"/>
          <w:rtl/>
        </w:rPr>
        <w:t xml:space="preserve">ענת אלפי, מנהלת אגף רכש, נכסים ולוגיסטיקה </w:t>
      </w:r>
      <w:r w:rsidR="00E8653B" w:rsidRPr="002E520D">
        <w:rPr>
          <w:rFonts w:cs="FrankRuehl" w:hint="cs"/>
          <w:sz w:val="26"/>
          <w:szCs w:val="26"/>
          <w:rtl/>
        </w:rPr>
        <w:t xml:space="preserve"> או מי מטעמה (להלן:- "</w:t>
      </w:r>
      <w:r w:rsidRPr="002E520D">
        <w:rPr>
          <w:rFonts w:cs="FrankRuehl" w:hint="cs"/>
          <w:b/>
          <w:bCs/>
          <w:sz w:val="26"/>
          <w:szCs w:val="26"/>
          <w:rtl/>
        </w:rPr>
        <w:t>מ</w:t>
      </w:r>
      <w:r w:rsidR="00D93A91" w:rsidRPr="002E520D">
        <w:rPr>
          <w:rFonts w:cs="FrankRuehl" w:hint="cs"/>
          <w:b/>
          <w:bCs/>
          <w:sz w:val="26"/>
          <w:szCs w:val="26"/>
          <w:rtl/>
        </w:rPr>
        <w:t>רכזת המכרז</w:t>
      </w:r>
      <w:r w:rsidR="00D93A91" w:rsidRPr="002E520D">
        <w:rPr>
          <w:rFonts w:cs="FrankRuehl" w:hint="cs"/>
          <w:sz w:val="26"/>
          <w:szCs w:val="26"/>
          <w:rtl/>
        </w:rPr>
        <w:t xml:space="preserve"> </w:t>
      </w:r>
      <w:r w:rsidR="00E8653B" w:rsidRPr="002E520D">
        <w:rPr>
          <w:rFonts w:cs="FrankRuehl" w:hint="cs"/>
          <w:sz w:val="26"/>
          <w:szCs w:val="26"/>
          <w:rtl/>
        </w:rPr>
        <w:t>").</w:t>
      </w:r>
    </w:p>
    <w:p w14:paraId="08014617" w14:textId="723BA597" w:rsidR="00DD1856" w:rsidRPr="002E520D" w:rsidRDefault="00FC69D8" w:rsidP="002E520D">
      <w:pPr>
        <w:pStyle w:val="a6"/>
        <w:numPr>
          <w:ilvl w:val="1"/>
          <w:numId w:val="1"/>
        </w:numPr>
        <w:spacing w:after="0" w:line="360" w:lineRule="auto"/>
        <w:ind w:left="883" w:hanging="523"/>
        <w:jc w:val="both"/>
        <w:rPr>
          <w:rFonts w:cs="FrankRuehl"/>
          <w:sz w:val="26"/>
          <w:szCs w:val="26"/>
        </w:rPr>
      </w:pPr>
      <w:r w:rsidRPr="002E520D">
        <w:rPr>
          <w:rFonts w:cs="FrankRuehl" w:hint="cs"/>
          <w:sz w:val="26"/>
          <w:szCs w:val="26"/>
          <w:rtl/>
        </w:rPr>
        <w:t xml:space="preserve">המועד האחרון להגשת שאלות הבהרה הוא יום </w:t>
      </w:r>
      <w:r w:rsidR="002E520D" w:rsidRPr="002E520D">
        <w:rPr>
          <w:rFonts w:cs="FrankRuehl" w:hint="cs"/>
          <w:sz w:val="26"/>
          <w:szCs w:val="26"/>
          <w:rtl/>
        </w:rPr>
        <w:t>02.07.2019</w:t>
      </w:r>
    </w:p>
    <w:p w14:paraId="33EA9EB2" w14:textId="7FCB93B0" w:rsidR="00DD1856" w:rsidRPr="00990CA5" w:rsidRDefault="00FC69D8" w:rsidP="007579FC">
      <w:pPr>
        <w:pStyle w:val="a6"/>
        <w:numPr>
          <w:ilvl w:val="1"/>
          <w:numId w:val="1"/>
        </w:numPr>
        <w:spacing w:after="0" w:line="360" w:lineRule="auto"/>
        <w:jc w:val="both"/>
        <w:rPr>
          <w:rFonts w:cs="FrankRuehl"/>
          <w:sz w:val="26"/>
          <w:szCs w:val="26"/>
          <w:rtl/>
        </w:rPr>
      </w:pPr>
      <w:r w:rsidRPr="002E520D">
        <w:rPr>
          <w:rFonts w:cs="FrankRuehl" w:hint="cs"/>
          <w:sz w:val="26"/>
          <w:szCs w:val="26"/>
          <w:rtl/>
        </w:rPr>
        <w:t xml:space="preserve">שאלות והבהרות יש להפנות </w:t>
      </w:r>
      <w:r w:rsidRPr="002E520D">
        <w:rPr>
          <w:rFonts w:cs="FrankRuehl"/>
          <w:sz w:val="26"/>
          <w:szCs w:val="26"/>
          <w:u w:val="single"/>
          <w:rtl/>
        </w:rPr>
        <w:t>בכתב בלבד</w:t>
      </w:r>
      <w:r w:rsidRPr="002E520D">
        <w:rPr>
          <w:rFonts w:cs="FrankRuehl"/>
          <w:sz w:val="26"/>
          <w:szCs w:val="26"/>
          <w:rtl/>
        </w:rPr>
        <w:t xml:space="preserve"> </w:t>
      </w:r>
      <w:r w:rsidRPr="002E520D">
        <w:rPr>
          <w:rFonts w:cs="FrankRuehl" w:hint="cs"/>
          <w:sz w:val="26"/>
          <w:szCs w:val="26"/>
          <w:rtl/>
        </w:rPr>
        <w:t>לכתובת הדוא"ל</w:t>
      </w:r>
      <w:r w:rsidRPr="00DD1856">
        <w:rPr>
          <w:rFonts w:cs="FrankRuehl" w:hint="cs"/>
          <w:sz w:val="26"/>
          <w:szCs w:val="26"/>
          <w:rtl/>
        </w:rPr>
        <w:t xml:space="preserve"> הבאה:</w:t>
      </w:r>
      <w:r w:rsidRPr="007A0963">
        <w:rPr>
          <w:rFonts w:asciiTheme="majorBidi" w:hAnsiTheme="majorBidi" w:cstheme="majorBidi"/>
          <w:sz w:val="24"/>
          <w:szCs w:val="24"/>
          <w:rtl/>
        </w:rPr>
        <w:t xml:space="preserve"> </w:t>
      </w:r>
      <w:r w:rsidR="007579FC" w:rsidRPr="007579FC">
        <w:rPr>
          <w:b/>
          <w:bCs/>
        </w:rPr>
        <w:t>alfi@most.gov.il</w:t>
      </w:r>
      <w:r w:rsidR="00990CA5" w:rsidRPr="007579FC">
        <w:rPr>
          <w:rFonts w:cs="FrankRuehl" w:hint="cs"/>
          <w:b/>
          <w:bCs/>
          <w:sz w:val="26"/>
          <w:szCs w:val="26"/>
          <w:rtl/>
        </w:rPr>
        <w:t xml:space="preserve"> </w:t>
      </w:r>
      <w:r w:rsidR="00990CA5">
        <w:rPr>
          <w:rFonts w:cs="FrankRuehl" w:hint="cs"/>
          <w:sz w:val="26"/>
          <w:szCs w:val="26"/>
          <w:rtl/>
        </w:rPr>
        <w:t>ה</w:t>
      </w:r>
      <w:r w:rsidRPr="00990CA5">
        <w:rPr>
          <w:rFonts w:cs="FrankRuehl" w:hint="cs"/>
          <w:sz w:val="26"/>
          <w:szCs w:val="26"/>
          <w:rtl/>
        </w:rPr>
        <w:t xml:space="preserve">ודעה למשתתף בדבר קבלת השאלות תישלח בדוא"ל ע"י </w:t>
      </w:r>
      <w:r w:rsidR="007A0963">
        <w:rPr>
          <w:rFonts w:cs="FrankRuehl" w:hint="cs"/>
          <w:sz w:val="26"/>
          <w:szCs w:val="26"/>
          <w:rtl/>
        </w:rPr>
        <w:t>מ</w:t>
      </w:r>
      <w:r w:rsidR="00D93A91">
        <w:rPr>
          <w:rFonts w:cs="FrankRuehl" w:hint="cs"/>
          <w:sz w:val="26"/>
          <w:szCs w:val="26"/>
          <w:rtl/>
        </w:rPr>
        <w:t>רכזת המכרז או מי מטעמה</w:t>
      </w:r>
      <w:r w:rsidRPr="00990CA5">
        <w:rPr>
          <w:rFonts w:cs="FrankRuehl" w:hint="cs"/>
          <w:sz w:val="26"/>
          <w:szCs w:val="26"/>
          <w:rtl/>
        </w:rPr>
        <w:t>.</w:t>
      </w:r>
    </w:p>
    <w:p w14:paraId="4AD6F14C" w14:textId="77777777" w:rsidR="00DD1856" w:rsidRDefault="00FC69D8" w:rsidP="000666B9">
      <w:pPr>
        <w:pStyle w:val="a6"/>
        <w:numPr>
          <w:ilvl w:val="1"/>
          <w:numId w:val="1"/>
        </w:numPr>
        <w:spacing w:after="0" w:line="360" w:lineRule="auto"/>
        <w:ind w:left="883" w:hanging="523"/>
        <w:jc w:val="both"/>
        <w:rPr>
          <w:rFonts w:cs="FrankRuehl"/>
          <w:sz w:val="26"/>
          <w:szCs w:val="26"/>
        </w:rPr>
      </w:pPr>
      <w:r w:rsidRPr="00DD1856">
        <w:rPr>
          <w:rFonts w:cs="FrankRuehl" w:hint="cs"/>
          <w:sz w:val="26"/>
          <w:szCs w:val="26"/>
          <w:rtl/>
        </w:rPr>
        <w:t xml:space="preserve">חובה לציין בכל שאלה את הסעיף במכרז אליו </w:t>
      </w:r>
      <w:r w:rsidR="00E14F19">
        <w:rPr>
          <w:rFonts w:cs="FrankRuehl" w:hint="cs"/>
          <w:sz w:val="26"/>
          <w:szCs w:val="26"/>
          <w:rtl/>
        </w:rPr>
        <w:t>הי</w:t>
      </w:r>
      <w:r w:rsidR="00140B14">
        <w:rPr>
          <w:rFonts w:cs="FrankRuehl" w:hint="cs"/>
          <w:sz w:val="26"/>
          <w:szCs w:val="26"/>
          <w:rtl/>
        </w:rPr>
        <w:t>א</w:t>
      </w:r>
      <w:r w:rsidRPr="00DD1856">
        <w:rPr>
          <w:rFonts w:cs="FrankRuehl" w:hint="cs"/>
          <w:sz w:val="26"/>
          <w:szCs w:val="26"/>
          <w:rtl/>
        </w:rPr>
        <w:t xml:space="preserve"> מתייחסת.</w:t>
      </w:r>
    </w:p>
    <w:p w14:paraId="32F3DA42" w14:textId="77777777" w:rsidR="0028686B" w:rsidRPr="00A547E0" w:rsidRDefault="0028686B" w:rsidP="00974E29">
      <w:pPr>
        <w:pStyle w:val="a6"/>
        <w:numPr>
          <w:ilvl w:val="1"/>
          <w:numId w:val="1"/>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של </w:t>
      </w:r>
      <w:r w:rsidR="000C6374">
        <w:rPr>
          <w:rFonts w:cs="FrankRuehl" w:hint="cs"/>
          <w:sz w:val="26"/>
          <w:szCs w:val="26"/>
          <w:rtl/>
        </w:rPr>
        <w:t>המשרד</w:t>
      </w:r>
      <w:r w:rsidRPr="00A547E0">
        <w:rPr>
          <w:rFonts w:cs="FrankRuehl" w:hint="cs"/>
          <w:sz w:val="26"/>
          <w:szCs w:val="26"/>
          <w:rtl/>
        </w:rPr>
        <w:t xml:space="preserve"> שכתובתו </w:t>
      </w:r>
      <w:r w:rsidR="00974E29" w:rsidRPr="00974E29">
        <w:rPr>
          <w:rFonts w:ascii="David" w:eastAsia="Times New Roman" w:hAnsi="David" w:cs="David"/>
          <w:b/>
          <w:sz w:val="24"/>
          <w:szCs w:val="24"/>
          <w:lang w:eastAsia="he-IL"/>
        </w:rPr>
        <w:t>http://www.mcs.gov.il</w:t>
      </w:r>
      <w:r w:rsidR="00974E29" w:rsidRPr="00A547E0">
        <w:rPr>
          <w:rFonts w:cs="FrankRuehl" w:hint="cs"/>
          <w:sz w:val="26"/>
          <w:szCs w:val="26"/>
          <w:rtl/>
        </w:rPr>
        <w:t xml:space="preserve"> </w:t>
      </w:r>
      <w:r w:rsidRPr="00A547E0">
        <w:rPr>
          <w:rFonts w:cs="FrankRuehl" w:hint="cs"/>
          <w:sz w:val="26"/>
          <w:szCs w:val="26"/>
          <w:rtl/>
        </w:rPr>
        <w:t>תחת הכותרת "</w:t>
      </w:r>
      <w:r w:rsidR="00974E29">
        <w:rPr>
          <w:rFonts w:cs="FrankRuehl" w:hint="cs"/>
          <w:sz w:val="26"/>
          <w:szCs w:val="26"/>
          <w:rtl/>
        </w:rPr>
        <w:t>פרסומים</w:t>
      </w:r>
      <w:r w:rsidRPr="00A547E0">
        <w:rPr>
          <w:rFonts w:cs="FrankRuehl" w:hint="cs"/>
          <w:sz w:val="26"/>
          <w:szCs w:val="26"/>
          <w:rtl/>
        </w:rPr>
        <w:t>"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4"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sidR="00825FB4">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sidR="00BF677D">
        <w:rPr>
          <w:rFonts w:cs="FrankRuehl" w:hint="cs"/>
          <w:sz w:val="26"/>
          <w:szCs w:val="26"/>
          <w:rtl/>
        </w:rPr>
        <w:t xml:space="preserve"> או</w:t>
      </w:r>
      <w:r w:rsidRPr="00A547E0">
        <w:rPr>
          <w:rFonts w:cs="FrankRuehl" w:hint="cs"/>
          <w:sz w:val="26"/>
          <w:szCs w:val="26"/>
          <w:rtl/>
        </w:rPr>
        <w:t xml:space="preserve"> תוכנן.</w:t>
      </w:r>
    </w:p>
    <w:p w14:paraId="5008F429" w14:textId="77777777" w:rsidR="0028686B" w:rsidRDefault="0028686B" w:rsidP="00974E29">
      <w:pPr>
        <w:pStyle w:val="a6"/>
        <w:numPr>
          <w:ilvl w:val="1"/>
          <w:numId w:val="1"/>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w:t>
      </w:r>
      <w:r w:rsidR="000C6374">
        <w:rPr>
          <w:rFonts w:cs="FrankRuehl" w:hint="cs"/>
          <w:sz w:val="26"/>
          <w:szCs w:val="26"/>
          <w:rtl/>
        </w:rPr>
        <w:t>המשרד</w:t>
      </w:r>
      <w:r w:rsidRPr="00DD1856">
        <w:rPr>
          <w:rFonts w:cs="FrankRuehl" w:hint="cs"/>
          <w:sz w:val="26"/>
          <w:szCs w:val="26"/>
          <w:rtl/>
        </w:rPr>
        <w:t xml:space="preserve"> בכתב אשר תפורסמנה באתר </w:t>
      </w:r>
      <w:r w:rsidR="000C6374">
        <w:rPr>
          <w:rFonts w:cs="FrankRuehl" w:hint="cs"/>
          <w:sz w:val="26"/>
          <w:szCs w:val="26"/>
          <w:rtl/>
        </w:rPr>
        <w:t>המשרד</w:t>
      </w:r>
      <w:r w:rsidRPr="00DD1856">
        <w:rPr>
          <w:rFonts w:cs="FrankRuehl" w:hint="cs"/>
          <w:sz w:val="26"/>
          <w:szCs w:val="26"/>
          <w:rtl/>
        </w:rPr>
        <w:t xml:space="preserve"> באינטרנט, תחייבנה את </w:t>
      </w:r>
      <w:r w:rsidR="000C6374">
        <w:rPr>
          <w:rFonts w:cs="FrankRuehl" w:hint="cs"/>
          <w:sz w:val="26"/>
          <w:szCs w:val="26"/>
          <w:rtl/>
        </w:rPr>
        <w:t>המשרד</w:t>
      </w:r>
      <w:r w:rsidRPr="00DD1856">
        <w:rPr>
          <w:rFonts w:cs="FrankRuehl" w:hint="cs"/>
          <w:sz w:val="26"/>
          <w:szCs w:val="26"/>
          <w:rtl/>
        </w:rPr>
        <w:t>.</w:t>
      </w:r>
      <w:r>
        <w:rPr>
          <w:rFonts w:cs="FrankRuehl" w:hint="cs"/>
          <w:sz w:val="26"/>
          <w:szCs w:val="26"/>
          <w:rtl/>
        </w:rPr>
        <w:t xml:space="preserve"> </w:t>
      </w:r>
      <w:r w:rsidR="000C6374">
        <w:rPr>
          <w:rFonts w:cs="FrankRuehl" w:hint="cs"/>
          <w:sz w:val="26"/>
          <w:szCs w:val="26"/>
          <w:rtl/>
        </w:rPr>
        <w:t>המשרד</w:t>
      </w:r>
      <w:r>
        <w:rPr>
          <w:rFonts w:cs="FrankRuehl" w:hint="cs"/>
          <w:sz w:val="26"/>
          <w:szCs w:val="26"/>
          <w:rtl/>
        </w:rPr>
        <w:t xml:space="preserve"> לא </w:t>
      </w:r>
      <w:r w:rsidR="008C1BA6">
        <w:rPr>
          <w:rFonts w:cs="FrankRuehl" w:hint="cs"/>
          <w:sz w:val="26"/>
          <w:szCs w:val="26"/>
          <w:rtl/>
        </w:rPr>
        <w:t>יהיה</w:t>
      </w:r>
      <w:r>
        <w:rPr>
          <w:rFonts w:cs="FrankRuehl" w:hint="cs"/>
          <w:sz w:val="26"/>
          <w:szCs w:val="26"/>
          <w:rtl/>
        </w:rPr>
        <w:t xml:space="preserve"> אחראי להסברים בעל-פה שיינתנו על-ידי מי מעובדי</w:t>
      </w:r>
      <w:r w:rsidR="00974E29">
        <w:rPr>
          <w:rFonts w:cs="FrankRuehl" w:hint="cs"/>
          <w:sz w:val="26"/>
          <w:szCs w:val="26"/>
          <w:rtl/>
        </w:rPr>
        <w:t>ו</w:t>
      </w:r>
      <w:r>
        <w:rPr>
          <w:rFonts w:cs="FrankRuehl" w:hint="cs"/>
          <w:sz w:val="26"/>
          <w:szCs w:val="26"/>
          <w:rtl/>
        </w:rPr>
        <w:t xml:space="preserve"> או </w:t>
      </w:r>
      <w:r w:rsidR="0046480B">
        <w:rPr>
          <w:rFonts w:cs="FrankRuehl" w:hint="cs"/>
          <w:sz w:val="26"/>
          <w:szCs w:val="26"/>
          <w:rtl/>
        </w:rPr>
        <w:t xml:space="preserve">על-ידי </w:t>
      </w:r>
      <w:r>
        <w:rPr>
          <w:rFonts w:cs="FrankRuehl" w:hint="cs"/>
          <w:sz w:val="26"/>
          <w:szCs w:val="26"/>
          <w:rtl/>
        </w:rPr>
        <w:t xml:space="preserve">כל </w:t>
      </w:r>
      <w:r w:rsidR="0046480B">
        <w:rPr>
          <w:rFonts w:cs="FrankRuehl" w:hint="cs"/>
          <w:sz w:val="26"/>
          <w:szCs w:val="26"/>
          <w:rtl/>
        </w:rPr>
        <w:t>גורם</w:t>
      </w:r>
      <w:r>
        <w:rPr>
          <w:rFonts w:cs="FrankRuehl" w:hint="cs"/>
          <w:sz w:val="26"/>
          <w:szCs w:val="26"/>
          <w:rtl/>
        </w:rPr>
        <w:t xml:space="preserve"> אחר.</w:t>
      </w:r>
    </w:p>
    <w:p w14:paraId="028BAF1A" w14:textId="77777777" w:rsidR="009A2365" w:rsidRDefault="00FC69D8" w:rsidP="000666B9">
      <w:pPr>
        <w:pStyle w:val="a6"/>
        <w:numPr>
          <w:ilvl w:val="1"/>
          <w:numId w:val="1"/>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sidR="00053150">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14:paraId="43C922A1" w14:textId="77777777" w:rsidR="00990CA5" w:rsidRDefault="000C6374" w:rsidP="000666B9">
      <w:pPr>
        <w:pStyle w:val="a6"/>
        <w:numPr>
          <w:ilvl w:val="1"/>
          <w:numId w:val="1"/>
        </w:numPr>
        <w:spacing w:after="0" w:line="360" w:lineRule="auto"/>
        <w:ind w:left="883" w:hanging="523"/>
        <w:jc w:val="both"/>
        <w:rPr>
          <w:rFonts w:cs="FrankRuehl"/>
          <w:sz w:val="26"/>
          <w:szCs w:val="26"/>
        </w:rPr>
      </w:pPr>
      <w:r>
        <w:rPr>
          <w:rFonts w:cs="FrankRuehl" w:hint="cs"/>
          <w:sz w:val="26"/>
          <w:szCs w:val="26"/>
          <w:rtl/>
        </w:rPr>
        <w:t>המשרד</w:t>
      </w:r>
      <w:r w:rsidR="00990CA5">
        <w:rPr>
          <w:rFonts w:cs="FrankRuehl" w:hint="cs"/>
          <w:sz w:val="26"/>
          <w:szCs w:val="26"/>
          <w:rtl/>
        </w:rPr>
        <w:t xml:space="preserve"> </w:t>
      </w:r>
      <w:r w:rsidR="008C1BA6">
        <w:rPr>
          <w:rFonts w:cs="FrankRuehl" w:hint="cs"/>
          <w:sz w:val="26"/>
          <w:szCs w:val="26"/>
          <w:rtl/>
        </w:rPr>
        <w:t>רשאי</w:t>
      </w:r>
      <w:r w:rsidR="00990CA5">
        <w:rPr>
          <w:rFonts w:cs="FrankRuehl" w:hint="cs"/>
          <w:sz w:val="26"/>
          <w:szCs w:val="26"/>
          <w:rtl/>
        </w:rPr>
        <w:t xml:space="preserve"> שלא להתייחס לפניות, להבהרות או להשגות, כולן או חלקן, והכול בהתאם לשיקול </w:t>
      </w:r>
      <w:r w:rsidR="00874C77">
        <w:rPr>
          <w:rFonts w:cs="FrankRuehl" w:hint="cs"/>
          <w:sz w:val="26"/>
          <w:szCs w:val="26"/>
          <w:rtl/>
        </w:rPr>
        <w:t>דעתו</w:t>
      </w:r>
      <w:r w:rsidR="00990CA5">
        <w:rPr>
          <w:rFonts w:cs="FrankRuehl" w:hint="cs"/>
          <w:sz w:val="26"/>
          <w:szCs w:val="26"/>
          <w:rtl/>
        </w:rPr>
        <w:t xml:space="preserve"> הבלעדי. מובהר בזה, כי פניה שתתקבל לאחר המועד האחרון להגשת שאלות הבהרה, לא תיענה בכל מקרה.</w:t>
      </w:r>
    </w:p>
    <w:p w14:paraId="16425E73" w14:textId="77777777" w:rsidR="009A2365" w:rsidRDefault="009A2365" w:rsidP="000666B9">
      <w:pPr>
        <w:pStyle w:val="a6"/>
        <w:numPr>
          <w:ilvl w:val="1"/>
          <w:numId w:val="1"/>
        </w:numPr>
        <w:spacing w:after="0" w:line="360" w:lineRule="auto"/>
        <w:ind w:left="883" w:hanging="523"/>
        <w:jc w:val="both"/>
        <w:rPr>
          <w:rFonts w:cs="FrankRuehl"/>
          <w:sz w:val="26"/>
          <w:szCs w:val="26"/>
        </w:rPr>
      </w:pPr>
      <w:r>
        <w:rPr>
          <w:rFonts w:cs="FrankRuehl" w:hint="cs"/>
          <w:sz w:val="26"/>
          <w:szCs w:val="26"/>
          <w:rtl/>
        </w:rPr>
        <w:t xml:space="preserve">מציע שלא יפנה, כאמור וכמפורט בפרק זה, יהא מנוע מלטעון טענות בדבר </w:t>
      </w:r>
      <w:r w:rsidR="0046480B">
        <w:rPr>
          <w:rFonts w:cs="FrankRuehl" w:hint="cs"/>
          <w:sz w:val="26"/>
          <w:szCs w:val="26"/>
          <w:rtl/>
        </w:rPr>
        <w:t xml:space="preserve">חוסר </w:t>
      </w:r>
      <w:r>
        <w:rPr>
          <w:rFonts w:cs="FrankRuehl" w:hint="cs"/>
          <w:sz w:val="26"/>
          <w:szCs w:val="26"/>
          <w:rtl/>
        </w:rPr>
        <w:t xml:space="preserve">סבירות, </w:t>
      </w:r>
      <w:r w:rsidR="0046480B">
        <w:rPr>
          <w:rFonts w:cs="FrankRuehl" w:hint="cs"/>
          <w:sz w:val="26"/>
          <w:szCs w:val="26"/>
          <w:rtl/>
        </w:rPr>
        <w:t xml:space="preserve">חוסר </w:t>
      </w:r>
      <w:r>
        <w:rPr>
          <w:rFonts w:cs="FrankRuehl" w:hint="cs"/>
          <w:sz w:val="26"/>
          <w:szCs w:val="26"/>
          <w:rtl/>
        </w:rPr>
        <w:t>בהירות,</w:t>
      </w:r>
      <w:r w:rsidR="00990CA5">
        <w:rPr>
          <w:rFonts w:cs="FrankRuehl" w:hint="cs"/>
          <w:sz w:val="26"/>
          <w:szCs w:val="26"/>
          <w:rtl/>
        </w:rPr>
        <w:t xml:space="preserve"> </w:t>
      </w:r>
      <w:r>
        <w:rPr>
          <w:rFonts w:cs="FrankRuehl" w:hint="cs"/>
          <w:sz w:val="26"/>
          <w:szCs w:val="26"/>
          <w:rtl/>
        </w:rPr>
        <w:t>שגיאות, אי-התאמה וכיוצ"ב.</w:t>
      </w:r>
    </w:p>
    <w:p w14:paraId="0B2E11BC" w14:textId="77777777" w:rsidR="00C70FDE" w:rsidRPr="00DE0236" w:rsidRDefault="00C70FDE" w:rsidP="00A466DB">
      <w:pPr>
        <w:tabs>
          <w:tab w:val="left" w:pos="8313"/>
        </w:tabs>
        <w:spacing w:after="0" w:line="240" w:lineRule="auto"/>
        <w:ind w:left="-2"/>
        <w:jc w:val="both"/>
        <w:rPr>
          <w:rFonts w:cs="FrankRuehl"/>
          <w:sz w:val="26"/>
          <w:szCs w:val="26"/>
        </w:rPr>
      </w:pPr>
    </w:p>
    <w:p w14:paraId="016B165E" w14:textId="77777777" w:rsidR="00FC69D8" w:rsidRPr="00DD1856"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2" w:name="_Toc364353849"/>
      <w:r w:rsidRPr="00DD1856">
        <w:rPr>
          <w:rFonts w:cs="FrankRuehl" w:hint="cs"/>
          <w:b/>
          <w:bCs/>
          <w:sz w:val="32"/>
          <w:szCs w:val="32"/>
          <w:u w:val="single"/>
          <w:rtl/>
        </w:rPr>
        <w:t>עיון במסמכים</w:t>
      </w:r>
      <w:bookmarkEnd w:id="32"/>
    </w:p>
    <w:p w14:paraId="0445C90D" w14:textId="77777777" w:rsidR="00FC69D8" w:rsidRPr="00E52C02" w:rsidRDefault="00FC69D8" w:rsidP="003A5203">
      <w:pPr>
        <w:widowControl w:val="0"/>
        <w:adjustRightInd w:val="0"/>
        <w:spacing w:after="0" w:line="360" w:lineRule="auto"/>
        <w:ind w:left="-2" w:firstLine="381"/>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 בהתאם לאמור להלן:</w:t>
      </w:r>
    </w:p>
    <w:p w14:paraId="043EB458" w14:textId="77777777" w:rsidR="00FC69D8" w:rsidRPr="00E52C02" w:rsidRDefault="00FC69D8" w:rsidP="000666B9">
      <w:pPr>
        <w:pStyle w:val="a6"/>
        <w:numPr>
          <w:ilvl w:val="1"/>
          <w:numId w:val="1"/>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 xml:space="preserve">התשנ"ג-1993, בהתאם לחוק חופש המידע, התשנ"ח-1998, ובהתאם </w:t>
      </w:r>
      <w:r w:rsidR="00262E7D">
        <w:rPr>
          <w:rFonts w:cs="FrankRuehl" w:hint="cs"/>
          <w:sz w:val="26"/>
          <w:szCs w:val="26"/>
          <w:rtl/>
        </w:rPr>
        <w:t>לדין ולפסיקה הרלבנטיים.</w:t>
      </w:r>
    </w:p>
    <w:p w14:paraId="749950EA" w14:textId="77777777" w:rsidR="00FC69D8" w:rsidRPr="00DE0236" w:rsidRDefault="00FC69D8" w:rsidP="000666B9">
      <w:pPr>
        <w:pStyle w:val="a6"/>
        <w:numPr>
          <w:ilvl w:val="1"/>
          <w:numId w:val="1"/>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w:t>
      </w:r>
      <w:r w:rsidR="005B1A79">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14:paraId="38C223BC" w14:textId="77777777" w:rsidR="00DD1856" w:rsidRPr="006E6766" w:rsidRDefault="00FC69D8" w:rsidP="000666B9">
      <w:pPr>
        <w:pStyle w:val="a6"/>
        <w:numPr>
          <w:ilvl w:val="2"/>
          <w:numId w:val="1"/>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המצ"ב כ</w:t>
      </w:r>
      <w:r w:rsidR="00984AE4">
        <w:rPr>
          <w:rFonts w:cs="FrankRuehl" w:hint="cs"/>
          <w:sz w:val="26"/>
          <w:szCs w:val="26"/>
          <w:rtl/>
        </w:rPr>
        <w:t>נספח ז</w:t>
      </w:r>
      <w:r w:rsidR="00984AE4">
        <w:rPr>
          <w:rFonts w:cs="FrankRuehl"/>
          <w:sz w:val="26"/>
          <w:szCs w:val="26"/>
          <w:rtl/>
        </w:rPr>
        <w:t>'</w:t>
      </w:r>
      <w:r w:rsidRPr="006E6766">
        <w:rPr>
          <w:rFonts w:cs="FrankRuehl" w:hint="cs"/>
          <w:sz w:val="26"/>
          <w:szCs w:val="26"/>
          <w:rtl/>
        </w:rPr>
        <w:t>.</w:t>
      </w:r>
    </w:p>
    <w:p w14:paraId="0AE1BBF1" w14:textId="77777777" w:rsidR="00DD1856" w:rsidRDefault="00FC69D8" w:rsidP="000666B9">
      <w:pPr>
        <w:pStyle w:val="a6"/>
        <w:numPr>
          <w:ilvl w:val="2"/>
          <w:numId w:val="1"/>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וחד-משמעי.</w:t>
      </w:r>
    </w:p>
    <w:p w14:paraId="10F3BB76" w14:textId="77777777" w:rsidR="000D52B8" w:rsidRDefault="00FC69D8" w:rsidP="000666B9">
      <w:pPr>
        <w:pStyle w:val="a6"/>
        <w:numPr>
          <w:ilvl w:val="2"/>
          <w:numId w:val="1"/>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14:paraId="716B461A" w14:textId="77777777" w:rsidR="000D52B8" w:rsidRDefault="00FC69D8" w:rsidP="000666B9">
      <w:pPr>
        <w:pStyle w:val="a6"/>
        <w:numPr>
          <w:ilvl w:val="1"/>
          <w:numId w:val="1"/>
        </w:numPr>
        <w:spacing w:after="0" w:line="360" w:lineRule="auto"/>
        <w:ind w:left="883" w:hanging="523"/>
        <w:jc w:val="both"/>
        <w:rPr>
          <w:rFonts w:cs="FrankRuehl"/>
          <w:sz w:val="26"/>
          <w:szCs w:val="26"/>
        </w:rPr>
      </w:pPr>
      <w:r w:rsidRPr="000D52B8">
        <w:rPr>
          <w:rFonts w:cs="FrankRuehl" w:hint="cs"/>
          <w:sz w:val="26"/>
          <w:szCs w:val="26"/>
          <w:rtl/>
        </w:rPr>
        <w:t>מציע שלא סימן חלקים בהצעתו כסודיים יראוהו כמי שמסכים למסירת ההצעה כולה לעיון מציעים אחרים.</w:t>
      </w:r>
    </w:p>
    <w:p w14:paraId="3B6D420A" w14:textId="77777777" w:rsidR="00DD1856" w:rsidRPr="000D52B8" w:rsidRDefault="00FC69D8" w:rsidP="000666B9">
      <w:pPr>
        <w:pStyle w:val="a6"/>
        <w:numPr>
          <w:ilvl w:val="1"/>
          <w:numId w:val="1"/>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14:paraId="698B575E" w14:textId="77777777" w:rsidR="00DD1856" w:rsidRDefault="00FC69D8" w:rsidP="000666B9">
      <w:pPr>
        <w:pStyle w:val="a6"/>
        <w:numPr>
          <w:ilvl w:val="1"/>
          <w:numId w:val="1"/>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14:paraId="21A393E8" w14:textId="77777777" w:rsidR="00DD1856" w:rsidRDefault="00FC69D8" w:rsidP="000666B9">
      <w:pPr>
        <w:pStyle w:val="a6"/>
        <w:numPr>
          <w:ilvl w:val="1"/>
          <w:numId w:val="1"/>
        </w:numPr>
        <w:spacing w:after="0" w:line="360" w:lineRule="auto"/>
        <w:ind w:left="883" w:hanging="523"/>
        <w:jc w:val="both"/>
        <w:rPr>
          <w:rFonts w:cs="FrankRuehl"/>
          <w:sz w:val="26"/>
          <w:szCs w:val="26"/>
        </w:rPr>
      </w:pPr>
      <w:r w:rsidRPr="00DD1856">
        <w:rPr>
          <w:rFonts w:cs="FrankRuehl" w:hint="cs"/>
          <w:sz w:val="26"/>
          <w:szCs w:val="26"/>
          <w:rtl/>
        </w:rPr>
        <w:t xml:space="preserve">החליטה ועדת המכרזים לאפשר עיון בחלקים המפורטים בהצעת המציע הגם שהמציע הגדירם כסודיים, תיתן על כך ועדת המכרזים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14:paraId="1B6DEE32" w14:textId="77777777" w:rsidR="00FC69D8" w:rsidRPr="00DD1856" w:rsidRDefault="00FC69D8" w:rsidP="000666B9">
      <w:pPr>
        <w:pStyle w:val="a6"/>
        <w:numPr>
          <w:ilvl w:val="1"/>
          <w:numId w:val="1"/>
        </w:numPr>
        <w:spacing w:after="0" w:line="360" w:lineRule="auto"/>
        <w:ind w:left="883" w:hanging="523"/>
        <w:jc w:val="both"/>
        <w:rPr>
          <w:rFonts w:cs="FrankRuehl"/>
          <w:sz w:val="26"/>
          <w:szCs w:val="26"/>
        </w:rPr>
      </w:pPr>
      <w:r w:rsidRPr="00DD1856">
        <w:rPr>
          <w:rFonts w:cs="FrankRuehl" w:hint="cs"/>
          <w:sz w:val="26"/>
          <w:szCs w:val="26"/>
          <w:rtl/>
        </w:rPr>
        <w:t xml:space="preserve">החליטה ועדת המכרזים לדחות את ההשגה של המציע, </w:t>
      </w:r>
      <w:r w:rsidR="00874C77">
        <w:rPr>
          <w:rFonts w:cs="FrankRuehl" w:hint="cs"/>
          <w:sz w:val="26"/>
          <w:szCs w:val="26"/>
          <w:rtl/>
        </w:rPr>
        <w:t>יודיע</w:t>
      </w:r>
      <w:r w:rsidRPr="00DD1856">
        <w:rPr>
          <w:rFonts w:cs="FrankRuehl" w:hint="cs"/>
          <w:sz w:val="26"/>
          <w:szCs w:val="26"/>
          <w:rtl/>
        </w:rPr>
        <w:t xml:space="preserve"> על כך ועדת המכרזים למציע בטרם מסירת החומר לעיונו של המבקש.</w:t>
      </w:r>
    </w:p>
    <w:p w14:paraId="6357AF81" w14:textId="77777777" w:rsidR="008E2734" w:rsidRPr="00DE0236" w:rsidRDefault="008E2734" w:rsidP="00DC1245">
      <w:pPr>
        <w:tabs>
          <w:tab w:val="left" w:pos="8313"/>
        </w:tabs>
        <w:spacing w:after="0" w:line="360" w:lineRule="auto"/>
        <w:jc w:val="both"/>
        <w:rPr>
          <w:rFonts w:cs="FrankRuehl"/>
          <w:sz w:val="20"/>
          <w:rtl/>
        </w:rPr>
      </w:pPr>
    </w:p>
    <w:p w14:paraId="35F4E2AC" w14:textId="77777777" w:rsidR="00FC69D8" w:rsidRPr="00F21E22"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3" w:name="_Toc364353850"/>
      <w:r w:rsidRPr="00F21E22">
        <w:rPr>
          <w:rFonts w:cs="FrankRuehl" w:hint="cs"/>
          <w:b/>
          <w:bCs/>
          <w:sz w:val="32"/>
          <w:szCs w:val="32"/>
          <w:u w:val="single"/>
          <w:rtl/>
        </w:rPr>
        <w:t>הוראות כלליות</w:t>
      </w:r>
      <w:bookmarkEnd w:id="33"/>
    </w:p>
    <w:p w14:paraId="0EA8AF2A" w14:textId="77777777" w:rsidR="000A7323" w:rsidRPr="000A7323" w:rsidRDefault="000C6374" w:rsidP="000666B9">
      <w:pPr>
        <w:pStyle w:val="a6"/>
        <w:numPr>
          <w:ilvl w:val="1"/>
          <w:numId w:val="1"/>
        </w:numPr>
        <w:spacing w:after="0" w:line="360" w:lineRule="auto"/>
        <w:ind w:left="883" w:hanging="523"/>
        <w:jc w:val="both"/>
        <w:rPr>
          <w:rFonts w:cs="FrankRuehl"/>
          <w:sz w:val="26"/>
          <w:szCs w:val="26"/>
        </w:rPr>
      </w:pPr>
      <w:r>
        <w:rPr>
          <w:rFonts w:cs="FrankRuehl" w:hint="cs"/>
          <w:sz w:val="26"/>
          <w:szCs w:val="26"/>
          <w:rtl/>
        </w:rPr>
        <w:t>המשרד</w:t>
      </w:r>
      <w:r w:rsidR="000A7323" w:rsidRPr="00FF7F8F">
        <w:rPr>
          <w:rFonts w:cs="FrankRuehl" w:hint="cs"/>
          <w:sz w:val="26"/>
          <w:szCs w:val="26"/>
          <w:rtl/>
        </w:rPr>
        <w:t xml:space="preserve"> </w:t>
      </w:r>
      <w:r w:rsidR="00A41598">
        <w:rPr>
          <w:rFonts w:cs="FrankRuehl" w:hint="cs"/>
          <w:sz w:val="26"/>
          <w:szCs w:val="26"/>
          <w:rtl/>
        </w:rPr>
        <w:t>אינו</w:t>
      </w:r>
      <w:r w:rsidR="000A7323" w:rsidRPr="00FF7F8F">
        <w:rPr>
          <w:rFonts w:cs="FrankRuehl" w:hint="cs"/>
          <w:sz w:val="26"/>
          <w:szCs w:val="26"/>
          <w:rtl/>
        </w:rPr>
        <w:t xml:space="preserve"> מתחייבת</w:t>
      </w:r>
      <w:r w:rsidR="000A7323" w:rsidRPr="00FF7F8F">
        <w:rPr>
          <w:rFonts w:cs="FrankRuehl"/>
          <w:sz w:val="26"/>
          <w:szCs w:val="26"/>
          <w:rtl/>
        </w:rPr>
        <w:t xml:space="preserve"> לסיים את הליכי המכרז ולקבוע זוכה תוך תקופה מסוימת. </w:t>
      </w:r>
      <w:r w:rsidR="000A7323" w:rsidRPr="00FF7F8F">
        <w:rPr>
          <w:rFonts w:cs="FrankRuehl" w:hint="cs"/>
          <w:sz w:val="26"/>
          <w:szCs w:val="26"/>
          <w:rtl/>
        </w:rPr>
        <w:t xml:space="preserve">ברם, </w:t>
      </w:r>
      <w:r w:rsidR="000A7323" w:rsidRPr="00FF7F8F">
        <w:rPr>
          <w:rFonts w:cs="FrankRuehl"/>
          <w:sz w:val="26"/>
          <w:szCs w:val="26"/>
          <w:rtl/>
        </w:rPr>
        <w:t xml:space="preserve">אם </w:t>
      </w:r>
      <w:r w:rsidR="000A7323" w:rsidRPr="000A7323">
        <w:rPr>
          <w:rFonts w:cs="FrankRuehl"/>
          <w:sz w:val="26"/>
          <w:szCs w:val="26"/>
          <w:rtl/>
        </w:rPr>
        <w:t xml:space="preserve">הליכי אישור המכרז לא יסתיימו לאחר </w:t>
      </w:r>
      <w:r w:rsidR="000A7323" w:rsidRPr="000A7323">
        <w:rPr>
          <w:rFonts w:cs="FrankRuehl" w:hint="cs"/>
          <w:sz w:val="26"/>
          <w:szCs w:val="26"/>
          <w:rtl/>
        </w:rPr>
        <w:t>180</w:t>
      </w:r>
      <w:r w:rsidR="000A7323"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000A7323" w:rsidRPr="000A7323">
        <w:rPr>
          <w:rFonts w:cs="FrankRuehl" w:hint="cs"/>
          <w:sz w:val="26"/>
          <w:szCs w:val="26"/>
          <w:rtl/>
        </w:rPr>
        <w:t>ר</w:t>
      </w:r>
      <w:r w:rsidR="00BA326B">
        <w:rPr>
          <w:rFonts w:cs="FrankRuehl"/>
          <w:sz w:val="26"/>
          <w:szCs w:val="26"/>
          <w:rtl/>
        </w:rPr>
        <w:t>שאי המציע לבטל את הצעתו</w:t>
      </w:r>
      <w:r w:rsidR="00BA326B">
        <w:rPr>
          <w:rFonts w:cs="FrankRuehl" w:hint="cs"/>
          <w:sz w:val="26"/>
          <w:szCs w:val="26"/>
          <w:rtl/>
        </w:rPr>
        <w:t>.</w:t>
      </w:r>
    </w:p>
    <w:p w14:paraId="78548717" w14:textId="77777777" w:rsidR="00F21E22" w:rsidRDefault="00F21E22" w:rsidP="000666B9">
      <w:pPr>
        <w:pStyle w:val="a6"/>
        <w:numPr>
          <w:ilvl w:val="1"/>
          <w:numId w:val="1"/>
        </w:numPr>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5DCF7D55" w14:textId="77777777" w:rsidR="00F21E22" w:rsidRDefault="00F21E22" w:rsidP="000666B9">
      <w:pPr>
        <w:pStyle w:val="a6"/>
        <w:numPr>
          <w:ilvl w:val="2"/>
          <w:numId w:val="1"/>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r w:rsidRPr="00E52C02">
        <w:rPr>
          <w:rFonts w:cs="FrankRuehl"/>
          <w:sz w:val="26"/>
          <w:szCs w:val="26"/>
          <w:rtl/>
        </w:rPr>
        <w:t xml:space="preserve">התשס"ג </w:t>
      </w:r>
      <w:r w:rsidR="00F76D48">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Pr="00E52C02">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7C080901" w14:textId="77777777" w:rsidR="00F21E22" w:rsidRPr="00F21E22" w:rsidRDefault="00F21E22" w:rsidP="000666B9">
      <w:pPr>
        <w:pStyle w:val="a6"/>
        <w:numPr>
          <w:ilvl w:val="2"/>
          <w:numId w:val="1"/>
        </w:numPr>
        <w:spacing w:after="0" w:line="360" w:lineRule="auto"/>
        <w:ind w:left="1603"/>
        <w:jc w:val="both"/>
        <w:rPr>
          <w:rFonts w:cs="FrankRuehl"/>
          <w:sz w:val="26"/>
          <w:szCs w:val="26"/>
        </w:rPr>
      </w:pPr>
      <w:r w:rsidRPr="00DD1856">
        <w:rPr>
          <w:rFonts w:cs="FrankRuehl"/>
          <w:sz w:val="26"/>
          <w:szCs w:val="26"/>
          <w:rtl/>
        </w:rPr>
        <w:t xml:space="preserve">על פי התיקון לחוק, לאחר שקלול התוצאות, אם קיבלו שתי הצעות או יותר </w:t>
      </w:r>
      <w:r w:rsidRPr="00E52C02">
        <w:rPr>
          <w:rFonts w:cs="FrankRuehl"/>
          <w:sz w:val="26"/>
          <w:szCs w:val="26"/>
          <w:rtl/>
        </w:rPr>
        <w:t>תוצאה משוקללת זהה ש</w:t>
      </w:r>
      <w:r w:rsidR="00140B14">
        <w:rPr>
          <w:rFonts w:cs="FrankRuehl"/>
          <w:sz w:val="26"/>
          <w:szCs w:val="26"/>
          <w:rtl/>
        </w:rPr>
        <w:t>הוא</w:t>
      </w:r>
      <w:r w:rsidRPr="00E52C02">
        <w:rPr>
          <w:rFonts w:cs="FrankRuehl"/>
          <w:sz w:val="26"/>
          <w:szCs w:val="26"/>
          <w:rtl/>
        </w:rPr>
        <w:t xml:space="preserve"> התוצאה הגבוהה ביותר, ואחת מן ההצעות </w:t>
      </w:r>
      <w:r w:rsidR="00140B14">
        <w:rPr>
          <w:rFonts w:cs="FrankRuehl"/>
          <w:sz w:val="26"/>
          <w:szCs w:val="26"/>
          <w:rtl/>
        </w:rPr>
        <w:t>הוא</w:t>
      </w:r>
      <w:r w:rsidRPr="00E52C02">
        <w:rPr>
          <w:rFonts w:cs="FrankRuehl"/>
          <w:sz w:val="26"/>
          <w:szCs w:val="26"/>
          <w:rtl/>
        </w:rPr>
        <w:t xml:space="preserve"> עסק בשליטת אישה, תיבחר ההצעה האמורה כזוכה במכרז ובלבד שצורף לה בעת הגשתה, אישור ותצהיר</w:t>
      </w:r>
    </w:p>
    <w:p w14:paraId="5B4E777A" w14:textId="77777777" w:rsidR="00FC69D8" w:rsidRPr="00DD1856" w:rsidRDefault="008C1BA6" w:rsidP="000666B9">
      <w:pPr>
        <w:pStyle w:val="a6"/>
        <w:numPr>
          <w:ilvl w:val="1"/>
          <w:numId w:val="1"/>
        </w:numPr>
        <w:spacing w:after="0" w:line="360" w:lineRule="auto"/>
        <w:ind w:left="883" w:hanging="523"/>
        <w:jc w:val="both"/>
        <w:rPr>
          <w:rFonts w:cs="FrankRuehl"/>
          <w:sz w:val="26"/>
          <w:szCs w:val="26"/>
        </w:rPr>
      </w:pPr>
      <w:r>
        <w:rPr>
          <w:rFonts w:cs="FrankRuehl"/>
          <w:sz w:val="26"/>
          <w:szCs w:val="26"/>
          <w:rtl/>
        </w:rPr>
        <w:t>למשרד</w:t>
      </w:r>
      <w:r w:rsidR="00FC69D8" w:rsidRPr="00DD1856">
        <w:rPr>
          <w:rFonts w:cs="FrankRuehl"/>
          <w:sz w:val="26"/>
          <w:szCs w:val="26"/>
          <w:rtl/>
        </w:rPr>
        <w:t xml:space="preserve"> נשמרת הזכות לפנות במהלך הבדיקה וההערכה אל </w:t>
      </w:r>
      <w:r w:rsidR="00FC69D8" w:rsidRPr="00DD1856">
        <w:rPr>
          <w:rFonts w:cs="FrankRuehl" w:hint="cs"/>
          <w:sz w:val="26"/>
          <w:szCs w:val="26"/>
          <w:rtl/>
        </w:rPr>
        <w:t xml:space="preserve">המציעים </w:t>
      </w:r>
      <w:r w:rsidR="00FC69D8" w:rsidRPr="00DD1856">
        <w:rPr>
          <w:rFonts w:cs="FrankRuehl"/>
          <w:sz w:val="26"/>
          <w:szCs w:val="26"/>
          <w:rtl/>
        </w:rPr>
        <w:t>כולם</w:t>
      </w:r>
      <w:r w:rsidR="00FC69D8" w:rsidRPr="00DD1856">
        <w:rPr>
          <w:rFonts w:cs="FrankRuehl" w:hint="cs"/>
          <w:sz w:val="26"/>
          <w:szCs w:val="26"/>
          <w:rtl/>
        </w:rPr>
        <w:t xml:space="preserve"> או חלקם </w:t>
      </w:r>
      <w:r w:rsidR="00FC69D8" w:rsidRPr="00DD1856">
        <w:rPr>
          <w:rFonts w:cs="FrankRuehl"/>
          <w:sz w:val="26"/>
          <w:szCs w:val="26"/>
          <w:rtl/>
        </w:rPr>
        <w:t>בכדי לקבל הבהרות להצעתם, או בכדי להסיר אי</w:t>
      </w:r>
      <w:r w:rsidR="009A2365">
        <w:rPr>
          <w:rFonts w:cs="FrankRuehl" w:hint="cs"/>
          <w:sz w:val="26"/>
          <w:szCs w:val="26"/>
          <w:rtl/>
        </w:rPr>
        <w:t>-</w:t>
      </w:r>
      <w:r w:rsidR="00FC69D8" w:rsidRPr="00DD1856">
        <w:rPr>
          <w:rFonts w:cs="FrankRuehl"/>
          <w:sz w:val="26"/>
          <w:szCs w:val="26"/>
          <w:rtl/>
        </w:rPr>
        <w:t>בהירו</w:t>
      </w:r>
      <w:r w:rsidR="009A2365">
        <w:rPr>
          <w:rFonts w:cs="FrankRuehl" w:hint="cs"/>
          <w:sz w:val="26"/>
          <w:szCs w:val="26"/>
          <w:rtl/>
        </w:rPr>
        <w:t>ת</w:t>
      </w:r>
      <w:r w:rsidR="00FC69D8" w:rsidRPr="00DD1856">
        <w:rPr>
          <w:rFonts w:cs="FrankRuehl"/>
          <w:sz w:val="26"/>
          <w:szCs w:val="26"/>
          <w:rtl/>
        </w:rPr>
        <w:t xml:space="preserve"> שעלולות להתעורר בבדיקת ההצעות, הכ</w:t>
      </w:r>
      <w:r w:rsidR="00FC69D8" w:rsidRPr="00DD1856">
        <w:rPr>
          <w:rFonts w:cs="FrankRuehl" w:hint="cs"/>
          <w:sz w:val="26"/>
          <w:szCs w:val="26"/>
          <w:rtl/>
        </w:rPr>
        <w:t>ו</w:t>
      </w:r>
      <w:r w:rsidR="00FC69D8" w:rsidRPr="00DD1856">
        <w:rPr>
          <w:rFonts w:cs="FrankRuehl"/>
          <w:sz w:val="26"/>
          <w:szCs w:val="26"/>
          <w:rtl/>
        </w:rPr>
        <w:t>ל בכפוף להוראות התכ"ם, ולהוראות חוק חובת המכרזים</w:t>
      </w:r>
      <w:r w:rsidR="008E2734">
        <w:rPr>
          <w:rFonts w:cs="FrankRuehl" w:hint="cs"/>
          <w:sz w:val="26"/>
          <w:szCs w:val="26"/>
          <w:rtl/>
        </w:rPr>
        <w:t xml:space="preserve">, התשנ"ג - 1993 </w:t>
      </w:r>
      <w:r w:rsidR="00FC69D8" w:rsidRPr="00DD1856">
        <w:rPr>
          <w:rFonts w:cs="FrankRuehl"/>
          <w:sz w:val="26"/>
          <w:szCs w:val="26"/>
          <w:rtl/>
        </w:rPr>
        <w:t xml:space="preserve">והתקנות שהותקנו מכוחו. </w:t>
      </w:r>
    </w:p>
    <w:p w14:paraId="6C4A76EF" w14:textId="77777777" w:rsidR="00FC69D8" w:rsidRDefault="000C6374" w:rsidP="000666B9">
      <w:pPr>
        <w:pStyle w:val="a6"/>
        <w:numPr>
          <w:ilvl w:val="1"/>
          <w:numId w:val="1"/>
        </w:numPr>
        <w:spacing w:after="0" w:line="360" w:lineRule="auto"/>
        <w:ind w:left="883" w:hanging="523"/>
        <w:jc w:val="both"/>
        <w:rPr>
          <w:rFonts w:cs="FrankRuehl"/>
          <w:sz w:val="26"/>
          <w:szCs w:val="26"/>
        </w:rPr>
      </w:pPr>
      <w:r>
        <w:rPr>
          <w:rFonts w:cs="FrankRuehl" w:hint="cs"/>
          <w:sz w:val="26"/>
          <w:szCs w:val="26"/>
          <w:rtl/>
        </w:rPr>
        <w:t>המשרד</w:t>
      </w:r>
      <w:r w:rsidR="00FC69D8" w:rsidRPr="00DD1856">
        <w:rPr>
          <w:rFonts w:cs="FrankRuehl" w:hint="cs"/>
          <w:sz w:val="26"/>
          <w:szCs w:val="26"/>
          <w:rtl/>
        </w:rPr>
        <w:t xml:space="preserve"> </w:t>
      </w:r>
      <w:r w:rsidR="008C1BA6">
        <w:rPr>
          <w:rFonts w:cs="FrankRuehl" w:hint="cs"/>
          <w:sz w:val="26"/>
          <w:szCs w:val="26"/>
          <w:rtl/>
        </w:rPr>
        <w:t>רשאי</w:t>
      </w:r>
      <w:r w:rsidR="00FC69D8" w:rsidRPr="00DD1856">
        <w:rPr>
          <w:rFonts w:cs="FrankRuehl"/>
          <w:sz w:val="26"/>
          <w:szCs w:val="26"/>
          <w:rtl/>
        </w:rPr>
        <w:t xml:space="preserve"> לא לקבוע זוכה אם נראה </w:t>
      </w:r>
      <w:r w:rsidR="008C1BA6">
        <w:rPr>
          <w:rFonts w:cs="FrankRuehl"/>
          <w:sz w:val="26"/>
          <w:szCs w:val="26"/>
          <w:rtl/>
        </w:rPr>
        <w:t>למשרד</w:t>
      </w:r>
      <w:r w:rsidR="00FC69D8" w:rsidRPr="00DD1856">
        <w:rPr>
          <w:rFonts w:cs="FrankRuehl" w:hint="cs"/>
          <w:sz w:val="26"/>
          <w:szCs w:val="26"/>
          <w:rtl/>
        </w:rPr>
        <w:t xml:space="preserve">, לפי שיקול </w:t>
      </w:r>
      <w:r w:rsidR="00874C77">
        <w:rPr>
          <w:rFonts w:cs="FrankRuehl" w:hint="cs"/>
          <w:sz w:val="26"/>
          <w:szCs w:val="26"/>
          <w:rtl/>
        </w:rPr>
        <w:t>דעתו</w:t>
      </w:r>
      <w:r w:rsidR="00FC69D8" w:rsidRPr="00DD1856">
        <w:rPr>
          <w:rFonts w:cs="FrankRuehl" w:hint="cs"/>
          <w:sz w:val="26"/>
          <w:szCs w:val="26"/>
          <w:rtl/>
        </w:rPr>
        <w:t xml:space="preserve"> הבלעדי, </w:t>
      </w:r>
      <w:r w:rsidR="00FC69D8" w:rsidRPr="00DD1856">
        <w:rPr>
          <w:rFonts w:cs="FrankRuehl"/>
          <w:sz w:val="26"/>
          <w:szCs w:val="26"/>
          <w:rtl/>
        </w:rPr>
        <w:t xml:space="preserve">כי אף מציע </w:t>
      </w:r>
      <w:r w:rsidR="00FC69D8" w:rsidRPr="00DD1856">
        <w:rPr>
          <w:rFonts w:cs="FrankRuehl" w:hint="cs"/>
          <w:sz w:val="26"/>
          <w:szCs w:val="26"/>
          <w:rtl/>
        </w:rPr>
        <w:t xml:space="preserve">אינו </w:t>
      </w:r>
      <w:r w:rsidR="005B1A79">
        <w:rPr>
          <w:rFonts w:cs="FrankRuehl" w:hint="cs"/>
          <w:sz w:val="26"/>
          <w:szCs w:val="26"/>
          <w:rtl/>
        </w:rPr>
        <w:t>עונה על דרישות המכרז</w:t>
      </w:r>
      <w:r w:rsidR="00FC69D8" w:rsidRPr="00DD1856">
        <w:rPr>
          <w:rFonts w:cs="FrankRuehl"/>
          <w:sz w:val="26"/>
          <w:szCs w:val="26"/>
          <w:rtl/>
        </w:rPr>
        <w:t>.</w:t>
      </w:r>
    </w:p>
    <w:p w14:paraId="7FC19313" w14:textId="77777777" w:rsidR="00DD1856" w:rsidRDefault="000C6374" w:rsidP="004E1616">
      <w:pPr>
        <w:pStyle w:val="a6"/>
        <w:numPr>
          <w:ilvl w:val="1"/>
          <w:numId w:val="1"/>
        </w:numPr>
        <w:spacing w:after="0" w:line="360" w:lineRule="auto"/>
        <w:ind w:left="883" w:hanging="523"/>
        <w:jc w:val="both"/>
        <w:rPr>
          <w:rFonts w:cs="FrankRuehl"/>
          <w:sz w:val="26"/>
          <w:szCs w:val="26"/>
        </w:rPr>
      </w:pPr>
      <w:r>
        <w:rPr>
          <w:rFonts w:cs="FrankRuehl" w:hint="cs"/>
          <w:sz w:val="26"/>
          <w:szCs w:val="26"/>
          <w:rtl/>
        </w:rPr>
        <w:t>המשרד</w:t>
      </w:r>
      <w:r w:rsidR="00FC69D8" w:rsidRPr="00DE0236">
        <w:rPr>
          <w:rFonts w:cs="FrankRuehl" w:hint="cs"/>
          <w:sz w:val="26"/>
          <w:szCs w:val="26"/>
          <w:rtl/>
        </w:rPr>
        <w:t xml:space="preserve"> </w:t>
      </w:r>
      <w:r w:rsidR="00A41598">
        <w:rPr>
          <w:rFonts w:cs="FrankRuehl" w:hint="cs"/>
          <w:sz w:val="26"/>
          <w:szCs w:val="26"/>
          <w:rtl/>
        </w:rPr>
        <w:t>שומר</w:t>
      </w:r>
      <w:r w:rsidR="00FC69D8" w:rsidRPr="00DE0236">
        <w:rPr>
          <w:rFonts w:cs="FrankRuehl" w:hint="cs"/>
          <w:sz w:val="26"/>
          <w:szCs w:val="26"/>
          <w:rtl/>
        </w:rPr>
        <w:t xml:space="preserve"> לעצמ</w:t>
      </w:r>
      <w:r w:rsidR="004E1616">
        <w:rPr>
          <w:rFonts w:cs="FrankRuehl" w:hint="cs"/>
          <w:sz w:val="26"/>
          <w:szCs w:val="26"/>
          <w:rtl/>
        </w:rPr>
        <w:t>ו</w:t>
      </w:r>
      <w:r w:rsidR="00FC69D8" w:rsidRPr="00DE0236">
        <w:rPr>
          <w:rFonts w:cs="FrankRuehl" w:hint="cs"/>
          <w:sz w:val="26"/>
          <w:szCs w:val="26"/>
          <w:rtl/>
        </w:rPr>
        <w:t xml:space="preserve"> את הזכות לפסול על הסף מציע, אשר עבד בעבר עם </w:t>
      </w:r>
      <w:r>
        <w:rPr>
          <w:rFonts w:cs="FrankRuehl" w:hint="cs"/>
          <w:sz w:val="26"/>
          <w:szCs w:val="26"/>
          <w:rtl/>
        </w:rPr>
        <w:t>המשרד</w:t>
      </w:r>
      <w:r w:rsidR="00FC69D8" w:rsidRPr="00DE0236">
        <w:rPr>
          <w:rFonts w:cs="FrankRuehl" w:hint="cs"/>
          <w:sz w:val="26"/>
          <w:szCs w:val="26"/>
          <w:rtl/>
        </w:rPr>
        <w:t xml:space="preserve"> או עם גורם ממשלתי אחר כספק ציוד או שירותים ולא עמד בלוחות הזמנים או בסטנדרטים של השירות או הציוד הנדרש, או שקיימת לגביו חוות דעת שלילית בכתב על טיב העבודה שסיפק. במקרה זה, תינתן </w:t>
      </w:r>
      <w:r w:rsidR="005B1A79">
        <w:rPr>
          <w:rFonts w:cs="FrankRuehl" w:hint="cs"/>
          <w:sz w:val="26"/>
          <w:szCs w:val="26"/>
          <w:rtl/>
        </w:rPr>
        <w:t>ל</w:t>
      </w:r>
      <w:r w:rsidR="00FC69D8" w:rsidRPr="00DE0236">
        <w:rPr>
          <w:rFonts w:cs="FrankRuehl" w:hint="cs"/>
          <w:sz w:val="26"/>
          <w:szCs w:val="26"/>
          <w:rtl/>
        </w:rPr>
        <w:t xml:space="preserve">מציע זכות טיעון בכתב או בעל פה לפני מתן ההחלטה הסופית, לפי שיקול </w:t>
      </w:r>
      <w:r w:rsidR="00874C77">
        <w:rPr>
          <w:rFonts w:cs="FrankRuehl" w:hint="cs"/>
          <w:sz w:val="26"/>
          <w:szCs w:val="26"/>
          <w:rtl/>
        </w:rPr>
        <w:t>דעתו</w:t>
      </w:r>
      <w:r w:rsidR="00FC69D8" w:rsidRPr="00DE0236">
        <w:rPr>
          <w:rFonts w:cs="FrankRuehl" w:hint="cs"/>
          <w:sz w:val="26"/>
          <w:szCs w:val="26"/>
          <w:rtl/>
        </w:rPr>
        <w:t xml:space="preserve"> הבלעדי של </w:t>
      </w:r>
      <w:r>
        <w:rPr>
          <w:rFonts w:cs="FrankRuehl" w:hint="cs"/>
          <w:sz w:val="26"/>
          <w:szCs w:val="26"/>
          <w:rtl/>
        </w:rPr>
        <w:t>המשרד</w:t>
      </w:r>
      <w:r w:rsidR="00FC69D8" w:rsidRPr="00DE0236">
        <w:rPr>
          <w:rFonts w:cs="FrankRuehl" w:hint="cs"/>
          <w:sz w:val="26"/>
          <w:szCs w:val="26"/>
          <w:rtl/>
        </w:rPr>
        <w:t>.</w:t>
      </w:r>
    </w:p>
    <w:p w14:paraId="4034419B" w14:textId="77777777" w:rsidR="00C70FDE" w:rsidRPr="004743E0" w:rsidRDefault="00EE217A" w:rsidP="000666B9">
      <w:pPr>
        <w:pStyle w:val="a6"/>
        <w:numPr>
          <w:ilvl w:val="1"/>
          <w:numId w:val="1"/>
        </w:numPr>
        <w:spacing w:after="0" w:line="360" w:lineRule="auto"/>
        <w:ind w:left="883" w:hanging="523"/>
        <w:jc w:val="both"/>
        <w:rPr>
          <w:rFonts w:cs="FrankRuehl"/>
          <w:sz w:val="26"/>
          <w:szCs w:val="26"/>
        </w:rPr>
      </w:pPr>
      <w:r w:rsidRPr="00B73750">
        <w:rPr>
          <w:rFonts w:cs="FrankRuehl"/>
          <w:sz w:val="26"/>
          <w:szCs w:val="26"/>
          <w:rtl/>
        </w:rPr>
        <w:t>ספרים</w:t>
      </w:r>
      <w:r w:rsidRPr="00B73750">
        <w:rPr>
          <w:rFonts w:cs="FrankRuehl" w:hint="cs"/>
          <w:sz w:val="26"/>
          <w:szCs w:val="26"/>
          <w:rtl/>
        </w:rPr>
        <w:t>, נתונים</w:t>
      </w:r>
      <w:r w:rsidRPr="00B73750">
        <w:rPr>
          <w:rFonts w:cs="FrankRuehl"/>
          <w:sz w:val="26"/>
          <w:szCs w:val="26"/>
          <w:rtl/>
        </w:rPr>
        <w:t xml:space="preserve"> ומסמכים הנוגעים לעבודה </w:t>
      </w:r>
      <w:r w:rsidRPr="00B73750">
        <w:rPr>
          <w:rFonts w:cs="FrankRuehl" w:hint="cs"/>
          <w:sz w:val="26"/>
          <w:szCs w:val="26"/>
          <w:rtl/>
        </w:rPr>
        <w:t xml:space="preserve">והמצויים בידי הספק </w:t>
      </w:r>
      <w:r w:rsidRPr="00B73750">
        <w:rPr>
          <w:rFonts w:cs="FrankRuehl"/>
          <w:sz w:val="26"/>
          <w:szCs w:val="26"/>
          <w:rtl/>
        </w:rPr>
        <w:t xml:space="preserve">יהיו פתוחים בכל עת שיידרש בפני עובדי </w:t>
      </w:r>
      <w:r w:rsidR="000C6374">
        <w:rPr>
          <w:rFonts w:cs="FrankRuehl" w:hint="cs"/>
          <w:sz w:val="26"/>
          <w:szCs w:val="26"/>
          <w:rtl/>
        </w:rPr>
        <w:t>המשרד</w:t>
      </w:r>
      <w:r w:rsidRPr="00B73750">
        <w:rPr>
          <w:rFonts w:cs="FrankRuehl"/>
          <w:sz w:val="26"/>
          <w:szCs w:val="26"/>
          <w:rtl/>
        </w:rPr>
        <w:t xml:space="preserve">. </w:t>
      </w:r>
      <w:r w:rsidRPr="00B73750">
        <w:rPr>
          <w:rFonts w:cs="FrankRuehl" w:hint="cs"/>
          <w:sz w:val="26"/>
          <w:szCs w:val="26"/>
          <w:rtl/>
        </w:rPr>
        <w:t xml:space="preserve">הספק מתחייב ליתן </w:t>
      </w:r>
      <w:r w:rsidR="008C1BA6">
        <w:rPr>
          <w:rFonts w:cs="FrankRuehl" w:hint="cs"/>
          <w:sz w:val="26"/>
          <w:szCs w:val="26"/>
          <w:rtl/>
        </w:rPr>
        <w:t>למשרד</w:t>
      </w:r>
      <w:r w:rsidR="004E1616">
        <w:rPr>
          <w:rFonts w:cs="FrankRuehl" w:hint="cs"/>
          <w:sz w:val="26"/>
          <w:szCs w:val="26"/>
          <w:rtl/>
        </w:rPr>
        <w:t xml:space="preserve"> ולכל מי מטעמו</w:t>
      </w:r>
      <w:r w:rsidRPr="00B73750">
        <w:rPr>
          <w:rFonts w:cs="FrankRuehl" w:hint="cs"/>
          <w:sz w:val="26"/>
          <w:szCs w:val="26"/>
          <w:rtl/>
        </w:rPr>
        <w:t xml:space="preserve"> כל מידע דרוש בכל הקשור לביצוע העבודה, בכל עת</w:t>
      </w:r>
      <w:r w:rsidR="00C70FDE">
        <w:rPr>
          <w:rFonts w:cs="FrankRuehl" w:hint="cs"/>
          <w:sz w:val="26"/>
          <w:szCs w:val="26"/>
          <w:rtl/>
        </w:rPr>
        <w:t>.</w:t>
      </w:r>
    </w:p>
    <w:p w14:paraId="2FC59AF8" w14:textId="77777777" w:rsidR="00FC69D8" w:rsidRDefault="00FC69D8" w:rsidP="00A466DB">
      <w:pPr>
        <w:pStyle w:val="a6"/>
        <w:spacing w:after="0"/>
        <w:ind w:left="-2"/>
        <w:jc w:val="both"/>
        <w:rPr>
          <w:rFonts w:cs="FrankRuehl"/>
          <w:sz w:val="26"/>
          <w:rtl/>
        </w:rPr>
      </w:pPr>
    </w:p>
    <w:p w14:paraId="4AD6F6C2" w14:textId="77777777" w:rsidR="00262E7D" w:rsidRDefault="002942C8" w:rsidP="000666B9">
      <w:pPr>
        <w:pStyle w:val="a6"/>
        <w:numPr>
          <w:ilvl w:val="1"/>
          <w:numId w:val="1"/>
        </w:numPr>
        <w:shd w:val="clear" w:color="auto" w:fill="CCC0D9" w:themeFill="accent4" w:themeFillTint="66"/>
        <w:spacing w:after="0" w:line="360" w:lineRule="auto"/>
        <w:ind w:left="883" w:hanging="523"/>
        <w:jc w:val="both"/>
        <w:rPr>
          <w:rFonts w:cs="FrankRuehl"/>
          <w:sz w:val="26"/>
          <w:szCs w:val="26"/>
        </w:rPr>
      </w:pPr>
      <w:r w:rsidRPr="00262E7D">
        <w:rPr>
          <w:rFonts w:cs="FrankRuehl" w:hint="cs"/>
          <w:sz w:val="26"/>
          <w:szCs w:val="26"/>
          <w:rtl/>
        </w:rPr>
        <w:t>ביטול המכרז</w:t>
      </w:r>
      <w:r w:rsidRPr="00093550">
        <w:rPr>
          <w:rFonts w:cs="FrankRuehl" w:hint="cs"/>
          <w:sz w:val="26"/>
          <w:szCs w:val="26"/>
          <w:rtl/>
        </w:rPr>
        <w:t xml:space="preserve"> </w:t>
      </w:r>
      <w:r w:rsidR="00F76D48">
        <w:rPr>
          <w:rFonts w:cs="FrankRuehl"/>
          <w:sz w:val="26"/>
          <w:szCs w:val="26"/>
          <w:rtl/>
        </w:rPr>
        <w:t>-</w:t>
      </w:r>
      <w:r w:rsidRPr="00093550">
        <w:rPr>
          <w:rFonts w:cs="FrankRuehl" w:hint="cs"/>
          <w:sz w:val="26"/>
          <w:szCs w:val="26"/>
          <w:rtl/>
        </w:rPr>
        <w:t xml:space="preserve"> </w:t>
      </w:r>
    </w:p>
    <w:p w14:paraId="33C54213" w14:textId="77777777" w:rsidR="00DD1856" w:rsidRPr="00262E7D" w:rsidRDefault="000C6374" w:rsidP="000666B9">
      <w:pPr>
        <w:pStyle w:val="a6"/>
        <w:numPr>
          <w:ilvl w:val="2"/>
          <w:numId w:val="1"/>
        </w:numPr>
        <w:spacing w:after="0" w:line="360" w:lineRule="auto"/>
        <w:jc w:val="both"/>
        <w:rPr>
          <w:rFonts w:cs="FrankRuehl"/>
          <w:sz w:val="26"/>
          <w:szCs w:val="26"/>
        </w:rPr>
      </w:pPr>
      <w:r>
        <w:rPr>
          <w:rFonts w:ascii="Rod" w:hAnsi="Rod" w:cs="FrankRuehl" w:hint="cs"/>
          <w:sz w:val="26"/>
          <w:szCs w:val="26"/>
          <w:rtl/>
        </w:rPr>
        <w:t>המשרד</w:t>
      </w:r>
      <w:r w:rsidR="00FC69D8" w:rsidRPr="00262E7D">
        <w:rPr>
          <w:rFonts w:ascii="Rod" w:hAnsi="Rod" w:cs="FrankRuehl" w:hint="cs"/>
          <w:sz w:val="26"/>
          <w:szCs w:val="26"/>
          <w:rtl/>
        </w:rPr>
        <w:t xml:space="preserve"> </w:t>
      </w:r>
      <w:r w:rsidR="008C1BA6">
        <w:rPr>
          <w:rFonts w:ascii="Rod" w:hAnsi="Rod" w:cs="FrankRuehl" w:hint="cs"/>
          <w:sz w:val="26"/>
          <w:szCs w:val="26"/>
          <w:rtl/>
        </w:rPr>
        <w:t>רשאי</w:t>
      </w:r>
      <w:r w:rsidR="00FC69D8" w:rsidRPr="00262E7D">
        <w:rPr>
          <w:rFonts w:ascii="Rod" w:hAnsi="Rod" w:cs="FrankRuehl"/>
          <w:sz w:val="26"/>
          <w:szCs w:val="26"/>
          <w:rtl/>
        </w:rPr>
        <w:t xml:space="preserve"> </w:t>
      </w:r>
      <w:r w:rsidR="00FC69D8" w:rsidRPr="00262E7D">
        <w:rPr>
          <w:rFonts w:ascii="Rod" w:hAnsi="Rod" w:cs="FrankRuehl" w:hint="cs"/>
          <w:sz w:val="26"/>
          <w:szCs w:val="26"/>
          <w:rtl/>
        </w:rPr>
        <w:t xml:space="preserve">בכל שלב משלבי המכרז, על-פי שיקול </w:t>
      </w:r>
      <w:r w:rsidR="00874C77">
        <w:rPr>
          <w:rFonts w:ascii="Rod" w:hAnsi="Rod" w:cs="FrankRuehl" w:hint="cs"/>
          <w:sz w:val="26"/>
          <w:szCs w:val="26"/>
          <w:rtl/>
        </w:rPr>
        <w:t>דעתו</w:t>
      </w:r>
      <w:r w:rsidR="00FC69D8" w:rsidRPr="00262E7D">
        <w:rPr>
          <w:rFonts w:ascii="Rod" w:hAnsi="Rod" w:cs="FrankRuehl" w:hint="cs"/>
          <w:sz w:val="26"/>
          <w:szCs w:val="26"/>
          <w:rtl/>
        </w:rPr>
        <w:t xml:space="preserve"> הבלעדי, </w:t>
      </w:r>
      <w:r w:rsidR="00FC69D8" w:rsidRPr="00262E7D">
        <w:rPr>
          <w:rFonts w:ascii="Rod" w:hAnsi="Rod" w:cs="FrankRuehl"/>
          <w:sz w:val="26"/>
          <w:szCs w:val="26"/>
          <w:rtl/>
        </w:rPr>
        <w:t xml:space="preserve">לבטל את </w:t>
      </w:r>
      <w:r w:rsidR="00FC69D8" w:rsidRPr="00262E7D">
        <w:rPr>
          <w:rFonts w:ascii="Rod" w:hAnsi="Rod" w:cs="FrankRuehl" w:hint="cs"/>
          <w:sz w:val="26"/>
          <w:szCs w:val="26"/>
          <w:rtl/>
        </w:rPr>
        <w:t>המכרז</w:t>
      </w:r>
      <w:r w:rsidR="00FC69D8" w:rsidRPr="00262E7D">
        <w:rPr>
          <w:rFonts w:ascii="Rod" w:hAnsi="Rod" w:cs="FrankRuehl"/>
          <w:sz w:val="26"/>
          <w:szCs w:val="26"/>
          <w:rtl/>
        </w:rPr>
        <w:t xml:space="preserve"> או </w:t>
      </w:r>
      <w:r w:rsidR="00FC69D8" w:rsidRPr="00262E7D">
        <w:rPr>
          <w:rFonts w:ascii="Rod" w:hAnsi="Rod" w:cs="FrankRuehl" w:hint="cs"/>
          <w:sz w:val="26"/>
          <w:szCs w:val="26"/>
          <w:rtl/>
        </w:rPr>
        <w:t xml:space="preserve">לשנות את תנאיו או את היקפו </w:t>
      </w:r>
      <w:r w:rsidR="00FC69D8" w:rsidRPr="00262E7D">
        <w:rPr>
          <w:rFonts w:ascii="Rod" w:hAnsi="Rod" w:cs="FrankRuehl"/>
          <w:sz w:val="26"/>
          <w:szCs w:val="26"/>
          <w:rtl/>
        </w:rPr>
        <w:t xml:space="preserve">לצאת </w:t>
      </w:r>
      <w:r w:rsidR="00FC69D8" w:rsidRPr="00262E7D">
        <w:rPr>
          <w:rFonts w:ascii="Rod" w:hAnsi="Rod" w:cs="FrankRuehl" w:hint="cs"/>
          <w:sz w:val="26"/>
          <w:szCs w:val="26"/>
          <w:rtl/>
        </w:rPr>
        <w:t>במכרז</w:t>
      </w:r>
      <w:r w:rsidR="005B1A79" w:rsidRPr="00262E7D">
        <w:rPr>
          <w:rFonts w:ascii="Rod" w:hAnsi="Rod" w:cs="FrankRuehl"/>
          <w:sz w:val="26"/>
          <w:szCs w:val="26"/>
          <w:rtl/>
        </w:rPr>
        <w:t xml:space="preserve"> חדש וזאת על</w:t>
      </w:r>
      <w:r w:rsidR="005B1A79" w:rsidRPr="00262E7D">
        <w:rPr>
          <w:rFonts w:ascii="Rod" w:hAnsi="Rod" w:cs="FrankRuehl" w:hint="cs"/>
          <w:sz w:val="26"/>
          <w:szCs w:val="26"/>
          <w:rtl/>
        </w:rPr>
        <w:t>-</w:t>
      </w:r>
      <w:r w:rsidR="00FC69D8" w:rsidRPr="00262E7D">
        <w:rPr>
          <w:rFonts w:ascii="Rod" w:hAnsi="Rod" w:cs="FrankRuehl"/>
          <w:sz w:val="26"/>
          <w:szCs w:val="26"/>
          <w:rtl/>
        </w:rPr>
        <w:t>פי החלטת</w:t>
      </w:r>
      <w:r w:rsidR="00FC69D8" w:rsidRPr="00262E7D">
        <w:rPr>
          <w:rFonts w:ascii="Rod" w:hAnsi="Rod" w:cs="FrankRuehl" w:hint="cs"/>
          <w:sz w:val="26"/>
          <w:szCs w:val="26"/>
          <w:rtl/>
        </w:rPr>
        <w:t xml:space="preserve">ה ושיקול </w:t>
      </w:r>
      <w:r w:rsidR="00874C77">
        <w:rPr>
          <w:rFonts w:ascii="Rod" w:hAnsi="Rod" w:cs="FrankRuehl" w:hint="cs"/>
          <w:sz w:val="26"/>
          <w:szCs w:val="26"/>
          <w:rtl/>
        </w:rPr>
        <w:t>דעתו</w:t>
      </w:r>
      <w:r w:rsidR="00FC69D8" w:rsidRPr="00262E7D">
        <w:rPr>
          <w:rFonts w:ascii="Rod" w:hAnsi="Rod" w:cs="FrankRuehl" w:hint="cs"/>
          <w:sz w:val="26"/>
          <w:szCs w:val="26"/>
          <w:rtl/>
        </w:rPr>
        <w:t xml:space="preserve"> הבלעדיים</w:t>
      </w:r>
      <w:r w:rsidR="00FC69D8" w:rsidRPr="00262E7D">
        <w:rPr>
          <w:rFonts w:ascii="Rod" w:hAnsi="Rod" w:cs="FrankRuehl"/>
          <w:sz w:val="26"/>
          <w:szCs w:val="26"/>
          <w:rtl/>
        </w:rPr>
        <w:t xml:space="preserve"> ללא </w:t>
      </w:r>
      <w:r w:rsidR="00FC69D8" w:rsidRPr="00262E7D">
        <w:rPr>
          <w:rFonts w:ascii="Rod" w:hAnsi="Rod" w:cs="FrankRuehl" w:hint="cs"/>
          <w:sz w:val="26"/>
          <w:szCs w:val="26"/>
          <w:rtl/>
        </w:rPr>
        <w:t>צורך ב</w:t>
      </w:r>
      <w:r w:rsidR="00FC69D8" w:rsidRPr="00262E7D">
        <w:rPr>
          <w:rFonts w:ascii="Rod" w:hAnsi="Rod" w:cs="FrankRuehl"/>
          <w:sz w:val="26"/>
          <w:szCs w:val="26"/>
          <w:rtl/>
        </w:rPr>
        <w:t xml:space="preserve">מתן הסברים </w:t>
      </w:r>
      <w:r w:rsidR="00FC69D8" w:rsidRPr="00262E7D">
        <w:rPr>
          <w:rFonts w:ascii="Rod" w:hAnsi="Rod" w:cs="FrankRuehl" w:hint="cs"/>
          <w:sz w:val="26"/>
          <w:szCs w:val="26"/>
          <w:rtl/>
        </w:rPr>
        <w:t xml:space="preserve">או הודעה מוקדמת </w:t>
      </w:r>
      <w:r w:rsidR="00FC69D8" w:rsidRPr="00262E7D">
        <w:rPr>
          <w:rFonts w:ascii="Rod" w:hAnsi="Rod" w:cs="FrankRuehl"/>
          <w:sz w:val="26"/>
          <w:szCs w:val="26"/>
          <w:rtl/>
        </w:rPr>
        <w:t>למציעים, או לכל גורם אחר</w:t>
      </w:r>
      <w:r w:rsidR="00FC69D8" w:rsidRPr="00262E7D">
        <w:rPr>
          <w:rFonts w:ascii="Rod" w:hAnsi="Rod" w:cs="FrankRuehl" w:hint="cs"/>
          <w:sz w:val="26"/>
          <w:szCs w:val="26"/>
          <w:rtl/>
        </w:rPr>
        <w:t xml:space="preserve">. </w:t>
      </w:r>
    </w:p>
    <w:p w14:paraId="3184A553" w14:textId="77777777" w:rsidR="00DD1856" w:rsidRPr="00DD1856" w:rsidRDefault="00FC69D8" w:rsidP="004E1616">
      <w:pPr>
        <w:pStyle w:val="a6"/>
        <w:numPr>
          <w:ilvl w:val="2"/>
          <w:numId w:val="1"/>
        </w:numPr>
        <w:spacing w:after="0" w:line="360" w:lineRule="auto"/>
        <w:jc w:val="both"/>
        <w:rPr>
          <w:rFonts w:ascii="Rod" w:hAnsi="Rod" w:cs="FrankRuehl"/>
          <w:sz w:val="26"/>
          <w:szCs w:val="26"/>
        </w:rPr>
      </w:pPr>
      <w:r w:rsidRPr="00DD1856">
        <w:rPr>
          <w:rFonts w:ascii="Rod" w:hAnsi="Rod" w:cs="FrankRuehl" w:hint="cs"/>
          <w:sz w:val="26"/>
          <w:szCs w:val="26"/>
          <w:rtl/>
        </w:rPr>
        <w:t xml:space="preserve">השתמש </w:t>
      </w:r>
      <w:r w:rsidR="000C6374">
        <w:rPr>
          <w:rFonts w:ascii="Rod" w:hAnsi="Rod" w:cs="FrankRuehl" w:hint="cs"/>
          <w:sz w:val="26"/>
          <w:szCs w:val="26"/>
          <w:rtl/>
        </w:rPr>
        <w:t>המשרד</w:t>
      </w:r>
      <w:r w:rsidRPr="00DD1856">
        <w:rPr>
          <w:rFonts w:ascii="Rod" w:hAnsi="Rod" w:cs="FrankRuehl" w:hint="cs"/>
          <w:sz w:val="26"/>
          <w:szCs w:val="26"/>
          <w:rtl/>
        </w:rPr>
        <w:t xml:space="preserve"> בסמכותה זו</w:t>
      </w:r>
      <w:r w:rsidR="008E2734">
        <w:rPr>
          <w:rFonts w:ascii="Rod" w:hAnsi="Rod" w:cs="FrankRuehl" w:hint="cs"/>
          <w:sz w:val="26"/>
          <w:szCs w:val="26"/>
          <w:rtl/>
        </w:rPr>
        <w:t xml:space="preserve"> - </w:t>
      </w:r>
      <w:r w:rsidR="004E1616">
        <w:rPr>
          <w:rFonts w:ascii="Rod" w:hAnsi="Rod" w:cs="FrankRuehl" w:hint="cs"/>
          <w:sz w:val="26"/>
          <w:szCs w:val="26"/>
          <w:rtl/>
        </w:rPr>
        <w:t>י</w:t>
      </w:r>
      <w:r w:rsidRPr="00DD1856">
        <w:rPr>
          <w:rFonts w:ascii="Rod" w:hAnsi="Rod" w:cs="FrankRuehl" w:hint="cs"/>
          <w:sz w:val="26"/>
          <w:szCs w:val="26"/>
          <w:rtl/>
        </w:rPr>
        <w:t>פרסם הודעה בדבר ביטול המכרז</w:t>
      </w:r>
      <w:r w:rsidR="00C70FDE">
        <w:rPr>
          <w:rFonts w:ascii="Rod" w:hAnsi="Rod" w:cs="FrankRuehl" w:hint="cs"/>
          <w:sz w:val="26"/>
          <w:szCs w:val="26"/>
          <w:rtl/>
        </w:rPr>
        <w:t xml:space="preserve"> באתר </w:t>
      </w:r>
      <w:r w:rsidR="000C6374">
        <w:rPr>
          <w:rFonts w:ascii="Rod" w:hAnsi="Rod" w:cs="FrankRuehl" w:hint="cs"/>
          <w:sz w:val="26"/>
          <w:szCs w:val="26"/>
          <w:rtl/>
        </w:rPr>
        <w:t>המשרד</w:t>
      </w:r>
      <w:r w:rsidR="00C70FDE">
        <w:rPr>
          <w:rFonts w:ascii="Rod" w:hAnsi="Rod" w:cs="FrankRuehl" w:hint="cs"/>
          <w:sz w:val="26"/>
          <w:szCs w:val="26"/>
          <w:rtl/>
        </w:rPr>
        <w:t xml:space="preserve"> ובאתר הרכש הממשלתי</w:t>
      </w:r>
      <w:r w:rsidRPr="00262E7D">
        <w:rPr>
          <w:rFonts w:ascii="Rod" w:hAnsi="Rod" w:cs="FrankRuehl" w:hint="cs"/>
          <w:sz w:val="26"/>
          <w:szCs w:val="26"/>
          <w:rtl/>
        </w:rPr>
        <w:t>.</w:t>
      </w:r>
    </w:p>
    <w:p w14:paraId="48C73380" w14:textId="77777777" w:rsidR="008E2734" w:rsidRDefault="00FC69D8" w:rsidP="000666B9">
      <w:pPr>
        <w:pStyle w:val="a6"/>
        <w:numPr>
          <w:ilvl w:val="2"/>
          <w:numId w:val="1"/>
        </w:numPr>
        <w:spacing w:after="0" w:line="360" w:lineRule="auto"/>
        <w:jc w:val="both"/>
        <w:rPr>
          <w:rFonts w:ascii="Rod" w:hAnsi="Rod" w:cs="FrankRuehl"/>
          <w:sz w:val="26"/>
          <w:szCs w:val="26"/>
        </w:rPr>
      </w:pPr>
      <w:r w:rsidRPr="00262E7D">
        <w:rPr>
          <w:rFonts w:ascii="Rod" w:hAnsi="Rod" w:cs="FrankRuehl" w:hint="cs"/>
          <w:sz w:val="26"/>
          <w:szCs w:val="26"/>
          <w:rtl/>
        </w:rPr>
        <w:t xml:space="preserve">בכל מקרה </w:t>
      </w:r>
      <w:r w:rsidR="000C6374">
        <w:rPr>
          <w:rFonts w:ascii="Rod" w:hAnsi="Rod" w:cs="FrankRuehl" w:hint="cs"/>
          <w:sz w:val="26"/>
          <w:szCs w:val="26"/>
          <w:rtl/>
        </w:rPr>
        <w:t>המשרד</w:t>
      </w:r>
      <w:r w:rsidR="004E1616">
        <w:rPr>
          <w:rFonts w:ascii="Rod" w:hAnsi="Rod" w:cs="FrankRuehl" w:hint="cs"/>
          <w:sz w:val="26"/>
          <w:szCs w:val="26"/>
          <w:rtl/>
        </w:rPr>
        <w:t xml:space="preserve"> לא י</w:t>
      </w:r>
      <w:r w:rsidRPr="00262E7D">
        <w:rPr>
          <w:rFonts w:ascii="Rod" w:hAnsi="Rod" w:cs="FrankRuehl" w:hint="cs"/>
          <w:sz w:val="26"/>
          <w:szCs w:val="26"/>
          <w:rtl/>
        </w:rPr>
        <w:t xml:space="preserve">פצה את משתתפי המכרז, במקרה של שינויו או ביטולו, בגין הוצאותיהם. </w:t>
      </w:r>
    </w:p>
    <w:p w14:paraId="1D0F80E1" w14:textId="77777777" w:rsidR="00FC69D8" w:rsidRPr="00DD1856" w:rsidRDefault="00FC69D8" w:rsidP="004E1616">
      <w:pPr>
        <w:pStyle w:val="a6"/>
        <w:spacing w:after="0" w:line="360" w:lineRule="auto"/>
        <w:ind w:left="1440"/>
        <w:jc w:val="both"/>
        <w:rPr>
          <w:rFonts w:ascii="Rod" w:hAnsi="Rod" w:cs="FrankRuehl"/>
          <w:sz w:val="26"/>
          <w:szCs w:val="26"/>
          <w:rtl/>
        </w:rPr>
      </w:pPr>
    </w:p>
    <w:p w14:paraId="76D0073C" w14:textId="77777777" w:rsidR="00FC69D8" w:rsidRDefault="00FC69D8" w:rsidP="000666B9">
      <w:pPr>
        <w:pStyle w:val="a6"/>
        <w:numPr>
          <w:ilvl w:val="1"/>
          <w:numId w:val="1"/>
        </w:numPr>
        <w:spacing w:after="0" w:line="360" w:lineRule="auto"/>
        <w:ind w:left="883" w:hanging="523"/>
        <w:jc w:val="both"/>
        <w:rPr>
          <w:rFonts w:cs="FrankRuehl"/>
          <w:sz w:val="26"/>
          <w:szCs w:val="26"/>
        </w:rPr>
      </w:pPr>
      <w:r w:rsidRPr="00DE0236">
        <w:rPr>
          <w:rFonts w:cs="FrankRuehl" w:hint="cs"/>
          <w:sz w:val="26"/>
          <w:szCs w:val="26"/>
          <w:rtl/>
        </w:rPr>
        <w:t xml:space="preserve">אין בסעיפי המכרז כדי לגרוע מזכויות </w:t>
      </w:r>
      <w:r w:rsidR="000C6374">
        <w:rPr>
          <w:rFonts w:cs="FrankRuehl" w:hint="cs"/>
          <w:sz w:val="26"/>
          <w:szCs w:val="26"/>
          <w:rtl/>
        </w:rPr>
        <w:t>המשרד</w:t>
      </w:r>
      <w:r w:rsidRPr="00DE0236">
        <w:rPr>
          <w:rFonts w:cs="FrankRuehl" w:hint="cs"/>
          <w:sz w:val="26"/>
          <w:szCs w:val="26"/>
          <w:rtl/>
        </w:rPr>
        <w:t xml:space="preserve"> על פי כל דין.</w:t>
      </w:r>
    </w:p>
    <w:p w14:paraId="25B27E49" w14:textId="77777777" w:rsidR="00B7557D" w:rsidRDefault="00B7557D" w:rsidP="00A466DB">
      <w:pPr>
        <w:widowControl w:val="0"/>
        <w:adjustRightInd w:val="0"/>
        <w:spacing w:after="0" w:line="360" w:lineRule="auto"/>
        <w:ind w:left="990"/>
        <w:jc w:val="both"/>
        <w:textAlignment w:val="baseline"/>
        <w:rPr>
          <w:rFonts w:cs="FrankRuehl"/>
          <w:sz w:val="26"/>
          <w:szCs w:val="26"/>
          <w:rtl/>
        </w:rPr>
      </w:pPr>
    </w:p>
    <w:p w14:paraId="4BA3892A" w14:textId="77777777" w:rsidR="00FC69D8" w:rsidRPr="00BA2311"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4" w:name="_Toc364353851"/>
      <w:r w:rsidRPr="00BA2311">
        <w:rPr>
          <w:rFonts w:cs="FrankRuehl" w:hint="cs"/>
          <w:b/>
          <w:bCs/>
          <w:sz w:val="32"/>
          <w:szCs w:val="32"/>
          <w:u w:val="single"/>
          <w:rtl/>
        </w:rPr>
        <w:t>טבלת ריכוז נספחים</w:t>
      </w:r>
      <w:bookmarkEnd w:id="34"/>
      <w:r w:rsidRPr="00BA2311">
        <w:rPr>
          <w:rFonts w:cs="FrankRuehl" w:hint="cs"/>
          <w:b/>
          <w:bCs/>
          <w:sz w:val="32"/>
          <w:szCs w:val="32"/>
          <w:u w:val="single"/>
          <w:rtl/>
        </w:rPr>
        <w:t xml:space="preserve"> </w:t>
      </w:r>
    </w:p>
    <w:p w14:paraId="5BD1F782" w14:textId="77777777" w:rsidR="00FC69D8" w:rsidRPr="00DE0236" w:rsidRDefault="00FC69D8" w:rsidP="00A466DB">
      <w:pPr>
        <w:spacing w:after="0"/>
        <w:ind w:left="-2"/>
        <w:jc w:val="both"/>
        <w:rPr>
          <w:rFonts w:cs="FrankRuehl"/>
          <w:rtl/>
        </w:rPr>
      </w:pPr>
    </w:p>
    <w:tbl>
      <w:tblPr>
        <w:tblpPr w:leftFromText="180" w:rightFromText="180" w:vertAnchor="text" w:horzAnchor="margin" w:tblpXSpec="center" w:tblpY="53"/>
        <w:bidiVisual/>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7091"/>
      </w:tblGrid>
      <w:tr w:rsidR="00FC69D8" w:rsidRPr="000E6DDF" w14:paraId="0D216A63" w14:textId="77777777" w:rsidTr="006060C3">
        <w:trPr>
          <w:trHeight w:val="207"/>
          <w:jc w:val="center"/>
        </w:trPr>
        <w:tc>
          <w:tcPr>
            <w:tcW w:w="1560" w:type="dxa"/>
            <w:shd w:val="clear" w:color="auto" w:fill="D9D9D9"/>
          </w:tcPr>
          <w:p w14:paraId="21111B9B" w14:textId="77777777" w:rsidR="00FC69D8" w:rsidRPr="00DE0236" w:rsidRDefault="00FC69D8" w:rsidP="00A466DB">
            <w:pPr>
              <w:spacing w:after="0"/>
              <w:ind w:left="-2"/>
              <w:jc w:val="both"/>
              <w:rPr>
                <w:rFonts w:cs="FrankRuehl"/>
                <w:b/>
                <w:bCs/>
                <w:sz w:val="28"/>
                <w:szCs w:val="28"/>
                <w:rtl/>
              </w:rPr>
            </w:pPr>
          </w:p>
        </w:tc>
        <w:tc>
          <w:tcPr>
            <w:tcW w:w="7091" w:type="dxa"/>
            <w:shd w:val="clear" w:color="auto" w:fill="D9D9D9"/>
          </w:tcPr>
          <w:p w14:paraId="285CD9EF" w14:textId="77777777" w:rsidR="00FC69D8" w:rsidRPr="00DE0236" w:rsidRDefault="00FC69D8" w:rsidP="00A466DB">
            <w:pPr>
              <w:spacing w:after="0"/>
              <w:ind w:left="-2"/>
              <w:jc w:val="both"/>
              <w:rPr>
                <w:rFonts w:cs="FrankRuehl"/>
                <w:b/>
                <w:bCs/>
                <w:sz w:val="28"/>
                <w:szCs w:val="28"/>
                <w:rtl/>
              </w:rPr>
            </w:pPr>
            <w:r w:rsidRPr="00DE0236">
              <w:rPr>
                <w:rFonts w:cs="FrankRuehl" w:hint="cs"/>
                <w:b/>
                <w:bCs/>
                <w:sz w:val="28"/>
                <w:szCs w:val="28"/>
                <w:rtl/>
              </w:rPr>
              <w:t>מהות הנספח</w:t>
            </w:r>
          </w:p>
        </w:tc>
      </w:tr>
      <w:tr w:rsidR="00FC69D8" w:rsidRPr="000E6DDF" w14:paraId="4C069056" w14:textId="77777777" w:rsidTr="006060C3">
        <w:trPr>
          <w:trHeight w:val="207"/>
          <w:jc w:val="center"/>
        </w:trPr>
        <w:tc>
          <w:tcPr>
            <w:tcW w:w="1560" w:type="dxa"/>
            <w:shd w:val="clear" w:color="auto" w:fill="auto"/>
          </w:tcPr>
          <w:p w14:paraId="55FB1328" w14:textId="77777777" w:rsidR="00FC69D8" w:rsidRPr="00DE0236" w:rsidRDefault="00FC69D8" w:rsidP="00A466DB">
            <w:pPr>
              <w:spacing w:after="0"/>
              <w:ind w:left="-2"/>
              <w:jc w:val="both"/>
              <w:rPr>
                <w:rFonts w:cs="FrankRuehl"/>
                <w:b/>
                <w:bCs/>
                <w:sz w:val="28"/>
                <w:szCs w:val="28"/>
                <w:rtl/>
              </w:rPr>
            </w:pPr>
            <w:r w:rsidRPr="00DE0236">
              <w:rPr>
                <w:rFonts w:cs="FrankRuehl" w:hint="cs"/>
                <w:b/>
                <w:bCs/>
                <w:sz w:val="28"/>
                <w:szCs w:val="28"/>
                <w:rtl/>
              </w:rPr>
              <w:t>נספח א'</w:t>
            </w:r>
          </w:p>
        </w:tc>
        <w:tc>
          <w:tcPr>
            <w:tcW w:w="7091" w:type="dxa"/>
            <w:shd w:val="clear" w:color="auto" w:fill="auto"/>
          </w:tcPr>
          <w:p w14:paraId="1C1AD268"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הצעת מחיר</w:t>
            </w:r>
          </w:p>
        </w:tc>
      </w:tr>
      <w:tr w:rsidR="00FC69D8" w:rsidRPr="000E6DDF" w14:paraId="6C1F73FB" w14:textId="77777777" w:rsidTr="006060C3">
        <w:trPr>
          <w:trHeight w:val="217"/>
          <w:jc w:val="center"/>
        </w:trPr>
        <w:tc>
          <w:tcPr>
            <w:tcW w:w="1560" w:type="dxa"/>
            <w:shd w:val="clear" w:color="auto" w:fill="auto"/>
          </w:tcPr>
          <w:p w14:paraId="32DC01B1"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ב</w:t>
            </w:r>
            <w:r>
              <w:rPr>
                <w:rFonts w:cs="FrankRuehl"/>
                <w:b/>
                <w:bCs/>
                <w:sz w:val="28"/>
                <w:szCs w:val="28"/>
                <w:rtl/>
              </w:rPr>
              <w:t>'</w:t>
            </w:r>
          </w:p>
        </w:tc>
        <w:tc>
          <w:tcPr>
            <w:tcW w:w="7091" w:type="dxa"/>
            <w:shd w:val="clear" w:color="auto" w:fill="auto"/>
          </w:tcPr>
          <w:p w14:paraId="3D39C3F5"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אישור רישום תאגיד ומורשי חתימה</w:t>
            </w:r>
          </w:p>
        </w:tc>
      </w:tr>
      <w:tr w:rsidR="00FC69D8" w:rsidRPr="000E6DDF" w14:paraId="493DC3AB" w14:textId="77777777" w:rsidTr="006060C3">
        <w:trPr>
          <w:trHeight w:val="207"/>
          <w:jc w:val="center"/>
        </w:trPr>
        <w:tc>
          <w:tcPr>
            <w:tcW w:w="1560" w:type="dxa"/>
            <w:shd w:val="clear" w:color="auto" w:fill="auto"/>
          </w:tcPr>
          <w:p w14:paraId="0DB14631"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ג</w:t>
            </w:r>
            <w:r>
              <w:rPr>
                <w:rFonts w:cs="FrankRuehl"/>
                <w:b/>
                <w:bCs/>
                <w:sz w:val="28"/>
                <w:szCs w:val="28"/>
                <w:rtl/>
              </w:rPr>
              <w:t>'</w:t>
            </w:r>
          </w:p>
        </w:tc>
        <w:tc>
          <w:tcPr>
            <w:tcW w:w="7091" w:type="dxa"/>
            <w:shd w:val="clear" w:color="auto" w:fill="auto"/>
          </w:tcPr>
          <w:p w14:paraId="64DE8FC1" w14:textId="77777777" w:rsidR="00FC69D8" w:rsidRPr="00DE0236" w:rsidRDefault="00FC69D8" w:rsidP="00A245E9">
            <w:pPr>
              <w:spacing w:after="0"/>
              <w:ind w:left="-2"/>
              <w:jc w:val="both"/>
              <w:rPr>
                <w:rFonts w:cs="FrankRuehl"/>
                <w:sz w:val="28"/>
                <w:szCs w:val="28"/>
                <w:rtl/>
              </w:rPr>
            </w:pPr>
            <w:r w:rsidRPr="00DE0236">
              <w:rPr>
                <w:rFonts w:cs="FrankRuehl" w:hint="cs"/>
                <w:sz w:val="28"/>
                <w:szCs w:val="28"/>
                <w:rtl/>
              </w:rPr>
              <w:t xml:space="preserve">תצהיר </w:t>
            </w:r>
            <w:r w:rsidR="00A245E9">
              <w:rPr>
                <w:rFonts w:cs="FrankRuehl" w:hint="cs"/>
                <w:sz w:val="28"/>
                <w:szCs w:val="28"/>
                <w:rtl/>
              </w:rPr>
              <w:t>בדבר</w:t>
            </w:r>
            <w:r w:rsidR="00A245E9" w:rsidRPr="00DE0236">
              <w:rPr>
                <w:rFonts w:cs="FrankRuehl" w:hint="cs"/>
                <w:sz w:val="28"/>
                <w:szCs w:val="28"/>
                <w:rtl/>
              </w:rPr>
              <w:t xml:space="preserve"> </w:t>
            </w:r>
            <w:r w:rsidRPr="00DE0236">
              <w:rPr>
                <w:rFonts w:cs="FrankRuehl" w:hint="cs"/>
                <w:sz w:val="28"/>
                <w:szCs w:val="28"/>
                <w:rtl/>
              </w:rPr>
              <w:t>תשלום שכר מינימום ועל אי העסקת עובדים זרים שלא כדין</w:t>
            </w:r>
          </w:p>
        </w:tc>
      </w:tr>
      <w:tr w:rsidR="00FC69D8" w:rsidRPr="000E6DDF" w14:paraId="359D455D" w14:textId="77777777" w:rsidTr="006060C3">
        <w:trPr>
          <w:trHeight w:val="213"/>
          <w:jc w:val="center"/>
        </w:trPr>
        <w:tc>
          <w:tcPr>
            <w:tcW w:w="1560" w:type="dxa"/>
            <w:shd w:val="clear" w:color="auto" w:fill="auto"/>
          </w:tcPr>
          <w:p w14:paraId="618847D1"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ד</w:t>
            </w:r>
            <w:r>
              <w:rPr>
                <w:rFonts w:cs="FrankRuehl"/>
                <w:b/>
                <w:bCs/>
                <w:sz w:val="28"/>
                <w:szCs w:val="28"/>
                <w:rtl/>
              </w:rPr>
              <w:t>'</w:t>
            </w:r>
          </w:p>
        </w:tc>
        <w:tc>
          <w:tcPr>
            <w:tcW w:w="7091" w:type="dxa"/>
            <w:shd w:val="clear" w:color="auto" w:fill="auto"/>
          </w:tcPr>
          <w:p w14:paraId="44380ED1" w14:textId="77777777" w:rsidR="00FC69D8" w:rsidRPr="00DE0236" w:rsidRDefault="00FC69D8" w:rsidP="00A466DB">
            <w:pPr>
              <w:pStyle w:val="af5"/>
              <w:tabs>
                <w:tab w:val="clear" w:pos="454"/>
              </w:tabs>
              <w:spacing w:after="0" w:line="240" w:lineRule="auto"/>
              <w:ind w:left="-2"/>
              <w:rPr>
                <w:rFonts w:cs="FrankRuehl"/>
                <w:spacing w:val="20"/>
                <w:sz w:val="28"/>
                <w:szCs w:val="28"/>
                <w:rtl/>
              </w:rPr>
            </w:pPr>
            <w:r w:rsidRPr="00DE0236">
              <w:rPr>
                <w:rFonts w:cs="FrankRuehl" w:hint="cs"/>
                <w:spacing w:val="20"/>
                <w:sz w:val="28"/>
                <w:szCs w:val="28"/>
                <w:rtl/>
              </w:rPr>
              <w:t>תצהיר על עמידת המציע ב</w:t>
            </w:r>
            <w:r w:rsidR="00A245E9">
              <w:rPr>
                <w:rFonts w:cs="FrankRuehl" w:hint="cs"/>
                <w:spacing w:val="20"/>
                <w:sz w:val="28"/>
                <w:szCs w:val="28"/>
                <w:rtl/>
              </w:rPr>
              <w:t xml:space="preserve">דבר קיום </w:t>
            </w:r>
            <w:r w:rsidRPr="00DE0236">
              <w:rPr>
                <w:rFonts w:cs="FrankRuehl" w:hint="cs"/>
                <w:spacing w:val="20"/>
                <w:sz w:val="28"/>
                <w:szCs w:val="28"/>
                <w:rtl/>
              </w:rPr>
              <w:t>חקיקת העבודה</w:t>
            </w:r>
          </w:p>
        </w:tc>
      </w:tr>
      <w:tr w:rsidR="00FC69D8" w:rsidRPr="000E6DDF" w14:paraId="407BAE3C" w14:textId="77777777" w:rsidTr="006060C3">
        <w:trPr>
          <w:trHeight w:val="217"/>
          <w:jc w:val="center"/>
        </w:trPr>
        <w:tc>
          <w:tcPr>
            <w:tcW w:w="1560" w:type="dxa"/>
            <w:shd w:val="clear" w:color="auto" w:fill="auto"/>
          </w:tcPr>
          <w:p w14:paraId="6D7AC7AA"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ה</w:t>
            </w:r>
            <w:r>
              <w:rPr>
                <w:rFonts w:cs="FrankRuehl"/>
                <w:b/>
                <w:bCs/>
                <w:sz w:val="28"/>
                <w:szCs w:val="28"/>
                <w:rtl/>
              </w:rPr>
              <w:t>'</w:t>
            </w:r>
          </w:p>
        </w:tc>
        <w:tc>
          <w:tcPr>
            <w:tcW w:w="7091" w:type="dxa"/>
            <w:shd w:val="clear" w:color="auto" w:fill="auto"/>
          </w:tcPr>
          <w:p w14:paraId="1A4ABE85" w14:textId="77777777" w:rsidR="00FC69D8" w:rsidRPr="00DE0236" w:rsidRDefault="00FC69D8" w:rsidP="00A466DB">
            <w:pPr>
              <w:pStyle w:val="af5"/>
              <w:tabs>
                <w:tab w:val="clear" w:pos="454"/>
              </w:tabs>
              <w:spacing w:after="0" w:line="240" w:lineRule="auto"/>
              <w:ind w:left="-2"/>
              <w:rPr>
                <w:rFonts w:cs="FrankRuehl"/>
                <w:sz w:val="28"/>
                <w:szCs w:val="28"/>
                <w:rtl/>
              </w:rPr>
            </w:pPr>
            <w:r w:rsidRPr="00DE0236">
              <w:rPr>
                <w:rFonts w:cs="FrankRuehl" w:hint="cs"/>
                <w:sz w:val="28"/>
                <w:szCs w:val="28"/>
                <w:rtl/>
              </w:rPr>
              <w:t>תצהיר בדבר שימוש בתוכנות מחשב מורשות בלבד</w:t>
            </w:r>
          </w:p>
        </w:tc>
      </w:tr>
      <w:tr w:rsidR="00FC69D8" w:rsidRPr="000E6DDF" w14:paraId="1FA20C01" w14:textId="77777777" w:rsidTr="006060C3">
        <w:trPr>
          <w:trHeight w:val="207"/>
          <w:jc w:val="center"/>
        </w:trPr>
        <w:tc>
          <w:tcPr>
            <w:tcW w:w="1560" w:type="dxa"/>
            <w:shd w:val="clear" w:color="auto" w:fill="auto"/>
          </w:tcPr>
          <w:p w14:paraId="63D81D4B"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ו</w:t>
            </w:r>
            <w:r>
              <w:rPr>
                <w:rFonts w:cs="FrankRuehl"/>
                <w:b/>
                <w:bCs/>
                <w:sz w:val="28"/>
                <w:szCs w:val="28"/>
                <w:rtl/>
              </w:rPr>
              <w:t>'</w:t>
            </w:r>
          </w:p>
        </w:tc>
        <w:tc>
          <w:tcPr>
            <w:tcW w:w="7091" w:type="dxa"/>
            <w:shd w:val="clear" w:color="auto" w:fill="auto"/>
          </w:tcPr>
          <w:p w14:paraId="74E8BCDB" w14:textId="77777777" w:rsidR="00FC69D8" w:rsidRPr="00E52C02" w:rsidRDefault="00FC69D8" w:rsidP="00A245E9">
            <w:pPr>
              <w:spacing w:after="0"/>
              <w:ind w:left="-2"/>
              <w:jc w:val="both"/>
              <w:rPr>
                <w:rFonts w:cs="FrankRuehl"/>
                <w:sz w:val="28"/>
                <w:szCs w:val="28"/>
                <w:rtl/>
              </w:rPr>
            </w:pPr>
            <w:r w:rsidRPr="00E52C02">
              <w:rPr>
                <w:rFonts w:cs="FrankRuehl" w:hint="cs"/>
                <w:sz w:val="28"/>
                <w:szCs w:val="28"/>
                <w:rtl/>
              </w:rPr>
              <w:t>תצהיר בדבר</w:t>
            </w:r>
            <w:r w:rsidRPr="00E52C02">
              <w:rPr>
                <w:rFonts w:cs="FrankRuehl"/>
                <w:sz w:val="28"/>
                <w:szCs w:val="28"/>
                <w:rtl/>
              </w:rPr>
              <w:t xml:space="preserve"> </w:t>
            </w:r>
            <w:r w:rsidR="00A245E9" w:rsidRPr="00E52C02">
              <w:rPr>
                <w:rFonts w:cs="FrankRuehl" w:hint="cs"/>
                <w:sz w:val="28"/>
                <w:szCs w:val="28"/>
                <w:rtl/>
              </w:rPr>
              <w:t>עמיד</w:t>
            </w:r>
            <w:r w:rsidR="00A245E9">
              <w:rPr>
                <w:rFonts w:cs="FrankRuehl" w:hint="cs"/>
                <w:sz w:val="28"/>
                <w:szCs w:val="28"/>
                <w:rtl/>
              </w:rPr>
              <w:t>ה</w:t>
            </w:r>
            <w:r w:rsidRPr="00E52C02">
              <w:rPr>
                <w:rFonts w:cs="FrankRuehl" w:hint="cs"/>
                <w:sz w:val="28"/>
                <w:szCs w:val="28"/>
                <w:rtl/>
              </w:rPr>
              <w:t xml:space="preserve"> בכל דרישות המכרז</w:t>
            </w:r>
          </w:p>
        </w:tc>
      </w:tr>
      <w:tr w:rsidR="00FC69D8" w:rsidRPr="000E6DDF" w14:paraId="1637BC23" w14:textId="77777777" w:rsidTr="006060C3">
        <w:trPr>
          <w:trHeight w:val="217"/>
          <w:jc w:val="center"/>
        </w:trPr>
        <w:tc>
          <w:tcPr>
            <w:tcW w:w="1560" w:type="dxa"/>
            <w:shd w:val="clear" w:color="auto" w:fill="auto"/>
          </w:tcPr>
          <w:p w14:paraId="26B35250" w14:textId="77777777" w:rsidR="00FC69D8" w:rsidRPr="00DE0236" w:rsidRDefault="00984AE4" w:rsidP="00A466DB">
            <w:pPr>
              <w:spacing w:after="0"/>
              <w:ind w:left="-2"/>
              <w:jc w:val="both"/>
              <w:rPr>
                <w:rFonts w:cs="FrankRuehl"/>
                <w:b/>
                <w:bCs/>
                <w:sz w:val="28"/>
                <w:szCs w:val="28"/>
                <w:rtl/>
              </w:rPr>
            </w:pPr>
            <w:r>
              <w:rPr>
                <w:rFonts w:cs="FrankRuehl" w:hint="cs"/>
                <w:b/>
                <w:bCs/>
                <w:sz w:val="28"/>
                <w:szCs w:val="28"/>
                <w:rtl/>
              </w:rPr>
              <w:t>נספח ז</w:t>
            </w:r>
            <w:r>
              <w:rPr>
                <w:rFonts w:cs="FrankRuehl"/>
                <w:b/>
                <w:bCs/>
                <w:sz w:val="28"/>
                <w:szCs w:val="28"/>
                <w:rtl/>
              </w:rPr>
              <w:t>'</w:t>
            </w:r>
          </w:p>
        </w:tc>
        <w:tc>
          <w:tcPr>
            <w:tcW w:w="7091" w:type="dxa"/>
            <w:shd w:val="clear" w:color="auto" w:fill="auto"/>
          </w:tcPr>
          <w:p w14:paraId="486999A2" w14:textId="77777777" w:rsidR="00FC69D8" w:rsidRPr="00E52C02" w:rsidRDefault="00FC69D8" w:rsidP="00A245E9">
            <w:pPr>
              <w:spacing w:after="0"/>
              <w:ind w:left="-2"/>
              <w:jc w:val="both"/>
              <w:rPr>
                <w:rFonts w:cs="FrankRuehl"/>
                <w:sz w:val="28"/>
                <w:szCs w:val="28"/>
                <w:rtl/>
              </w:rPr>
            </w:pPr>
            <w:r w:rsidRPr="00E52C02">
              <w:rPr>
                <w:rFonts w:cs="FrankRuehl" w:hint="cs"/>
                <w:sz w:val="28"/>
                <w:szCs w:val="28"/>
                <w:rtl/>
              </w:rPr>
              <w:t>הצהרה בדבר חלקים חסויים במקרה של זכייה</w:t>
            </w:r>
          </w:p>
        </w:tc>
      </w:tr>
      <w:tr w:rsidR="00A429C2" w:rsidRPr="000E6DDF" w14:paraId="73BC0191" w14:textId="77777777" w:rsidTr="007A232B">
        <w:trPr>
          <w:trHeight w:val="346"/>
          <w:jc w:val="center"/>
        </w:trPr>
        <w:tc>
          <w:tcPr>
            <w:tcW w:w="1560" w:type="dxa"/>
            <w:shd w:val="clear" w:color="auto" w:fill="auto"/>
          </w:tcPr>
          <w:p w14:paraId="73394DD9" w14:textId="77777777" w:rsidR="00A429C2" w:rsidRPr="00DE0236" w:rsidRDefault="00984AE4" w:rsidP="00053150">
            <w:pPr>
              <w:spacing w:after="0"/>
              <w:ind w:left="-2"/>
              <w:jc w:val="both"/>
              <w:rPr>
                <w:rFonts w:cs="FrankRuehl"/>
                <w:b/>
                <w:bCs/>
                <w:sz w:val="28"/>
                <w:szCs w:val="28"/>
                <w:rtl/>
              </w:rPr>
            </w:pPr>
            <w:r>
              <w:rPr>
                <w:rFonts w:cs="FrankRuehl" w:hint="cs"/>
                <w:b/>
                <w:bCs/>
                <w:sz w:val="28"/>
                <w:szCs w:val="28"/>
                <w:rtl/>
              </w:rPr>
              <w:t>נספח ח</w:t>
            </w:r>
            <w:r>
              <w:rPr>
                <w:rFonts w:cs="FrankRuehl"/>
                <w:b/>
                <w:bCs/>
                <w:sz w:val="28"/>
                <w:szCs w:val="28"/>
                <w:rtl/>
              </w:rPr>
              <w:t>'</w:t>
            </w:r>
          </w:p>
        </w:tc>
        <w:tc>
          <w:tcPr>
            <w:tcW w:w="7091" w:type="dxa"/>
            <w:shd w:val="clear" w:color="auto" w:fill="auto"/>
          </w:tcPr>
          <w:p w14:paraId="786C7471" w14:textId="77777777" w:rsidR="00A429C2" w:rsidRPr="00E52C02" w:rsidRDefault="007A232B" w:rsidP="00A245E9">
            <w:pPr>
              <w:spacing w:after="0"/>
              <w:ind w:left="-2"/>
              <w:jc w:val="both"/>
              <w:rPr>
                <w:rFonts w:cs="FrankRuehl"/>
                <w:sz w:val="28"/>
                <w:szCs w:val="28"/>
                <w:rtl/>
              </w:rPr>
            </w:pPr>
            <w:r>
              <w:rPr>
                <w:rFonts w:cs="FrankRuehl" w:hint="cs"/>
                <w:sz w:val="28"/>
                <w:szCs w:val="28"/>
                <w:rtl/>
              </w:rPr>
              <w:t xml:space="preserve">פרטי </w:t>
            </w:r>
            <w:r w:rsidR="00A245E9">
              <w:rPr>
                <w:rFonts w:cs="FrankRuehl" w:hint="cs"/>
                <w:sz w:val="28"/>
                <w:szCs w:val="28"/>
                <w:rtl/>
              </w:rPr>
              <w:t xml:space="preserve">מגיש ההצעה </w:t>
            </w:r>
            <w:r w:rsidR="001A0435">
              <w:rPr>
                <w:rFonts w:cs="FrankRuehl" w:hint="cs"/>
                <w:sz w:val="28"/>
                <w:szCs w:val="28"/>
                <w:rtl/>
              </w:rPr>
              <w:t>ואיש קשר מטעמו</w:t>
            </w:r>
          </w:p>
        </w:tc>
      </w:tr>
      <w:tr w:rsidR="00A674BD" w:rsidRPr="000E6DDF" w14:paraId="5666BDC7" w14:textId="77777777" w:rsidTr="007A232B">
        <w:trPr>
          <w:trHeight w:val="266"/>
          <w:jc w:val="center"/>
        </w:trPr>
        <w:tc>
          <w:tcPr>
            <w:tcW w:w="1560" w:type="dxa"/>
            <w:shd w:val="clear" w:color="auto" w:fill="auto"/>
          </w:tcPr>
          <w:p w14:paraId="0E9514E2" w14:textId="77777777" w:rsidR="00A674BD" w:rsidRDefault="00984AE4" w:rsidP="00053150">
            <w:pPr>
              <w:spacing w:after="0"/>
              <w:ind w:left="-2"/>
              <w:jc w:val="both"/>
              <w:rPr>
                <w:rFonts w:cs="FrankRuehl"/>
                <w:b/>
                <w:bCs/>
                <w:sz w:val="28"/>
                <w:szCs w:val="28"/>
                <w:rtl/>
              </w:rPr>
            </w:pPr>
            <w:r>
              <w:rPr>
                <w:rFonts w:cs="FrankRuehl" w:hint="cs"/>
                <w:b/>
                <w:bCs/>
                <w:sz w:val="28"/>
                <w:szCs w:val="28"/>
                <w:rtl/>
              </w:rPr>
              <w:t>נספח ט</w:t>
            </w:r>
            <w:r>
              <w:rPr>
                <w:rFonts w:cs="FrankRuehl"/>
                <w:b/>
                <w:bCs/>
                <w:sz w:val="28"/>
                <w:szCs w:val="28"/>
                <w:rtl/>
              </w:rPr>
              <w:t>'</w:t>
            </w:r>
          </w:p>
        </w:tc>
        <w:tc>
          <w:tcPr>
            <w:tcW w:w="7091" w:type="dxa"/>
            <w:shd w:val="clear" w:color="auto" w:fill="auto"/>
          </w:tcPr>
          <w:p w14:paraId="084EE9A9" w14:textId="77777777" w:rsidR="00A674BD" w:rsidRDefault="007A232B" w:rsidP="00A466DB">
            <w:pPr>
              <w:spacing w:after="0"/>
              <w:ind w:left="-2"/>
              <w:jc w:val="both"/>
              <w:rPr>
                <w:rFonts w:cs="FrankRuehl"/>
                <w:sz w:val="28"/>
                <w:szCs w:val="28"/>
                <w:rtl/>
              </w:rPr>
            </w:pPr>
            <w:r>
              <w:rPr>
                <w:rFonts w:cs="FrankRuehl" w:hint="cs"/>
                <w:sz w:val="28"/>
                <w:szCs w:val="28"/>
                <w:rtl/>
              </w:rPr>
              <w:t>טופס אישור הגשת מסמכים</w:t>
            </w:r>
          </w:p>
        </w:tc>
      </w:tr>
      <w:tr w:rsidR="00A674BD" w:rsidRPr="000E6DDF" w14:paraId="6D80AF6A" w14:textId="77777777" w:rsidTr="007A232B">
        <w:trPr>
          <w:trHeight w:val="227"/>
          <w:jc w:val="center"/>
        </w:trPr>
        <w:tc>
          <w:tcPr>
            <w:tcW w:w="1560" w:type="dxa"/>
            <w:shd w:val="clear" w:color="auto" w:fill="auto"/>
          </w:tcPr>
          <w:p w14:paraId="3E8B5CC6" w14:textId="77777777" w:rsidR="00A674BD" w:rsidRDefault="00984AE4" w:rsidP="00C24DA3">
            <w:pPr>
              <w:spacing w:after="0"/>
              <w:ind w:left="-2"/>
              <w:jc w:val="both"/>
              <w:rPr>
                <w:rFonts w:cs="FrankRuehl"/>
                <w:b/>
                <w:bCs/>
                <w:sz w:val="28"/>
                <w:szCs w:val="28"/>
                <w:rtl/>
              </w:rPr>
            </w:pPr>
            <w:r>
              <w:rPr>
                <w:rFonts w:cs="FrankRuehl" w:hint="cs"/>
                <w:b/>
                <w:bCs/>
                <w:sz w:val="28"/>
                <w:szCs w:val="28"/>
                <w:rtl/>
              </w:rPr>
              <w:t xml:space="preserve">נספח </w:t>
            </w:r>
            <w:r w:rsidR="00C24DA3">
              <w:rPr>
                <w:rFonts w:cs="FrankRuehl" w:hint="cs"/>
                <w:b/>
                <w:bCs/>
                <w:sz w:val="28"/>
                <w:szCs w:val="28"/>
                <w:rtl/>
              </w:rPr>
              <w:t>י</w:t>
            </w:r>
            <w:r>
              <w:rPr>
                <w:rFonts w:cs="FrankRuehl"/>
                <w:b/>
                <w:bCs/>
                <w:sz w:val="28"/>
                <w:szCs w:val="28"/>
                <w:rtl/>
              </w:rPr>
              <w:t>'</w:t>
            </w:r>
          </w:p>
        </w:tc>
        <w:tc>
          <w:tcPr>
            <w:tcW w:w="7091" w:type="dxa"/>
            <w:shd w:val="clear" w:color="auto" w:fill="auto"/>
          </w:tcPr>
          <w:p w14:paraId="0372FDD6" w14:textId="77777777" w:rsidR="00A674BD" w:rsidRDefault="00A674BD" w:rsidP="00A466DB">
            <w:pPr>
              <w:spacing w:after="0"/>
              <w:ind w:left="-2"/>
              <w:jc w:val="both"/>
              <w:rPr>
                <w:rFonts w:cs="FrankRuehl"/>
                <w:sz w:val="28"/>
                <w:szCs w:val="28"/>
                <w:rtl/>
              </w:rPr>
            </w:pPr>
            <w:r>
              <w:rPr>
                <w:rFonts w:cs="FrankRuehl" w:hint="cs"/>
                <w:sz w:val="28"/>
                <w:szCs w:val="28"/>
                <w:rtl/>
              </w:rPr>
              <w:t>הסכם התקשרות</w:t>
            </w:r>
          </w:p>
        </w:tc>
      </w:tr>
    </w:tbl>
    <w:p w14:paraId="7CD669F1" w14:textId="77777777" w:rsidR="00FC69D8" w:rsidRPr="00DE0236" w:rsidRDefault="00FC69D8" w:rsidP="00A466DB">
      <w:pPr>
        <w:spacing w:after="0"/>
        <w:ind w:left="-2" w:right="-993"/>
        <w:jc w:val="both"/>
        <w:rPr>
          <w:rFonts w:cs="FrankRuehl"/>
          <w:rtl/>
        </w:rPr>
      </w:pPr>
    </w:p>
    <w:p w14:paraId="48AB4D3E" w14:textId="77777777" w:rsidR="00FC69D8" w:rsidRPr="00BA2311" w:rsidRDefault="00FC69D8" w:rsidP="000666B9">
      <w:pPr>
        <w:pStyle w:val="a6"/>
        <w:numPr>
          <w:ilvl w:val="0"/>
          <w:numId w:val="1"/>
        </w:numPr>
        <w:shd w:val="clear" w:color="auto" w:fill="D99594" w:themeFill="accent2" w:themeFillTint="99"/>
        <w:spacing w:after="0" w:line="360" w:lineRule="auto"/>
        <w:jc w:val="both"/>
        <w:outlineLvl w:val="0"/>
        <w:rPr>
          <w:rFonts w:cs="FrankRuehl"/>
          <w:b/>
          <w:bCs/>
          <w:sz w:val="32"/>
          <w:szCs w:val="32"/>
          <w:u w:val="single"/>
          <w:rtl/>
        </w:rPr>
      </w:pPr>
      <w:bookmarkStart w:id="35" w:name="_Toc364353852"/>
      <w:r w:rsidRPr="00BA2311">
        <w:rPr>
          <w:rFonts w:cs="FrankRuehl" w:hint="cs"/>
          <w:b/>
          <w:bCs/>
          <w:sz w:val="32"/>
          <w:szCs w:val="32"/>
          <w:u w:val="single"/>
          <w:rtl/>
        </w:rPr>
        <w:t>טבלת ריכוז מסמכים שקיימת לגביהם חובת הגשה</w:t>
      </w:r>
      <w:bookmarkEnd w:id="35"/>
      <w:r w:rsidRPr="00BA2311">
        <w:rPr>
          <w:rFonts w:cs="FrankRuehl" w:hint="cs"/>
          <w:b/>
          <w:bCs/>
          <w:sz w:val="32"/>
          <w:szCs w:val="32"/>
          <w:u w:val="single"/>
          <w:rtl/>
        </w:rPr>
        <w:t xml:space="preserve"> </w:t>
      </w:r>
    </w:p>
    <w:p w14:paraId="6EBF25C0" w14:textId="77777777" w:rsidR="00FC69D8" w:rsidRPr="00DE0236" w:rsidRDefault="00FC69D8" w:rsidP="00A466DB">
      <w:pPr>
        <w:spacing w:after="0"/>
        <w:ind w:left="-2" w:right="-993"/>
        <w:jc w:val="both"/>
        <w:rPr>
          <w:rFonts w:cs="FrankRuehl"/>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5508"/>
        <w:gridCol w:w="2874"/>
      </w:tblGrid>
      <w:tr w:rsidR="00FC69D8" w:rsidRPr="000E6DDF" w14:paraId="4436BFBC" w14:textId="77777777" w:rsidTr="003C1105">
        <w:tc>
          <w:tcPr>
            <w:tcW w:w="766" w:type="dxa"/>
            <w:shd w:val="clear" w:color="auto" w:fill="D9D9D9"/>
            <w:vAlign w:val="center"/>
          </w:tcPr>
          <w:p w14:paraId="36183BF9" w14:textId="77777777" w:rsidR="00FC69D8" w:rsidRPr="00DE0236" w:rsidRDefault="00FC69D8" w:rsidP="00A466DB">
            <w:pPr>
              <w:spacing w:after="0" w:line="360" w:lineRule="auto"/>
              <w:ind w:left="-2" w:right="-993"/>
              <w:jc w:val="both"/>
              <w:rPr>
                <w:rFonts w:cs="FrankRuehl"/>
                <w:b/>
                <w:bCs/>
                <w:sz w:val="28"/>
                <w:szCs w:val="28"/>
                <w:rtl/>
              </w:rPr>
            </w:pPr>
            <w:r w:rsidRPr="00DE0236">
              <w:rPr>
                <w:rFonts w:cs="FrankRuehl" w:hint="cs"/>
                <w:b/>
                <w:bCs/>
                <w:sz w:val="28"/>
                <w:szCs w:val="28"/>
                <w:rtl/>
              </w:rPr>
              <w:t>מס"ד</w:t>
            </w:r>
          </w:p>
        </w:tc>
        <w:tc>
          <w:tcPr>
            <w:tcW w:w="5528" w:type="dxa"/>
            <w:shd w:val="clear" w:color="auto" w:fill="D9D9D9"/>
            <w:vAlign w:val="center"/>
          </w:tcPr>
          <w:p w14:paraId="5AC197CC" w14:textId="77777777" w:rsidR="00FC69D8" w:rsidRPr="00DE0236" w:rsidRDefault="00FC69D8" w:rsidP="00A466DB">
            <w:pPr>
              <w:spacing w:after="0" w:line="360" w:lineRule="auto"/>
              <w:ind w:left="-2"/>
              <w:jc w:val="both"/>
              <w:rPr>
                <w:rFonts w:cs="FrankRuehl"/>
                <w:b/>
                <w:bCs/>
                <w:sz w:val="28"/>
                <w:szCs w:val="28"/>
                <w:rtl/>
              </w:rPr>
            </w:pPr>
            <w:r w:rsidRPr="00DE0236">
              <w:rPr>
                <w:rFonts w:cs="FrankRuehl" w:hint="cs"/>
                <w:b/>
                <w:bCs/>
                <w:sz w:val="28"/>
                <w:szCs w:val="28"/>
                <w:rtl/>
              </w:rPr>
              <w:t>המסמך</w:t>
            </w:r>
          </w:p>
        </w:tc>
        <w:tc>
          <w:tcPr>
            <w:tcW w:w="2884" w:type="dxa"/>
            <w:shd w:val="clear" w:color="auto" w:fill="D9D9D9"/>
            <w:vAlign w:val="center"/>
          </w:tcPr>
          <w:p w14:paraId="4FE94CDE" w14:textId="77777777" w:rsidR="00FC69D8" w:rsidRPr="00DE0236" w:rsidRDefault="00FC69D8" w:rsidP="00A466DB">
            <w:pPr>
              <w:spacing w:after="0" w:line="360" w:lineRule="auto"/>
              <w:ind w:left="-2"/>
              <w:jc w:val="both"/>
              <w:rPr>
                <w:rFonts w:cs="FrankRuehl"/>
                <w:b/>
                <w:bCs/>
                <w:sz w:val="28"/>
                <w:szCs w:val="28"/>
                <w:rtl/>
              </w:rPr>
            </w:pPr>
            <w:r w:rsidRPr="00DE0236">
              <w:rPr>
                <w:rFonts w:cs="FrankRuehl" w:hint="cs"/>
                <w:b/>
                <w:bCs/>
                <w:sz w:val="28"/>
                <w:szCs w:val="28"/>
                <w:rtl/>
              </w:rPr>
              <w:t>הערות</w:t>
            </w:r>
          </w:p>
        </w:tc>
      </w:tr>
      <w:tr w:rsidR="00FC69D8" w:rsidRPr="000E6DDF" w14:paraId="6C25BD93" w14:textId="77777777" w:rsidTr="003C1105">
        <w:tc>
          <w:tcPr>
            <w:tcW w:w="766" w:type="dxa"/>
            <w:shd w:val="clear" w:color="auto" w:fill="auto"/>
            <w:vAlign w:val="center"/>
          </w:tcPr>
          <w:p w14:paraId="03665609"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07FF365E"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אישור על ניהול פנקס ודיווח</w:t>
            </w:r>
          </w:p>
        </w:tc>
        <w:tc>
          <w:tcPr>
            <w:tcW w:w="2884" w:type="dxa"/>
            <w:shd w:val="clear" w:color="auto" w:fill="auto"/>
            <w:vAlign w:val="center"/>
          </w:tcPr>
          <w:p w14:paraId="64D5763C" w14:textId="77777777" w:rsidR="00FC69D8" w:rsidRPr="00DE0236" w:rsidRDefault="00FC69D8" w:rsidP="00A466DB">
            <w:pPr>
              <w:spacing w:after="0"/>
              <w:ind w:left="-2"/>
              <w:jc w:val="both"/>
              <w:rPr>
                <w:rFonts w:cs="FrankRuehl"/>
                <w:sz w:val="28"/>
                <w:szCs w:val="28"/>
                <w:rtl/>
              </w:rPr>
            </w:pPr>
          </w:p>
        </w:tc>
      </w:tr>
      <w:tr w:rsidR="00FC69D8" w:rsidRPr="000E6DDF" w14:paraId="23AE3AD5" w14:textId="77777777" w:rsidTr="003C1105">
        <w:tc>
          <w:tcPr>
            <w:tcW w:w="766" w:type="dxa"/>
            <w:shd w:val="clear" w:color="auto" w:fill="auto"/>
            <w:vAlign w:val="center"/>
          </w:tcPr>
          <w:p w14:paraId="7EE6B22D"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734E5943"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אישור חברה לא מפרה</w:t>
            </w:r>
          </w:p>
        </w:tc>
        <w:tc>
          <w:tcPr>
            <w:tcW w:w="2884" w:type="dxa"/>
            <w:shd w:val="clear" w:color="auto" w:fill="auto"/>
            <w:vAlign w:val="center"/>
          </w:tcPr>
          <w:p w14:paraId="1FC3555B"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אפשר נסח חברה</w:t>
            </w:r>
          </w:p>
        </w:tc>
      </w:tr>
      <w:tr w:rsidR="00FC69D8" w:rsidRPr="000E6DDF" w14:paraId="0B2FA8A8" w14:textId="77777777" w:rsidTr="003C1105">
        <w:tc>
          <w:tcPr>
            <w:tcW w:w="766" w:type="dxa"/>
            <w:shd w:val="clear" w:color="auto" w:fill="auto"/>
            <w:vAlign w:val="center"/>
          </w:tcPr>
          <w:p w14:paraId="6E13CEC0"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08EF7FA2"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תעודת רישום תאגיד</w:t>
            </w:r>
          </w:p>
        </w:tc>
        <w:tc>
          <w:tcPr>
            <w:tcW w:w="2884" w:type="dxa"/>
            <w:shd w:val="clear" w:color="auto" w:fill="auto"/>
            <w:vAlign w:val="center"/>
          </w:tcPr>
          <w:p w14:paraId="67002245" w14:textId="77777777" w:rsidR="00FC69D8" w:rsidRPr="00DE0236" w:rsidRDefault="00FC69D8" w:rsidP="00A466DB">
            <w:pPr>
              <w:spacing w:after="0"/>
              <w:ind w:left="-2"/>
              <w:jc w:val="both"/>
              <w:rPr>
                <w:rFonts w:cs="FrankRuehl"/>
                <w:sz w:val="28"/>
                <w:szCs w:val="28"/>
                <w:rtl/>
              </w:rPr>
            </w:pPr>
          </w:p>
        </w:tc>
      </w:tr>
      <w:tr w:rsidR="00FC69D8" w:rsidRPr="000E6DDF" w14:paraId="3B760B99" w14:textId="77777777" w:rsidTr="003C1105">
        <w:tc>
          <w:tcPr>
            <w:tcW w:w="766" w:type="dxa"/>
            <w:shd w:val="clear" w:color="auto" w:fill="auto"/>
            <w:vAlign w:val="center"/>
          </w:tcPr>
          <w:p w14:paraId="3E65E49C"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66001B9F"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נסח רשם החברות</w:t>
            </w:r>
          </w:p>
        </w:tc>
        <w:tc>
          <w:tcPr>
            <w:tcW w:w="2884" w:type="dxa"/>
            <w:shd w:val="clear" w:color="auto" w:fill="auto"/>
            <w:vAlign w:val="center"/>
          </w:tcPr>
          <w:p w14:paraId="2D3092A2" w14:textId="77777777" w:rsidR="00FC69D8" w:rsidRPr="00DE0236" w:rsidRDefault="00FC69D8" w:rsidP="00A466DB">
            <w:pPr>
              <w:spacing w:after="0"/>
              <w:ind w:left="-2"/>
              <w:jc w:val="both"/>
              <w:rPr>
                <w:rFonts w:cs="FrankRuehl"/>
                <w:sz w:val="28"/>
                <w:szCs w:val="28"/>
                <w:rtl/>
              </w:rPr>
            </w:pPr>
          </w:p>
        </w:tc>
      </w:tr>
      <w:tr w:rsidR="00A245E9" w:rsidRPr="000E6DDF" w14:paraId="3EDD3E12" w14:textId="77777777" w:rsidTr="004B5AD9">
        <w:tc>
          <w:tcPr>
            <w:tcW w:w="766" w:type="dxa"/>
            <w:shd w:val="clear" w:color="auto" w:fill="auto"/>
            <w:vAlign w:val="center"/>
          </w:tcPr>
          <w:p w14:paraId="3AA7AFA5"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4E0A1639" w14:textId="77777777" w:rsidR="00A245E9" w:rsidRPr="00DE0236" w:rsidRDefault="00A245E9" w:rsidP="00A245E9">
            <w:pPr>
              <w:spacing w:after="0"/>
              <w:ind w:left="-2"/>
              <w:jc w:val="both"/>
              <w:rPr>
                <w:rFonts w:cs="FrankRuehl"/>
                <w:sz w:val="28"/>
                <w:szCs w:val="28"/>
                <w:rtl/>
              </w:rPr>
            </w:pPr>
            <w:r w:rsidRPr="00DE0236">
              <w:rPr>
                <w:rFonts w:cs="FrankRuehl" w:hint="cs"/>
                <w:sz w:val="28"/>
                <w:szCs w:val="28"/>
                <w:rtl/>
              </w:rPr>
              <w:t>אישור רישום תאגיד ומורשי חתימה</w:t>
            </w:r>
          </w:p>
        </w:tc>
        <w:tc>
          <w:tcPr>
            <w:tcW w:w="2884" w:type="dxa"/>
            <w:shd w:val="clear" w:color="auto" w:fill="auto"/>
            <w:vAlign w:val="center"/>
          </w:tcPr>
          <w:p w14:paraId="740354E8" w14:textId="77777777" w:rsidR="00A245E9" w:rsidRPr="00DE0236" w:rsidRDefault="002163A3" w:rsidP="00A245E9">
            <w:pPr>
              <w:spacing w:after="0"/>
              <w:ind w:left="-2"/>
              <w:jc w:val="both"/>
              <w:rPr>
                <w:rFonts w:cs="FrankRuehl"/>
                <w:sz w:val="28"/>
                <w:szCs w:val="28"/>
                <w:rtl/>
              </w:rPr>
            </w:pPr>
            <w:hyperlink w:anchor="נספחד" w:history="1">
              <w:r w:rsidR="00984AE4">
                <w:rPr>
                  <w:rStyle w:val="Hyperlink"/>
                  <w:rFonts w:cs="FrankRuehl" w:hint="cs"/>
                  <w:sz w:val="28"/>
                  <w:szCs w:val="28"/>
                  <w:rtl/>
                </w:rPr>
                <w:t>נספח ב</w:t>
              </w:r>
              <w:r w:rsidR="00984AE4">
                <w:rPr>
                  <w:rStyle w:val="Hyperlink"/>
                  <w:rFonts w:cs="FrankRuehl"/>
                  <w:sz w:val="28"/>
                  <w:szCs w:val="28"/>
                  <w:rtl/>
                </w:rPr>
                <w:t>'</w:t>
              </w:r>
            </w:hyperlink>
          </w:p>
        </w:tc>
      </w:tr>
      <w:tr w:rsidR="00A245E9" w:rsidRPr="000E6DDF" w14:paraId="4F516FA4" w14:textId="77777777" w:rsidTr="004B5AD9">
        <w:tc>
          <w:tcPr>
            <w:tcW w:w="766" w:type="dxa"/>
            <w:shd w:val="clear" w:color="auto" w:fill="auto"/>
            <w:vAlign w:val="center"/>
          </w:tcPr>
          <w:p w14:paraId="48A300B2"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305E836F" w14:textId="77777777" w:rsidR="00A245E9" w:rsidRPr="00DE0236" w:rsidRDefault="00A245E9" w:rsidP="00257F88">
            <w:pPr>
              <w:spacing w:after="0"/>
              <w:ind w:left="-2"/>
              <w:rPr>
                <w:rFonts w:cs="FrankRuehl"/>
                <w:sz w:val="28"/>
                <w:szCs w:val="28"/>
                <w:rtl/>
              </w:rPr>
            </w:pPr>
            <w:r w:rsidRPr="00DE0236">
              <w:rPr>
                <w:rFonts w:cs="FrankRuehl" w:hint="cs"/>
                <w:sz w:val="28"/>
                <w:szCs w:val="28"/>
                <w:rtl/>
              </w:rPr>
              <w:t xml:space="preserve">תצהיר </w:t>
            </w:r>
            <w:r>
              <w:rPr>
                <w:rFonts w:cs="FrankRuehl" w:hint="cs"/>
                <w:sz w:val="28"/>
                <w:szCs w:val="28"/>
                <w:rtl/>
              </w:rPr>
              <w:t>בדבר</w:t>
            </w:r>
            <w:r w:rsidRPr="00DE0236">
              <w:rPr>
                <w:rFonts w:cs="FrankRuehl" w:hint="cs"/>
                <w:sz w:val="28"/>
                <w:szCs w:val="28"/>
                <w:rtl/>
              </w:rPr>
              <w:t xml:space="preserve"> תשלום שכר מינימום ועל אי העסקת עובדים זרים שלא כדין</w:t>
            </w:r>
          </w:p>
        </w:tc>
        <w:tc>
          <w:tcPr>
            <w:tcW w:w="2884" w:type="dxa"/>
            <w:shd w:val="clear" w:color="auto" w:fill="auto"/>
            <w:vAlign w:val="center"/>
          </w:tcPr>
          <w:p w14:paraId="34E4F9D7" w14:textId="77777777" w:rsidR="00A245E9" w:rsidRPr="00DE0236" w:rsidRDefault="002163A3" w:rsidP="00A245E9">
            <w:pPr>
              <w:spacing w:after="0"/>
              <w:ind w:left="-2"/>
              <w:jc w:val="both"/>
              <w:rPr>
                <w:rFonts w:cs="FrankRuehl"/>
                <w:sz w:val="28"/>
                <w:szCs w:val="28"/>
                <w:rtl/>
              </w:rPr>
            </w:pPr>
            <w:hyperlink w:anchor="נספחה" w:history="1">
              <w:r w:rsidR="00984AE4">
                <w:rPr>
                  <w:rStyle w:val="Hyperlink"/>
                  <w:rFonts w:cs="FrankRuehl" w:hint="cs"/>
                  <w:sz w:val="28"/>
                  <w:szCs w:val="28"/>
                  <w:rtl/>
                </w:rPr>
                <w:t>נספח ג</w:t>
              </w:r>
              <w:r w:rsidR="00984AE4">
                <w:rPr>
                  <w:rStyle w:val="Hyperlink"/>
                  <w:rFonts w:cs="FrankRuehl"/>
                  <w:sz w:val="28"/>
                  <w:szCs w:val="28"/>
                  <w:rtl/>
                </w:rPr>
                <w:t>'</w:t>
              </w:r>
            </w:hyperlink>
          </w:p>
        </w:tc>
      </w:tr>
      <w:tr w:rsidR="00A245E9" w:rsidRPr="000E6DDF" w14:paraId="29094B84" w14:textId="77777777" w:rsidTr="004B5AD9">
        <w:tc>
          <w:tcPr>
            <w:tcW w:w="766" w:type="dxa"/>
            <w:shd w:val="clear" w:color="auto" w:fill="auto"/>
            <w:vAlign w:val="center"/>
          </w:tcPr>
          <w:p w14:paraId="0234CBCF"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3E7B86E3" w14:textId="77777777" w:rsidR="00A245E9" w:rsidRPr="00DE0236" w:rsidRDefault="00A245E9" w:rsidP="00A245E9">
            <w:pPr>
              <w:spacing w:after="0"/>
              <w:ind w:left="-2"/>
              <w:jc w:val="both"/>
              <w:rPr>
                <w:rFonts w:cs="FrankRuehl"/>
                <w:sz w:val="28"/>
                <w:szCs w:val="28"/>
                <w:rtl/>
              </w:rPr>
            </w:pPr>
            <w:r w:rsidRPr="005510A3">
              <w:rPr>
                <w:rFonts w:cs="FrankRuehl" w:hint="cs"/>
                <w:sz w:val="28"/>
                <w:szCs w:val="28"/>
                <w:rtl/>
              </w:rPr>
              <w:t>תצהיר על עמידת המציע בדבר קיום חקיקת העבודה</w:t>
            </w:r>
          </w:p>
        </w:tc>
        <w:tc>
          <w:tcPr>
            <w:tcW w:w="2884" w:type="dxa"/>
            <w:shd w:val="clear" w:color="auto" w:fill="auto"/>
            <w:vAlign w:val="center"/>
          </w:tcPr>
          <w:p w14:paraId="23F27F45" w14:textId="77777777" w:rsidR="00A245E9" w:rsidRPr="00DE0236" w:rsidRDefault="002163A3" w:rsidP="00A245E9">
            <w:pPr>
              <w:spacing w:after="0"/>
              <w:ind w:left="-2"/>
              <w:jc w:val="both"/>
              <w:rPr>
                <w:rFonts w:cs="FrankRuehl"/>
                <w:sz w:val="28"/>
                <w:szCs w:val="28"/>
                <w:rtl/>
              </w:rPr>
            </w:pPr>
            <w:hyperlink w:anchor="נספחו" w:history="1">
              <w:r w:rsidR="00984AE4">
                <w:rPr>
                  <w:rStyle w:val="Hyperlink"/>
                  <w:rFonts w:cs="FrankRuehl" w:hint="cs"/>
                  <w:sz w:val="28"/>
                  <w:szCs w:val="28"/>
                  <w:rtl/>
                </w:rPr>
                <w:t>נספח ד</w:t>
              </w:r>
              <w:r w:rsidR="00984AE4">
                <w:rPr>
                  <w:rStyle w:val="Hyperlink"/>
                  <w:rFonts w:cs="FrankRuehl"/>
                  <w:sz w:val="28"/>
                  <w:szCs w:val="28"/>
                  <w:rtl/>
                </w:rPr>
                <w:t>'</w:t>
              </w:r>
            </w:hyperlink>
          </w:p>
        </w:tc>
      </w:tr>
      <w:tr w:rsidR="00A245E9" w:rsidRPr="000E6DDF" w14:paraId="2C55EDC7" w14:textId="77777777" w:rsidTr="004B5AD9">
        <w:tc>
          <w:tcPr>
            <w:tcW w:w="766" w:type="dxa"/>
            <w:shd w:val="clear" w:color="auto" w:fill="auto"/>
            <w:vAlign w:val="center"/>
          </w:tcPr>
          <w:p w14:paraId="64A2CB70"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54636246" w14:textId="77777777" w:rsidR="00A245E9" w:rsidRPr="00DE0236" w:rsidRDefault="00A245E9" w:rsidP="00A245E9">
            <w:pPr>
              <w:spacing w:after="0"/>
              <w:ind w:left="-2"/>
              <w:jc w:val="both"/>
              <w:rPr>
                <w:rFonts w:cs="FrankRuehl"/>
                <w:sz w:val="28"/>
                <w:szCs w:val="28"/>
                <w:rtl/>
              </w:rPr>
            </w:pPr>
            <w:r w:rsidRPr="00DE0236">
              <w:rPr>
                <w:rFonts w:cs="FrankRuehl" w:hint="cs"/>
                <w:sz w:val="28"/>
                <w:szCs w:val="28"/>
                <w:rtl/>
              </w:rPr>
              <w:t>תצהיר בדבר שימוש בתוכנות מחשב מורשות בלבד</w:t>
            </w:r>
          </w:p>
        </w:tc>
        <w:tc>
          <w:tcPr>
            <w:tcW w:w="2884" w:type="dxa"/>
            <w:shd w:val="clear" w:color="auto" w:fill="auto"/>
            <w:vAlign w:val="center"/>
          </w:tcPr>
          <w:p w14:paraId="03BE086D" w14:textId="77777777" w:rsidR="00A245E9" w:rsidRPr="00DE0236" w:rsidRDefault="002163A3" w:rsidP="00A245E9">
            <w:pPr>
              <w:spacing w:after="0"/>
              <w:ind w:left="-2"/>
              <w:jc w:val="both"/>
              <w:rPr>
                <w:rFonts w:cs="FrankRuehl"/>
                <w:sz w:val="28"/>
                <w:szCs w:val="28"/>
                <w:rtl/>
              </w:rPr>
            </w:pPr>
            <w:hyperlink w:anchor="נספחז" w:history="1">
              <w:r w:rsidR="00984AE4">
                <w:rPr>
                  <w:rStyle w:val="Hyperlink"/>
                  <w:rFonts w:cs="FrankRuehl" w:hint="cs"/>
                  <w:sz w:val="28"/>
                  <w:szCs w:val="28"/>
                  <w:rtl/>
                </w:rPr>
                <w:t>נספח ה</w:t>
              </w:r>
              <w:r w:rsidR="00984AE4">
                <w:rPr>
                  <w:rStyle w:val="Hyperlink"/>
                  <w:rFonts w:cs="FrankRuehl"/>
                  <w:sz w:val="28"/>
                  <w:szCs w:val="28"/>
                  <w:rtl/>
                </w:rPr>
                <w:t>'</w:t>
              </w:r>
            </w:hyperlink>
          </w:p>
        </w:tc>
      </w:tr>
      <w:tr w:rsidR="00A245E9" w:rsidRPr="000E6DDF" w14:paraId="36BA9FD8" w14:textId="77777777" w:rsidTr="004B5AD9">
        <w:tc>
          <w:tcPr>
            <w:tcW w:w="766" w:type="dxa"/>
            <w:shd w:val="clear" w:color="auto" w:fill="auto"/>
            <w:vAlign w:val="center"/>
          </w:tcPr>
          <w:p w14:paraId="778FBD43"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605CA89A" w14:textId="77777777" w:rsidR="00A245E9" w:rsidRPr="00DE0236" w:rsidRDefault="00A245E9" w:rsidP="00A245E9">
            <w:pPr>
              <w:spacing w:after="0"/>
              <w:ind w:left="-2"/>
              <w:jc w:val="both"/>
              <w:rPr>
                <w:rFonts w:cs="FrankRuehl"/>
                <w:sz w:val="28"/>
                <w:szCs w:val="28"/>
                <w:rtl/>
              </w:rPr>
            </w:pPr>
            <w:r w:rsidRPr="00E52C02">
              <w:rPr>
                <w:rFonts w:cs="FrankRuehl" w:hint="cs"/>
                <w:sz w:val="28"/>
                <w:szCs w:val="28"/>
                <w:rtl/>
              </w:rPr>
              <w:t>תצהיר בדבר</w:t>
            </w:r>
            <w:r w:rsidRPr="00E52C02">
              <w:rPr>
                <w:rFonts w:cs="FrankRuehl"/>
                <w:sz w:val="28"/>
                <w:szCs w:val="28"/>
                <w:rtl/>
              </w:rPr>
              <w:t xml:space="preserve"> </w:t>
            </w:r>
            <w:r w:rsidRPr="00E52C02">
              <w:rPr>
                <w:rFonts w:cs="FrankRuehl" w:hint="cs"/>
                <w:sz w:val="28"/>
                <w:szCs w:val="28"/>
                <w:rtl/>
              </w:rPr>
              <w:t>עמיד</w:t>
            </w:r>
            <w:r>
              <w:rPr>
                <w:rFonts w:cs="FrankRuehl" w:hint="cs"/>
                <w:sz w:val="28"/>
                <w:szCs w:val="28"/>
                <w:rtl/>
              </w:rPr>
              <w:t>ה</w:t>
            </w:r>
            <w:r w:rsidRPr="00E52C02">
              <w:rPr>
                <w:rFonts w:cs="FrankRuehl" w:hint="cs"/>
                <w:sz w:val="28"/>
                <w:szCs w:val="28"/>
                <w:rtl/>
              </w:rPr>
              <w:t xml:space="preserve"> בכל דרישות המכרז</w:t>
            </w:r>
          </w:p>
        </w:tc>
        <w:tc>
          <w:tcPr>
            <w:tcW w:w="2884" w:type="dxa"/>
            <w:shd w:val="clear" w:color="auto" w:fill="auto"/>
            <w:vAlign w:val="center"/>
          </w:tcPr>
          <w:p w14:paraId="5DBD001F" w14:textId="77777777" w:rsidR="00A245E9" w:rsidRPr="00DE0236" w:rsidRDefault="002163A3" w:rsidP="00A245E9">
            <w:pPr>
              <w:spacing w:after="0"/>
              <w:ind w:left="-2"/>
              <w:jc w:val="both"/>
              <w:rPr>
                <w:rFonts w:cs="FrankRuehl"/>
                <w:sz w:val="28"/>
                <w:szCs w:val="28"/>
                <w:rtl/>
              </w:rPr>
            </w:pPr>
            <w:hyperlink w:anchor="נספחח" w:history="1">
              <w:r w:rsidR="00A245E9" w:rsidRPr="00CD4FC0">
                <w:rPr>
                  <w:rStyle w:val="Hyperlink"/>
                  <w:rFonts w:cs="FrankRuehl" w:hint="cs"/>
                  <w:sz w:val="28"/>
                  <w:szCs w:val="28"/>
                  <w:rtl/>
                </w:rPr>
                <w:t xml:space="preserve">תצהיר </w:t>
              </w:r>
              <w:r w:rsidR="00984AE4">
                <w:rPr>
                  <w:rStyle w:val="Hyperlink"/>
                  <w:rFonts w:cs="FrankRuehl" w:hint="cs"/>
                  <w:sz w:val="28"/>
                  <w:szCs w:val="28"/>
                  <w:rtl/>
                </w:rPr>
                <w:t>נספח ו</w:t>
              </w:r>
              <w:r w:rsidR="00984AE4">
                <w:rPr>
                  <w:rStyle w:val="Hyperlink"/>
                  <w:rFonts w:cs="FrankRuehl"/>
                  <w:sz w:val="28"/>
                  <w:szCs w:val="28"/>
                  <w:rtl/>
                </w:rPr>
                <w:t>'</w:t>
              </w:r>
            </w:hyperlink>
            <w:r w:rsidR="00A245E9">
              <w:rPr>
                <w:rFonts w:cs="FrankRuehl" w:hint="cs"/>
                <w:sz w:val="28"/>
                <w:szCs w:val="28"/>
                <w:rtl/>
              </w:rPr>
              <w:t xml:space="preserve"> </w:t>
            </w:r>
          </w:p>
        </w:tc>
      </w:tr>
      <w:tr w:rsidR="00A245E9" w:rsidRPr="000E6DDF" w14:paraId="08892D2E" w14:textId="77777777" w:rsidTr="004B5AD9">
        <w:tc>
          <w:tcPr>
            <w:tcW w:w="766" w:type="dxa"/>
            <w:shd w:val="clear" w:color="auto" w:fill="auto"/>
            <w:vAlign w:val="center"/>
          </w:tcPr>
          <w:p w14:paraId="3093019A"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12B14C83" w14:textId="77777777" w:rsidR="00A245E9" w:rsidRPr="00DE0236" w:rsidRDefault="00A245E9" w:rsidP="00A245E9">
            <w:pPr>
              <w:spacing w:after="0"/>
              <w:ind w:left="-2"/>
              <w:jc w:val="both"/>
              <w:rPr>
                <w:rFonts w:cs="FrankRuehl"/>
                <w:sz w:val="28"/>
                <w:szCs w:val="28"/>
                <w:rtl/>
              </w:rPr>
            </w:pPr>
            <w:r w:rsidRPr="00E52C02">
              <w:rPr>
                <w:rFonts w:cs="FrankRuehl" w:hint="cs"/>
                <w:sz w:val="28"/>
                <w:szCs w:val="28"/>
                <w:rtl/>
              </w:rPr>
              <w:t>הצהרה בדבר חלקים חסויים במקרה של זכייה</w:t>
            </w:r>
          </w:p>
        </w:tc>
        <w:tc>
          <w:tcPr>
            <w:tcW w:w="2884" w:type="dxa"/>
            <w:shd w:val="clear" w:color="auto" w:fill="auto"/>
            <w:vAlign w:val="center"/>
          </w:tcPr>
          <w:p w14:paraId="36D0EFB8" w14:textId="77777777" w:rsidR="00A245E9" w:rsidRPr="00DE0236" w:rsidRDefault="002163A3" w:rsidP="00A245E9">
            <w:pPr>
              <w:spacing w:after="0"/>
              <w:ind w:left="-2"/>
              <w:jc w:val="both"/>
              <w:rPr>
                <w:rFonts w:cs="FrankRuehl"/>
                <w:sz w:val="28"/>
                <w:szCs w:val="28"/>
                <w:rtl/>
              </w:rPr>
            </w:pPr>
            <w:hyperlink w:anchor="נספחי" w:history="1">
              <w:r w:rsidR="00984AE4">
                <w:rPr>
                  <w:rStyle w:val="Hyperlink"/>
                  <w:rFonts w:cs="FrankRuehl" w:hint="cs"/>
                  <w:sz w:val="28"/>
                  <w:szCs w:val="28"/>
                  <w:rtl/>
                </w:rPr>
                <w:t>נספח ז</w:t>
              </w:r>
              <w:r w:rsidR="00984AE4">
                <w:rPr>
                  <w:rStyle w:val="Hyperlink"/>
                  <w:rFonts w:cs="FrankRuehl"/>
                  <w:sz w:val="28"/>
                  <w:szCs w:val="28"/>
                  <w:rtl/>
                </w:rPr>
                <w:t>'</w:t>
              </w:r>
            </w:hyperlink>
          </w:p>
        </w:tc>
      </w:tr>
      <w:tr w:rsidR="00A245E9" w:rsidRPr="000E6DDF" w14:paraId="2130E96E" w14:textId="77777777" w:rsidTr="004B5AD9">
        <w:tc>
          <w:tcPr>
            <w:tcW w:w="766" w:type="dxa"/>
            <w:shd w:val="clear" w:color="auto" w:fill="auto"/>
            <w:vAlign w:val="center"/>
          </w:tcPr>
          <w:p w14:paraId="1196EE31" w14:textId="77777777" w:rsidR="00A245E9" w:rsidRPr="00D94360" w:rsidRDefault="00A245E9" w:rsidP="000666B9">
            <w:pPr>
              <w:numPr>
                <w:ilvl w:val="0"/>
                <w:numId w:val="8"/>
              </w:numPr>
              <w:spacing w:after="0"/>
              <w:ind w:left="-2" w:right="-128" w:firstLine="0"/>
              <w:jc w:val="both"/>
              <w:rPr>
                <w:rFonts w:cs="FrankRuehl"/>
                <w:sz w:val="26"/>
                <w:szCs w:val="26"/>
                <w:rtl/>
              </w:rPr>
            </w:pPr>
          </w:p>
        </w:tc>
        <w:tc>
          <w:tcPr>
            <w:tcW w:w="5528" w:type="dxa"/>
            <w:shd w:val="clear" w:color="auto" w:fill="auto"/>
          </w:tcPr>
          <w:p w14:paraId="663C9548" w14:textId="77777777" w:rsidR="00A245E9" w:rsidRPr="00DE0236" w:rsidRDefault="00A245E9" w:rsidP="00A245E9">
            <w:pPr>
              <w:spacing w:after="0"/>
              <w:ind w:left="-2"/>
              <w:jc w:val="both"/>
              <w:rPr>
                <w:rFonts w:cs="FrankRuehl"/>
                <w:sz w:val="28"/>
                <w:szCs w:val="28"/>
                <w:rtl/>
              </w:rPr>
            </w:pPr>
            <w:r>
              <w:rPr>
                <w:rFonts w:cs="FrankRuehl" w:hint="cs"/>
                <w:sz w:val="28"/>
                <w:szCs w:val="28"/>
                <w:rtl/>
              </w:rPr>
              <w:t>פרטי מגיש ההצעה ואיש קשר מטעמו</w:t>
            </w:r>
          </w:p>
        </w:tc>
        <w:tc>
          <w:tcPr>
            <w:tcW w:w="2884" w:type="dxa"/>
            <w:shd w:val="clear" w:color="auto" w:fill="auto"/>
            <w:vAlign w:val="center"/>
          </w:tcPr>
          <w:p w14:paraId="3D37CFEF" w14:textId="77777777" w:rsidR="00A245E9" w:rsidRPr="00DE0236" w:rsidRDefault="00984AE4" w:rsidP="00A245E9">
            <w:pPr>
              <w:spacing w:after="0"/>
              <w:ind w:left="-2"/>
              <w:jc w:val="both"/>
              <w:rPr>
                <w:rFonts w:cs="FrankRuehl"/>
                <w:sz w:val="28"/>
                <w:szCs w:val="28"/>
                <w:rtl/>
              </w:rPr>
            </w:pPr>
            <w:r>
              <w:rPr>
                <w:rFonts w:cs="FrankRuehl" w:hint="cs"/>
                <w:sz w:val="28"/>
                <w:szCs w:val="28"/>
                <w:rtl/>
              </w:rPr>
              <w:t>נספח ח</w:t>
            </w:r>
            <w:r>
              <w:rPr>
                <w:rFonts w:cs="FrankRuehl"/>
                <w:sz w:val="28"/>
                <w:szCs w:val="28"/>
                <w:rtl/>
              </w:rPr>
              <w:t>'</w:t>
            </w:r>
          </w:p>
        </w:tc>
      </w:tr>
      <w:tr w:rsidR="008C55EA" w:rsidRPr="000E6DDF" w14:paraId="6D528128" w14:textId="77777777" w:rsidTr="003C1105">
        <w:tc>
          <w:tcPr>
            <w:tcW w:w="766" w:type="dxa"/>
            <w:shd w:val="clear" w:color="auto" w:fill="auto"/>
            <w:vAlign w:val="center"/>
          </w:tcPr>
          <w:p w14:paraId="6C77E020" w14:textId="77777777" w:rsidR="008C55EA" w:rsidRPr="00D94360" w:rsidRDefault="008C55EA"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4DDE0A2F" w14:textId="77777777" w:rsidR="008C55EA" w:rsidRPr="00DE0236" w:rsidRDefault="008C55EA" w:rsidP="00A466DB">
            <w:pPr>
              <w:spacing w:after="0"/>
              <w:ind w:left="-2"/>
              <w:jc w:val="both"/>
              <w:rPr>
                <w:rFonts w:cs="FrankRuehl"/>
                <w:sz w:val="28"/>
                <w:szCs w:val="28"/>
                <w:rtl/>
              </w:rPr>
            </w:pPr>
            <w:r w:rsidRPr="008C55EA">
              <w:rPr>
                <w:rFonts w:cs="FrankRuehl" w:hint="cs"/>
                <w:sz w:val="28"/>
                <w:szCs w:val="28"/>
                <w:rtl/>
              </w:rPr>
              <w:t>אישור הגשת מסמכים</w:t>
            </w:r>
          </w:p>
        </w:tc>
        <w:tc>
          <w:tcPr>
            <w:tcW w:w="2884" w:type="dxa"/>
            <w:shd w:val="clear" w:color="auto" w:fill="auto"/>
            <w:vAlign w:val="center"/>
          </w:tcPr>
          <w:p w14:paraId="5A398FE7" w14:textId="77777777" w:rsidR="008C55EA" w:rsidRPr="00DE0236" w:rsidRDefault="00984AE4" w:rsidP="00A466DB">
            <w:pPr>
              <w:spacing w:after="0"/>
              <w:ind w:left="-2"/>
              <w:jc w:val="both"/>
              <w:rPr>
                <w:rFonts w:cs="FrankRuehl"/>
                <w:sz w:val="28"/>
                <w:szCs w:val="28"/>
                <w:rtl/>
              </w:rPr>
            </w:pPr>
            <w:r>
              <w:rPr>
                <w:rFonts w:cs="FrankRuehl" w:hint="cs"/>
                <w:sz w:val="28"/>
                <w:szCs w:val="28"/>
                <w:rtl/>
              </w:rPr>
              <w:t>נספח ט</w:t>
            </w:r>
            <w:r>
              <w:rPr>
                <w:rFonts w:cs="FrankRuehl"/>
                <w:sz w:val="28"/>
                <w:szCs w:val="28"/>
                <w:rtl/>
              </w:rPr>
              <w:t>'</w:t>
            </w:r>
          </w:p>
        </w:tc>
      </w:tr>
      <w:tr w:rsidR="00FC69D8" w:rsidRPr="000E6DDF" w14:paraId="1EF37A4E" w14:textId="77777777" w:rsidTr="003C1105">
        <w:tc>
          <w:tcPr>
            <w:tcW w:w="766" w:type="dxa"/>
            <w:shd w:val="clear" w:color="auto" w:fill="auto"/>
            <w:vAlign w:val="center"/>
          </w:tcPr>
          <w:p w14:paraId="1131DF7C"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41574694"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הצעת מחיר</w:t>
            </w:r>
          </w:p>
        </w:tc>
        <w:tc>
          <w:tcPr>
            <w:tcW w:w="2884" w:type="dxa"/>
            <w:shd w:val="clear" w:color="auto" w:fill="auto"/>
            <w:vAlign w:val="center"/>
          </w:tcPr>
          <w:p w14:paraId="4C3B6DE3" w14:textId="53D738BB" w:rsidR="00FC69D8" w:rsidRPr="00DE0236" w:rsidRDefault="00FC69D8" w:rsidP="00BB7342">
            <w:pPr>
              <w:spacing w:after="0"/>
              <w:ind w:left="-2"/>
              <w:jc w:val="both"/>
              <w:rPr>
                <w:rFonts w:cs="FrankRuehl"/>
                <w:sz w:val="28"/>
                <w:szCs w:val="28"/>
                <w:rtl/>
              </w:rPr>
            </w:pPr>
            <w:r w:rsidRPr="00DE0236">
              <w:rPr>
                <w:rFonts w:cs="FrankRuehl" w:hint="cs"/>
                <w:sz w:val="28"/>
                <w:szCs w:val="28"/>
                <w:rtl/>
              </w:rPr>
              <w:t>עפ"י סעיף</w:t>
            </w:r>
            <w:r w:rsidR="00EE59D1">
              <w:rPr>
                <w:rFonts w:cs="FrankRuehl" w:hint="cs"/>
                <w:sz w:val="28"/>
                <w:szCs w:val="28"/>
                <w:rtl/>
              </w:rPr>
              <w:t xml:space="preserve"> </w:t>
            </w:r>
            <w:r w:rsidR="00EE59D1">
              <w:rPr>
                <w:rFonts w:cs="FrankRuehl"/>
                <w:sz w:val="28"/>
                <w:szCs w:val="28"/>
                <w:rtl/>
              </w:rPr>
              <w:fldChar w:fldCharType="begin"/>
            </w:r>
            <w:r w:rsidR="00EE59D1">
              <w:rPr>
                <w:rFonts w:cs="FrankRuehl"/>
                <w:sz w:val="28"/>
                <w:szCs w:val="28"/>
                <w:rtl/>
              </w:rPr>
              <w:instrText xml:space="preserve"> </w:instrText>
            </w:r>
            <w:r w:rsidR="00EE59D1">
              <w:rPr>
                <w:rFonts w:cs="FrankRuehl" w:hint="cs"/>
                <w:sz w:val="28"/>
                <w:szCs w:val="28"/>
              </w:rPr>
              <w:instrText>REF</w:instrText>
            </w:r>
            <w:r w:rsidR="00EE59D1">
              <w:rPr>
                <w:rFonts w:cs="FrankRuehl" w:hint="cs"/>
                <w:sz w:val="28"/>
                <w:szCs w:val="28"/>
                <w:rtl/>
              </w:rPr>
              <w:instrText xml:space="preserve"> _</w:instrText>
            </w:r>
            <w:r w:rsidR="00EE59D1">
              <w:rPr>
                <w:rFonts w:cs="FrankRuehl" w:hint="cs"/>
                <w:sz w:val="28"/>
                <w:szCs w:val="28"/>
              </w:rPr>
              <w:instrText>Ref363644303 \r \h</w:instrText>
            </w:r>
            <w:r w:rsidR="00EE59D1">
              <w:rPr>
                <w:rFonts w:cs="FrankRuehl"/>
                <w:sz w:val="28"/>
                <w:szCs w:val="28"/>
                <w:rtl/>
              </w:rPr>
              <w:instrText xml:space="preserve"> </w:instrText>
            </w:r>
            <w:r w:rsidR="00D94360">
              <w:rPr>
                <w:rFonts w:cs="FrankRuehl"/>
                <w:sz w:val="28"/>
                <w:szCs w:val="28"/>
                <w:rtl/>
              </w:rPr>
              <w:instrText xml:space="preserve"> \* </w:instrText>
            </w:r>
            <w:r w:rsidR="00D94360">
              <w:rPr>
                <w:rFonts w:cs="FrankRuehl"/>
                <w:sz w:val="28"/>
                <w:szCs w:val="28"/>
              </w:rPr>
              <w:instrText>MERGEFORMAT</w:instrText>
            </w:r>
            <w:r w:rsidR="00D94360">
              <w:rPr>
                <w:rFonts w:cs="FrankRuehl"/>
                <w:sz w:val="28"/>
                <w:szCs w:val="28"/>
                <w:rtl/>
              </w:rPr>
              <w:instrText xml:space="preserve"> </w:instrText>
            </w:r>
            <w:r w:rsidR="00EE59D1">
              <w:rPr>
                <w:rFonts w:cs="FrankRuehl"/>
                <w:sz w:val="28"/>
                <w:szCs w:val="28"/>
                <w:rtl/>
              </w:rPr>
            </w:r>
            <w:r w:rsidR="00EE59D1">
              <w:rPr>
                <w:rFonts w:cs="FrankRuehl"/>
                <w:sz w:val="28"/>
                <w:szCs w:val="28"/>
                <w:rtl/>
              </w:rPr>
              <w:fldChar w:fldCharType="separate"/>
            </w:r>
            <w:r w:rsidR="00E055C7">
              <w:rPr>
                <w:rFonts w:cs="FrankRuehl"/>
                <w:sz w:val="28"/>
                <w:szCs w:val="28"/>
                <w:cs/>
              </w:rPr>
              <w:t>‎</w:t>
            </w:r>
            <w:r w:rsidR="00E055C7">
              <w:rPr>
                <w:rFonts w:cs="FrankRuehl"/>
                <w:sz w:val="28"/>
                <w:szCs w:val="28"/>
              </w:rPr>
              <w:t>7</w:t>
            </w:r>
            <w:r w:rsidR="00EE59D1">
              <w:rPr>
                <w:rFonts w:cs="FrankRuehl"/>
                <w:sz w:val="28"/>
                <w:szCs w:val="28"/>
                <w:rtl/>
              </w:rPr>
              <w:fldChar w:fldCharType="end"/>
            </w:r>
            <w:r w:rsidRPr="00DE0236">
              <w:rPr>
                <w:rFonts w:cs="FrankRuehl" w:hint="cs"/>
                <w:sz w:val="28"/>
                <w:szCs w:val="28"/>
                <w:rtl/>
              </w:rPr>
              <w:t xml:space="preserve"> ונספח א'</w:t>
            </w:r>
          </w:p>
        </w:tc>
      </w:tr>
      <w:tr w:rsidR="00FC69D8" w:rsidRPr="000E6DDF" w14:paraId="43FD9E02" w14:textId="77777777" w:rsidTr="003C1105">
        <w:tc>
          <w:tcPr>
            <w:tcW w:w="766" w:type="dxa"/>
            <w:shd w:val="clear" w:color="auto" w:fill="auto"/>
            <w:vAlign w:val="center"/>
          </w:tcPr>
          <w:p w14:paraId="7DA7B7D5" w14:textId="77777777" w:rsidR="00FC69D8" w:rsidRPr="00D94360" w:rsidRDefault="00FC69D8"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26445ABF"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מסמכי המכרז חתומים</w:t>
            </w:r>
            <w:r w:rsidR="00053150">
              <w:rPr>
                <w:rFonts w:cs="FrankRuehl" w:hint="cs"/>
                <w:sz w:val="28"/>
                <w:szCs w:val="28"/>
                <w:rtl/>
              </w:rPr>
              <w:t>, לרבות מענה לשאלות הבהרה</w:t>
            </w:r>
          </w:p>
        </w:tc>
        <w:tc>
          <w:tcPr>
            <w:tcW w:w="2884" w:type="dxa"/>
            <w:shd w:val="clear" w:color="auto" w:fill="auto"/>
            <w:vAlign w:val="center"/>
          </w:tcPr>
          <w:p w14:paraId="275A0850" w14:textId="77777777" w:rsidR="00FC69D8" w:rsidRPr="00DE0236" w:rsidRDefault="00FC69D8" w:rsidP="00A466DB">
            <w:pPr>
              <w:spacing w:after="0"/>
              <w:ind w:left="-2"/>
              <w:jc w:val="both"/>
              <w:rPr>
                <w:rFonts w:cs="FrankRuehl"/>
                <w:sz w:val="28"/>
                <w:szCs w:val="28"/>
                <w:rtl/>
              </w:rPr>
            </w:pPr>
          </w:p>
        </w:tc>
      </w:tr>
      <w:tr w:rsidR="00C04764" w:rsidRPr="000E6DDF" w14:paraId="54E0870A" w14:textId="77777777" w:rsidTr="003C1105">
        <w:tc>
          <w:tcPr>
            <w:tcW w:w="766" w:type="dxa"/>
            <w:shd w:val="clear" w:color="auto" w:fill="auto"/>
            <w:vAlign w:val="center"/>
          </w:tcPr>
          <w:p w14:paraId="73A38E5C" w14:textId="77777777" w:rsidR="00C04764" w:rsidRPr="00D94360" w:rsidRDefault="00C04764"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6499653E" w14:textId="77777777" w:rsidR="00C04764" w:rsidRPr="00DE0236" w:rsidRDefault="00C04764" w:rsidP="00A466DB">
            <w:pPr>
              <w:spacing w:after="0"/>
              <w:ind w:left="-2"/>
              <w:jc w:val="both"/>
              <w:rPr>
                <w:rFonts w:cs="FrankRuehl"/>
                <w:sz w:val="28"/>
                <w:szCs w:val="28"/>
                <w:rtl/>
              </w:rPr>
            </w:pPr>
            <w:r w:rsidRPr="00C04764">
              <w:rPr>
                <w:rFonts w:cs="FrankRuehl" w:hint="cs"/>
                <w:sz w:val="28"/>
                <w:szCs w:val="28"/>
                <w:rtl/>
              </w:rPr>
              <w:t>מסמך קורות חיים מפורט של כל בעל תפקיד מוצע</w:t>
            </w:r>
          </w:p>
        </w:tc>
        <w:tc>
          <w:tcPr>
            <w:tcW w:w="2884" w:type="dxa"/>
            <w:shd w:val="clear" w:color="auto" w:fill="auto"/>
            <w:vAlign w:val="center"/>
          </w:tcPr>
          <w:p w14:paraId="6BCDE53F" w14:textId="77777777" w:rsidR="00C04764" w:rsidRPr="00DE0236" w:rsidRDefault="00C04764" w:rsidP="00A466DB">
            <w:pPr>
              <w:spacing w:after="0"/>
              <w:ind w:left="-2"/>
              <w:jc w:val="both"/>
              <w:rPr>
                <w:rFonts w:cs="FrankRuehl"/>
                <w:sz w:val="28"/>
                <w:szCs w:val="28"/>
                <w:rtl/>
              </w:rPr>
            </w:pPr>
          </w:p>
        </w:tc>
      </w:tr>
      <w:tr w:rsidR="0072743F" w:rsidRPr="000E6DDF" w14:paraId="7118D0AC" w14:textId="77777777" w:rsidTr="003C1105">
        <w:tc>
          <w:tcPr>
            <w:tcW w:w="766" w:type="dxa"/>
            <w:shd w:val="clear" w:color="auto" w:fill="auto"/>
            <w:vAlign w:val="center"/>
          </w:tcPr>
          <w:p w14:paraId="44A96CDD" w14:textId="77777777" w:rsidR="0072743F" w:rsidRPr="00D94360" w:rsidRDefault="0072743F"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32C23925" w14:textId="77777777" w:rsidR="0072743F" w:rsidRPr="00C04764" w:rsidRDefault="0072743F" w:rsidP="00A466DB">
            <w:pPr>
              <w:spacing w:after="0"/>
              <w:ind w:left="-2"/>
              <w:jc w:val="both"/>
              <w:rPr>
                <w:rFonts w:cs="FrankRuehl"/>
                <w:sz w:val="28"/>
                <w:szCs w:val="28"/>
                <w:rtl/>
              </w:rPr>
            </w:pPr>
            <w:r>
              <w:rPr>
                <w:rFonts w:cs="FrankRuehl" w:hint="cs"/>
                <w:sz w:val="28"/>
                <w:szCs w:val="28"/>
                <w:rtl/>
              </w:rPr>
              <w:t>שרטוט של גודל החניון</w:t>
            </w:r>
          </w:p>
        </w:tc>
        <w:tc>
          <w:tcPr>
            <w:tcW w:w="2884" w:type="dxa"/>
            <w:shd w:val="clear" w:color="auto" w:fill="auto"/>
            <w:vAlign w:val="center"/>
          </w:tcPr>
          <w:p w14:paraId="601718A1" w14:textId="77777777" w:rsidR="0072743F" w:rsidRPr="00DE0236" w:rsidRDefault="0072743F" w:rsidP="00A466DB">
            <w:pPr>
              <w:spacing w:after="0"/>
              <w:ind w:left="-2"/>
              <w:jc w:val="both"/>
              <w:rPr>
                <w:rFonts w:cs="FrankRuehl"/>
                <w:sz w:val="28"/>
                <w:szCs w:val="28"/>
                <w:rtl/>
              </w:rPr>
            </w:pPr>
          </w:p>
        </w:tc>
      </w:tr>
      <w:tr w:rsidR="0072743F" w:rsidRPr="000E6DDF" w14:paraId="2478D39D" w14:textId="77777777" w:rsidTr="003C1105">
        <w:tc>
          <w:tcPr>
            <w:tcW w:w="766" w:type="dxa"/>
            <w:shd w:val="clear" w:color="auto" w:fill="auto"/>
            <w:vAlign w:val="center"/>
          </w:tcPr>
          <w:p w14:paraId="600A3DCF" w14:textId="77777777" w:rsidR="0072743F" w:rsidRPr="00D94360" w:rsidRDefault="0072743F" w:rsidP="000666B9">
            <w:pPr>
              <w:numPr>
                <w:ilvl w:val="0"/>
                <w:numId w:val="8"/>
              </w:numPr>
              <w:spacing w:after="0"/>
              <w:ind w:left="-2" w:right="-128" w:firstLine="0"/>
              <w:jc w:val="both"/>
              <w:rPr>
                <w:rFonts w:cs="FrankRuehl"/>
                <w:sz w:val="26"/>
                <w:szCs w:val="26"/>
                <w:rtl/>
              </w:rPr>
            </w:pPr>
          </w:p>
        </w:tc>
        <w:tc>
          <w:tcPr>
            <w:tcW w:w="5528" w:type="dxa"/>
            <w:shd w:val="clear" w:color="auto" w:fill="auto"/>
            <w:vAlign w:val="center"/>
          </w:tcPr>
          <w:p w14:paraId="03F21AA0" w14:textId="77777777" w:rsidR="0072743F" w:rsidRPr="00C04764" w:rsidRDefault="0072743F" w:rsidP="00A466DB">
            <w:pPr>
              <w:spacing w:after="0"/>
              <w:ind w:left="-2"/>
              <w:jc w:val="both"/>
              <w:rPr>
                <w:rFonts w:cs="FrankRuehl"/>
                <w:sz w:val="28"/>
                <w:szCs w:val="28"/>
                <w:rtl/>
              </w:rPr>
            </w:pPr>
            <w:r w:rsidRPr="0072743F">
              <w:rPr>
                <w:rFonts w:cs="FrankRuehl" w:hint="cs"/>
                <w:sz w:val="28"/>
                <w:szCs w:val="28"/>
                <w:rtl/>
              </w:rPr>
              <w:t>אישור בדבר זכויות המציע בחניון (העתק נסח טאבו או הסכם שכירות)</w:t>
            </w:r>
          </w:p>
        </w:tc>
        <w:tc>
          <w:tcPr>
            <w:tcW w:w="2884" w:type="dxa"/>
            <w:shd w:val="clear" w:color="auto" w:fill="auto"/>
            <w:vAlign w:val="center"/>
          </w:tcPr>
          <w:p w14:paraId="79F4193B" w14:textId="77777777" w:rsidR="0072743F" w:rsidRPr="00DE0236" w:rsidRDefault="0072743F" w:rsidP="00A466DB">
            <w:pPr>
              <w:spacing w:after="0"/>
              <w:ind w:left="-2"/>
              <w:jc w:val="both"/>
              <w:rPr>
                <w:rFonts w:cs="FrankRuehl"/>
                <w:sz w:val="28"/>
                <w:szCs w:val="28"/>
                <w:rtl/>
              </w:rPr>
            </w:pPr>
          </w:p>
        </w:tc>
      </w:tr>
      <w:tr w:rsidR="00FC69D8" w:rsidRPr="000E6DDF" w14:paraId="1C3C683F" w14:textId="77777777" w:rsidTr="003C1105">
        <w:tc>
          <w:tcPr>
            <w:tcW w:w="9178" w:type="dxa"/>
            <w:gridSpan w:val="3"/>
            <w:shd w:val="clear" w:color="auto" w:fill="D9D9D9"/>
            <w:vAlign w:val="center"/>
          </w:tcPr>
          <w:p w14:paraId="4A5AE628" w14:textId="77777777" w:rsidR="00FC69D8" w:rsidRPr="00D94360" w:rsidRDefault="00FC69D8" w:rsidP="00A466DB">
            <w:pPr>
              <w:spacing w:after="0" w:line="360" w:lineRule="auto"/>
              <w:ind w:left="-2"/>
              <w:jc w:val="both"/>
              <w:rPr>
                <w:rFonts w:cs="FrankRuehl"/>
                <w:b/>
                <w:bCs/>
                <w:sz w:val="28"/>
                <w:szCs w:val="28"/>
                <w:rtl/>
              </w:rPr>
            </w:pPr>
            <w:r w:rsidRPr="00D94360">
              <w:rPr>
                <w:rFonts w:cs="FrankRuehl" w:hint="cs"/>
                <w:b/>
                <w:bCs/>
                <w:sz w:val="28"/>
                <w:szCs w:val="28"/>
                <w:rtl/>
              </w:rPr>
              <w:t>רק המציע הזוכה במכרז יצטרך להגיש בנוסף</w:t>
            </w:r>
          </w:p>
        </w:tc>
      </w:tr>
      <w:tr w:rsidR="00FC69D8" w:rsidRPr="000E6DDF" w14:paraId="03E9237C" w14:textId="77777777" w:rsidTr="003C1105">
        <w:tc>
          <w:tcPr>
            <w:tcW w:w="766" w:type="dxa"/>
            <w:shd w:val="clear" w:color="auto" w:fill="auto"/>
            <w:vAlign w:val="center"/>
          </w:tcPr>
          <w:p w14:paraId="5477F8F3" w14:textId="77777777" w:rsidR="00FC69D8" w:rsidRPr="00D94360" w:rsidRDefault="00FC69D8" w:rsidP="000666B9">
            <w:pPr>
              <w:numPr>
                <w:ilvl w:val="0"/>
                <w:numId w:val="8"/>
              </w:numPr>
              <w:spacing w:after="0"/>
              <w:ind w:left="-2" w:right="-993" w:firstLine="0"/>
              <w:jc w:val="both"/>
              <w:rPr>
                <w:rFonts w:cs="FrankRuehl"/>
                <w:b/>
                <w:bCs/>
                <w:rtl/>
              </w:rPr>
            </w:pPr>
          </w:p>
        </w:tc>
        <w:tc>
          <w:tcPr>
            <w:tcW w:w="5528" w:type="dxa"/>
            <w:shd w:val="clear" w:color="auto" w:fill="auto"/>
            <w:vAlign w:val="center"/>
          </w:tcPr>
          <w:p w14:paraId="199667BC"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ערבות ביצוע</w:t>
            </w:r>
          </w:p>
        </w:tc>
        <w:tc>
          <w:tcPr>
            <w:tcW w:w="2884" w:type="dxa"/>
            <w:shd w:val="clear" w:color="auto" w:fill="auto"/>
            <w:vAlign w:val="center"/>
          </w:tcPr>
          <w:p w14:paraId="3A164887" w14:textId="77777777" w:rsidR="00FC69D8" w:rsidRPr="00DE0236" w:rsidRDefault="00FC69D8" w:rsidP="00A466DB">
            <w:pPr>
              <w:spacing w:after="0"/>
              <w:ind w:left="-2"/>
              <w:jc w:val="both"/>
              <w:rPr>
                <w:rFonts w:cs="FrankRuehl"/>
                <w:sz w:val="28"/>
                <w:szCs w:val="28"/>
                <w:rtl/>
              </w:rPr>
            </w:pPr>
          </w:p>
        </w:tc>
      </w:tr>
      <w:tr w:rsidR="00FC69D8" w:rsidRPr="000E6DDF" w14:paraId="1F80BF1E" w14:textId="77777777" w:rsidTr="003C1105">
        <w:tc>
          <w:tcPr>
            <w:tcW w:w="766" w:type="dxa"/>
            <w:shd w:val="clear" w:color="auto" w:fill="auto"/>
            <w:vAlign w:val="center"/>
          </w:tcPr>
          <w:p w14:paraId="2203079E" w14:textId="77777777" w:rsidR="00FC69D8" w:rsidRPr="00D94360" w:rsidRDefault="00FC69D8" w:rsidP="000666B9">
            <w:pPr>
              <w:numPr>
                <w:ilvl w:val="0"/>
                <w:numId w:val="8"/>
              </w:numPr>
              <w:spacing w:after="0"/>
              <w:ind w:left="-2" w:right="-993" w:firstLine="0"/>
              <w:jc w:val="both"/>
              <w:rPr>
                <w:rFonts w:cs="FrankRuehl"/>
                <w:b/>
                <w:bCs/>
                <w:rtl/>
              </w:rPr>
            </w:pPr>
          </w:p>
        </w:tc>
        <w:tc>
          <w:tcPr>
            <w:tcW w:w="5528" w:type="dxa"/>
            <w:shd w:val="clear" w:color="auto" w:fill="auto"/>
            <w:vAlign w:val="center"/>
          </w:tcPr>
          <w:p w14:paraId="6947FB62" w14:textId="77777777" w:rsidR="00FC69D8" w:rsidRPr="00DE0236" w:rsidRDefault="009B077F" w:rsidP="00A466DB">
            <w:pPr>
              <w:spacing w:after="0"/>
              <w:ind w:left="-2"/>
              <w:jc w:val="both"/>
              <w:rPr>
                <w:rFonts w:cs="FrankRuehl"/>
                <w:sz w:val="28"/>
                <w:szCs w:val="28"/>
                <w:rtl/>
              </w:rPr>
            </w:pPr>
            <w:r>
              <w:rPr>
                <w:rFonts w:cs="FrankRuehl" w:hint="cs"/>
                <w:sz w:val="28"/>
                <w:szCs w:val="28"/>
                <w:rtl/>
              </w:rPr>
              <w:t>הצהרה</w:t>
            </w:r>
            <w:r w:rsidRPr="00DE0236">
              <w:rPr>
                <w:rFonts w:cs="FrankRuehl" w:hint="cs"/>
                <w:sz w:val="28"/>
                <w:szCs w:val="28"/>
                <w:rtl/>
              </w:rPr>
              <w:t xml:space="preserve"> בדבר </w:t>
            </w:r>
            <w:r>
              <w:rPr>
                <w:rFonts w:cs="FrankRuehl" w:hint="cs"/>
                <w:sz w:val="28"/>
                <w:szCs w:val="28"/>
                <w:rtl/>
              </w:rPr>
              <w:t>התחייבות ל</w:t>
            </w:r>
            <w:r w:rsidRPr="00DE0236">
              <w:rPr>
                <w:rFonts w:cs="FrankRuehl" w:hint="cs"/>
                <w:sz w:val="28"/>
                <w:szCs w:val="28"/>
                <w:rtl/>
              </w:rPr>
              <w:t>שמירה על סודיות</w:t>
            </w:r>
          </w:p>
        </w:tc>
        <w:tc>
          <w:tcPr>
            <w:tcW w:w="2884" w:type="dxa"/>
            <w:shd w:val="clear" w:color="auto" w:fill="auto"/>
            <w:vAlign w:val="center"/>
          </w:tcPr>
          <w:p w14:paraId="0983C748" w14:textId="77777777" w:rsidR="00FC69D8" w:rsidRPr="00DE0236" w:rsidRDefault="00FC69D8" w:rsidP="00A466DB">
            <w:pPr>
              <w:spacing w:after="0"/>
              <w:ind w:left="-2"/>
              <w:jc w:val="both"/>
              <w:rPr>
                <w:rFonts w:cs="FrankRuehl"/>
                <w:sz w:val="28"/>
                <w:szCs w:val="28"/>
                <w:rtl/>
              </w:rPr>
            </w:pPr>
          </w:p>
        </w:tc>
      </w:tr>
      <w:tr w:rsidR="00FC69D8" w:rsidRPr="000E6DDF" w14:paraId="74A67117" w14:textId="77777777" w:rsidTr="003C1105">
        <w:tc>
          <w:tcPr>
            <w:tcW w:w="766" w:type="dxa"/>
            <w:shd w:val="clear" w:color="auto" w:fill="auto"/>
            <w:vAlign w:val="center"/>
          </w:tcPr>
          <w:p w14:paraId="2930B0F3" w14:textId="77777777" w:rsidR="00FC69D8" w:rsidRPr="00D94360" w:rsidRDefault="00FC69D8" w:rsidP="000666B9">
            <w:pPr>
              <w:numPr>
                <w:ilvl w:val="0"/>
                <w:numId w:val="8"/>
              </w:numPr>
              <w:spacing w:after="0"/>
              <w:ind w:left="-2" w:right="-993" w:firstLine="0"/>
              <w:jc w:val="both"/>
              <w:rPr>
                <w:rFonts w:cs="FrankRuehl"/>
                <w:b/>
                <w:bCs/>
                <w:rtl/>
              </w:rPr>
            </w:pPr>
          </w:p>
        </w:tc>
        <w:tc>
          <w:tcPr>
            <w:tcW w:w="5528" w:type="dxa"/>
            <w:shd w:val="clear" w:color="auto" w:fill="auto"/>
            <w:vAlign w:val="center"/>
          </w:tcPr>
          <w:p w14:paraId="4C0125F4"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הצהרה בדבר אי הימצאות בניגוד עניינים</w:t>
            </w:r>
          </w:p>
        </w:tc>
        <w:tc>
          <w:tcPr>
            <w:tcW w:w="2884" w:type="dxa"/>
            <w:shd w:val="clear" w:color="auto" w:fill="auto"/>
            <w:vAlign w:val="center"/>
          </w:tcPr>
          <w:p w14:paraId="6319ED03" w14:textId="77777777" w:rsidR="00FC69D8" w:rsidRPr="00DE0236" w:rsidRDefault="00FC69D8" w:rsidP="00A466DB">
            <w:pPr>
              <w:spacing w:after="0"/>
              <w:ind w:left="-2"/>
              <w:jc w:val="both"/>
              <w:rPr>
                <w:rFonts w:cs="FrankRuehl"/>
                <w:sz w:val="28"/>
                <w:szCs w:val="28"/>
                <w:rtl/>
              </w:rPr>
            </w:pPr>
          </w:p>
        </w:tc>
      </w:tr>
      <w:tr w:rsidR="00FC69D8" w:rsidRPr="000E6DDF" w14:paraId="1DD40BE0" w14:textId="77777777" w:rsidTr="003C1105">
        <w:tc>
          <w:tcPr>
            <w:tcW w:w="766" w:type="dxa"/>
            <w:shd w:val="clear" w:color="auto" w:fill="auto"/>
            <w:vAlign w:val="center"/>
          </w:tcPr>
          <w:p w14:paraId="304D79DD" w14:textId="77777777" w:rsidR="00FC69D8" w:rsidRPr="00D94360" w:rsidRDefault="00FC69D8" w:rsidP="000666B9">
            <w:pPr>
              <w:numPr>
                <w:ilvl w:val="0"/>
                <w:numId w:val="8"/>
              </w:numPr>
              <w:spacing w:after="0"/>
              <w:ind w:left="-2" w:right="-993" w:firstLine="0"/>
              <w:jc w:val="both"/>
              <w:rPr>
                <w:rFonts w:cs="FrankRuehl"/>
                <w:b/>
                <w:bCs/>
                <w:rtl/>
              </w:rPr>
            </w:pPr>
          </w:p>
        </w:tc>
        <w:tc>
          <w:tcPr>
            <w:tcW w:w="5528" w:type="dxa"/>
            <w:shd w:val="clear" w:color="auto" w:fill="auto"/>
            <w:vAlign w:val="center"/>
          </w:tcPr>
          <w:p w14:paraId="2748EC87" w14:textId="77777777" w:rsidR="00FC69D8" w:rsidRPr="00DE0236" w:rsidRDefault="009B077F" w:rsidP="00A466DB">
            <w:pPr>
              <w:spacing w:after="0"/>
              <w:ind w:left="-2"/>
              <w:jc w:val="both"/>
              <w:rPr>
                <w:rFonts w:cs="FrankRuehl"/>
                <w:sz w:val="28"/>
                <w:szCs w:val="28"/>
                <w:rtl/>
              </w:rPr>
            </w:pPr>
            <w:r>
              <w:rPr>
                <w:rFonts w:cs="FrankRuehl" w:hint="cs"/>
                <w:sz w:val="28"/>
                <w:szCs w:val="28"/>
                <w:rtl/>
              </w:rPr>
              <w:t>הצהרה בדבר עריכת</w:t>
            </w:r>
            <w:r w:rsidRPr="00DE0236">
              <w:rPr>
                <w:rFonts w:cs="FrankRuehl" w:hint="cs"/>
                <w:sz w:val="28"/>
                <w:szCs w:val="28"/>
                <w:rtl/>
              </w:rPr>
              <w:t xml:space="preserve"> ביטוח</w:t>
            </w:r>
          </w:p>
        </w:tc>
        <w:tc>
          <w:tcPr>
            <w:tcW w:w="2884" w:type="dxa"/>
            <w:shd w:val="clear" w:color="auto" w:fill="auto"/>
            <w:vAlign w:val="center"/>
          </w:tcPr>
          <w:p w14:paraId="33A6B755" w14:textId="77777777" w:rsidR="00FC69D8" w:rsidRPr="00DE0236" w:rsidRDefault="00FC69D8" w:rsidP="00A466DB">
            <w:pPr>
              <w:spacing w:after="0"/>
              <w:ind w:left="-2"/>
              <w:jc w:val="both"/>
              <w:rPr>
                <w:rFonts w:cs="FrankRuehl"/>
                <w:sz w:val="28"/>
                <w:szCs w:val="28"/>
                <w:rtl/>
              </w:rPr>
            </w:pPr>
          </w:p>
        </w:tc>
      </w:tr>
    </w:tbl>
    <w:p w14:paraId="6AD85B9A" w14:textId="77777777" w:rsidR="00FC69D8" w:rsidRPr="00DE0236" w:rsidRDefault="00FC69D8" w:rsidP="00A466DB">
      <w:pPr>
        <w:spacing w:after="0"/>
        <w:ind w:left="-2" w:right="-993"/>
        <w:jc w:val="both"/>
        <w:rPr>
          <w:rFonts w:cs="FrankRuehl"/>
          <w:b/>
          <w:bCs/>
          <w:u w:val="single"/>
          <w:rtl/>
        </w:rPr>
      </w:pPr>
    </w:p>
    <w:p w14:paraId="093F0AE0" w14:textId="77777777" w:rsidR="009B077F" w:rsidRDefault="009B077F" w:rsidP="00A466DB">
      <w:pPr>
        <w:spacing w:after="0"/>
        <w:ind w:left="-2"/>
        <w:jc w:val="both"/>
        <w:rPr>
          <w:rFonts w:cs="FrankRuehl"/>
          <w:b/>
          <w:bCs/>
          <w:rtl/>
        </w:rPr>
      </w:pPr>
    </w:p>
    <w:p w14:paraId="5290E474" w14:textId="77777777" w:rsidR="00FE5D17" w:rsidRDefault="00FE5D17" w:rsidP="00A466DB">
      <w:pPr>
        <w:spacing w:after="0"/>
        <w:ind w:left="-2"/>
        <w:jc w:val="center"/>
        <w:rPr>
          <w:rFonts w:cs="FrankRuehl"/>
          <w:b/>
          <w:bCs/>
          <w:sz w:val="32"/>
          <w:szCs w:val="32"/>
          <w:u w:val="single"/>
          <w:rtl/>
        </w:rPr>
      </w:pPr>
    </w:p>
    <w:p w14:paraId="1B990F02" w14:textId="77777777" w:rsidR="00FE5D17" w:rsidRDefault="00FE5D17" w:rsidP="00A466DB">
      <w:pPr>
        <w:spacing w:after="0"/>
        <w:ind w:left="-2"/>
        <w:jc w:val="center"/>
        <w:rPr>
          <w:rFonts w:cs="FrankRuehl"/>
          <w:b/>
          <w:bCs/>
          <w:sz w:val="32"/>
          <w:szCs w:val="32"/>
          <w:u w:val="single"/>
          <w:rtl/>
        </w:rPr>
      </w:pPr>
    </w:p>
    <w:p w14:paraId="59E18389" w14:textId="77777777" w:rsidR="00FE5D17" w:rsidRDefault="00FE5D17" w:rsidP="00A466DB">
      <w:pPr>
        <w:spacing w:after="0"/>
        <w:ind w:left="-2"/>
        <w:jc w:val="center"/>
        <w:rPr>
          <w:rFonts w:cs="FrankRuehl"/>
          <w:b/>
          <w:bCs/>
          <w:sz w:val="32"/>
          <w:szCs w:val="32"/>
          <w:u w:val="single"/>
          <w:rtl/>
        </w:rPr>
      </w:pPr>
    </w:p>
    <w:p w14:paraId="3B80075F" w14:textId="77777777" w:rsidR="00FE5D17" w:rsidRDefault="00FE5D17" w:rsidP="00A466DB">
      <w:pPr>
        <w:spacing w:after="0"/>
        <w:ind w:left="-2"/>
        <w:jc w:val="center"/>
        <w:rPr>
          <w:rFonts w:cs="FrankRuehl"/>
          <w:b/>
          <w:bCs/>
          <w:sz w:val="32"/>
          <w:szCs w:val="32"/>
          <w:u w:val="single"/>
          <w:rtl/>
        </w:rPr>
      </w:pPr>
    </w:p>
    <w:p w14:paraId="39A790DE" w14:textId="77777777" w:rsidR="00FC69D8" w:rsidRPr="00542C00" w:rsidRDefault="00FC69D8" w:rsidP="00A466DB">
      <w:pPr>
        <w:spacing w:after="0"/>
        <w:ind w:left="-2"/>
        <w:jc w:val="center"/>
        <w:rPr>
          <w:rFonts w:cs="FrankRuehl"/>
          <w:b/>
          <w:bCs/>
          <w:sz w:val="32"/>
          <w:szCs w:val="32"/>
          <w:u w:val="single"/>
          <w:rtl/>
        </w:rPr>
      </w:pPr>
      <w:r w:rsidRPr="00542C00">
        <w:rPr>
          <w:rFonts w:cs="FrankRuehl" w:hint="cs"/>
          <w:b/>
          <w:bCs/>
          <w:sz w:val="32"/>
          <w:szCs w:val="32"/>
          <w:u w:val="single"/>
          <w:rtl/>
        </w:rPr>
        <w:t>נספח א'</w:t>
      </w:r>
    </w:p>
    <w:p w14:paraId="6C6D67D1" w14:textId="77777777" w:rsidR="00C70FDE" w:rsidRDefault="00C70FDE" w:rsidP="00A466DB">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58240" behindDoc="0" locked="0" layoutInCell="1" allowOverlap="1" wp14:anchorId="01E6F3E1" wp14:editId="1426BB82">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AF567F" w14:textId="77777777" w:rsidR="00EC548F" w:rsidRPr="00114156" w:rsidRDefault="00EC548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E6F3E1" id="מלבן מעוגל 1" o:spid="_x0000_s1026" style="position:absolute;left:0;text-align:left;margin-left:-8.55pt;margin-top:4.3pt;width:460.15pt;height:3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" fillcolor="#4f81bd [3204]" strokecolor="#243f60 [1604]" strokeweight="2pt">
                <v:textbox>
                  <w:txbxContent>
                    <w:p w14:paraId="67AF567F" w14:textId="77777777" w:rsidR="00EC548F" w:rsidRPr="00114156" w:rsidRDefault="00EC548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14:paraId="3C34AE98" w14:textId="77777777" w:rsidR="00C70FDE" w:rsidRDefault="00C70FDE" w:rsidP="00A466DB">
      <w:pPr>
        <w:spacing w:after="0"/>
        <w:ind w:left="-2" w:right="-993"/>
        <w:jc w:val="both"/>
        <w:rPr>
          <w:rFonts w:cs="FrankRuehl"/>
          <w:sz w:val="26"/>
          <w:szCs w:val="26"/>
          <w:rtl/>
        </w:rPr>
      </w:pPr>
    </w:p>
    <w:p w14:paraId="4C1AC5D3" w14:textId="77777777" w:rsidR="00C70FDE" w:rsidRDefault="00C70FDE" w:rsidP="00A466DB">
      <w:pPr>
        <w:spacing w:after="0"/>
        <w:ind w:left="-2" w:right="-993"/>
        <w:jc w:val="both"/>
        <w:rPr>
          <w:rFonts w:cs="FrankRuehl"/>
          <w:sz w:val="26"/>
          <w:szCs w:val="26"/>
          <w:rtl/>
        </w:rPr>
      </w:pPr>
    </w:p>
    <w:p w14:paraId="3A2409DE" w14:textId="77777777" w:rsidR="00C70FDE" w:rsidRDefault="00C70FDE" w:rsidP="00A466DB">
      <w:pPr>
        <w:spacing w:after="0"/>
        <w:ind w:left="-2" w:right="-993"/>
        <w:jc w:val="both"/>
        <w:rPr>
          <w:rFonts w:cs="FrankRuehl"/>
          <w:sz w:val="26"/>
          <w:szCs w:val="26"/>
          <w:rtl/>
        </w:rPr>
      </w:pPr>
    </w:p>
    <w:p w14:paraId="139B57CD" w14:textId="77777777" w:rsidR="00FC69D8" w:rsidRPr="00A6256C" w:rsidRDefault="00FC69D8" w:rsidP="00A466DB">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49841842" w14:textId="77777777" w:rsidR="00207734" w:rsidRPr="00DB4D64" w:rsidRDefault="00207734" w:rsidP="00A466DB">
      <w:pPr>
        <w:spacing w:after="0"/>
        <w:ind w:left="-2"/>
        <w:jc w:val="center"/>
        <w:rPr>
          <w:rFonts w:cs="Guttman Mantova"/>
          <w:sz w:val="40"/>
          <w:szCs w:val="40"/>
          <w:rtl/>
        </w:rPr>
      </w:pPr>
    </w:p>
    <w:p w14:paraId="6BA36C13" w14:textId="77777777" w:rsidR="00FC69D8" w:rsidRPr="00DE0236" w:rsidRDefault="00FC69D8" w:rsidP="000666B9">
      <w:pPr>
        <w:pStyle w:val="12"/>
        <w:numPr>
          <w:ilvl w:val="0"/>
          <w:numId w:val="7"/>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14:paraId="7775F568" w14:textId="77777777" w:rsidR="008E2734" w:rsidRPr="008E2734" w:rsidRDefault="008E2734" w:rsidP="008E273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F76D48">
        <w:rPr>
          <w:rFonts w:cs="FrankRuehl"/>
          <w:b/>
          <w:bCs/>
          <w:sz w:val="26"/>
          <w:szCs w:val="26"/>
          <w:rtl/>
        </w:rPr>
        <w:t>-</w:t>
      </w:r>
    </w:p>
    <w:p w14:paraId="03549530" w14:textId="77777777" w:rsidR="007D40F6" w:rsidRDefault="00FC69D8" w:rsidP="007D40F6">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14:paraId="5EEC1665" w14:textId="77777777" w:rsidR="007D40F6" w:rsidRDefault="007D40F6" w:rsidP="007D40F6">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2224173C" w14:textId="77777777" w:rsidR="007D40F6" w:rsidRDefault="007D40F6" w:rsidP="007D40F6">
      <w:pPr>
        <w:spacing w:after="0" w:line="360" w:lineRule="auto"/>
        <w:ind w:left="281"/>
        <w:jc w:val="both"/>
        <w:rPr>
          <w:rFonts w:cs="FrankRuehl"/>
          <w:sz w:val="26"/>
          <w:szCs w:val="26"/>
          <w:rtl/>
        </w:rPr>
      </w:pPr>
      <w:r>
        <w:rPr>
          <w:rFonts w:cs="FrankRuehl" w:hint="cs"/>
          <w:sz w:val="26"/>
          <w:szCs w:val="26"/>
          <w:rtl/>
        </w:rPr>
        <w:t>דוא"ל: _______@__________</w:t>
      </w:r>
    </w:p>
    <w:p w14:paraId="5D9C0A8C" w14:textId="77777777" w:rsidR="00FC69D8" w:rsidRDefault="00FC69D8" w:rsidP="007D40F6">
      <w:pPr>
        <w:spacing w:after="0" w:line="360" w:lineRule="auto"/>
        <w:ind w:left="281"/>
        <w:jc w:val="both"/>
        <w:rPr>
          <w:rFonts w:cs="FrankRuehl"/>
          <w:sz w:val="26"/>
          <w:szCs w:val="26"/>
          <w:rtl/>
        </w:rPr>
      </w:pPr>
      <w:r w:rsidRPr="006A08D3">
        <w:rPr>
          <w:rFonts w:cs="FrankRuehl" w:hint="cs"/>
          <w:sz w:val="26"/>
          <w:szCs w:val="26"/>
          <w:rtl/>
        </w:rPr>
        <w:t>(להלן:</w:t>
      </w:r>
      <w:r w:rsidR="00A6256C">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14:paraId="464D8E13" w14:textId="77777777" w:rsidR="00FC69D8" w:rsidRPr="006A08D3" w:rsidRDefault="00FC69D8" w:rsidP="00A466DB">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F76D48">
        <w:rPr>
          <w:rFonts w:cs="FrankRuehl"/>
          <w:b/>
          <w:bCs/>
          <w:sz w:val="26"/>
          <w:szCs w:val="26"/>
          <w:rtl/>
        </w:rPr>
        <w:t>-</w:t>
      </w:r>
    </w:p>
    <w:p w14:paraId="28505A5A" w14:textId="77777777" w:rsidR="00FC69D8" w:rsidRPr="006A08D3" w:rsidRDefault="00FC69D8" w:rsidP="00A466DB">
      <w:pPr>
        <w:spacing w:after="0" w:line="240" w:lineRule="auto"/>
        <w:ind w:left="281"/>
        <w:jc w:val="both"/>
        <w:rPr>
          <w:rFonts w:cs="FrankRuehl"/>
          <w:sz w:val="26"/>
          <w:szCs w:val="26"/>
          <w:rtl/>
        </w:rPr>
      </w:pPr>
    </w:p>
    <w:p w14:paraId="2DA6F44E" w14:textId="77777777" w:rsidR="00FC69D8" w:rsidRPr="006A08D3" w:rsidRDefault="00FC69D8" w:rsidP="00A466DB">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ו-____________, נושא ת.ז. שמספרה __________, מורשי החתימה מטעם המציע:</w:t>
      </w:r>
    </w:p>
    <w:p w14:paraId="78F7245B" w14:textId="77777777" w:rsidR="007D40F6" w:rsidRDefault="00FC69D8" w:rsidP="007D40F6">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_______@__________</w:t>
      </w:r>
    </w:p>
    <w:p w14:paraId="3C3AB6F6" w14:textId="77777777" w:rsidR="00FC69D8" w:rsidRPr="006A08D3" w:rsidRDefault="007D40F6" w:rsidP="007D40F6">
      <w:pPr>
        <w:pStyle w:val="12"/>
        <w:spacing w:after="0" w:line="360" w:lineRule="auto"/>
        <w:ind w:left="281"/>
        <w:jc w:val="both"/>
        <w:rPr>
          <w:rFonts w:cs="FrankRuehl"/>
          <w:sz w:val="26"/>
          <w:szCs w:val="26"/>
          <w:rtl/>
        </w:rPr>
      </w:pPr>
      <w:r w:rsidRPr="006A08D3">
        <w:rPr>
          <w:rFonts w:cs="FrankRuehl" w:hint="cs"/>
          <w:sz w:val="26"/>
          <w:szCs w:val="26"/>
          <w:rtl/>
        </w:rPr>
        <w:t>(להלן:</w:t>
      </w:r>
      <w:r>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14:paraId="3389D79B" w14:textId="77777777" w:rsidR="00FC69D8" w:rsidRPr="006A08D3" w:rsidRDefault="00FC69D8" w:rsidP="00A466DB">
      <w:pPr>
        <w:pStyle w:val="12"/>
        <w:spacing w:after="0" w:line="240" w:lineRule="auto"/>
        <w:ind w:left="-2"/>
        <w:jc w:val="both"/>
        <w:rPr>
          <w:rFonts w:cs="FrankRuehl"/>
          <w:sz w:val="26"/>
          <w:szCs w:val="26"/>
        </w:rPr>
      </w:pPr>
    </w:p>
    <w:p w14:paraId="4A211FC9" w14:textId="77777777" w:rsidR="00FC69D8" w:rsidRPr="00692ADC" w:rsidRDefault="00FC69D8" w:rsidP="000666B9">
      <w:pPr>
        <w:pStyle w:val="12"/>
        <w:numPr>
          <w:ilvl w:val="0"/>
          <w:numId w:val="7"/>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73CD50FC" w14:textId="77777777" w:rsidR="00FC69D8" w:rsidRPr="00692ADC" w:rsidRDefault="00FC69D8" w:rsidP="00A466DB">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המציע למכרז זה, כדלקמן:</w:t>
      </w:r>
    </w:p>
    <w:p w14:paraId="26A8D420" w14:textId="77777777" w:rsidR="00FC69D8" w:rsidRPr="002757F6" w:rsidRDefault="00FC69D8" w:rsidP="000666B9">
      <w:pPr>
        <w:pStyle w:val="af5"/>
        <w:numPr>
          <w:ilvl w:val="0"/>
          <w:numId w:val="4"/>
        </w:numPr>
        <w:tabs>
          <w:tab w:val="clear" w:pos="420"/>
          <w:tab w:val="clear" w:pos="454"/>
          <w:tab w:val="num" w:pos="-191"/>
          <w:tab w:val="left" w:pos="9638"/>
        </w:tabs>
        <w:spacing w:after="0"/>
        <w:ind w:left="706" w:hanging="425"/>
        <w:rPr>
          <w:rFonts w:cs="FrankRuehl"/>
        </w:rPr>
      </w:pPr>
      <w:r w:rsidRPr="006A08D3">
        <w:rPr>
          <w:rFonts w:cs="FrankRuehl" w:hint="cs"/>
          <w:rtl/>
        </w:rPr>
        <w:t xml:space="preserve">המציע מתחייב ליתן </w:t>
      </w:r>
      <w:r w:rsidRPr="002757F6">
        <w:rPr>
          <w:rFonts w:cs="FrankRuehl" w:hint="cs"/>
          <w:rtl/>
        </w:rPr>
        <w:t>את כל השירותים הנדרשים במפרט מכרז זה, הכול בהתאם להוראות מפרט זה על נספחיו ובכלל זה בהתאם להוראות ההסכם שצורף למפר</w:t>
      </w:r>
      <w:r w:rsidR="00E511D4">
        <w:rPr>
          <w:rFonts w:cs="FrankRuehl" w:hint="cs"/>
          <w:rtl/>
        </w:rPr>
        <w:t>ט</w:t>
      </w:r>
      <w:r w:rsidRPr="002757F6">
        <w:rPr>
          <w:rFonts w:cs="FrankRuehl" w:hint="cs"/>
          <w:rtl/>
        </w:rPr>
        <w:t xml:space="preserve"> זה על נספחיו, אשר ייחתם על-ידי המציע אם יזכה במכרז זה</w:t>
      </w:r>
      <w:r w:rsidRPr="002757F6">
        <w:rPr>
          <w:rFonts w:cs="FrankRuehl"/>
          <w:rtl/>
        </w:rPr>
        <w:t>.</w:t>
      </w:r>
    </w:p>
    <w:p w14:paraId="35DE9DC7" w14:textId="77777777" w:rsidR="00DB4D64" w:rsidRPr="002757F6" w:rsidRDefault="00DB4D64" w:rsidP="00A466DB">
      <w:pPr>
        <w:pStyle w:val="af5"/>
        <w:tabs>
          <w:tab w:val="clear" w:pos="454"/>
        </w:tabs>
        <w:spacing w:after="0" w:line="240" w:lineRule="auto"/>
        <w:ind w:left="281"/>
        <w:rPr>
          <w:rFonts w:cs="FrankRuehl"/>
        </w:rPr>
      </w:pPr>
    </w:p>
    <w:p w14:paraId="3857A014" w14:textId="77777777" w:rsidR="005B1A79" w:rsidRDefault="007D40F6" w:rsidP="000666B9">
      <w:pPr>
        <w:pStyle w:val="af5"/>
        <w:numPr>
          <w:ilvl w:val="0"/>
          <w:numId w:val="4"/>
        </w:numPr>
        <w:tabs>
          <w:tab w:val="clear" w:pos="420"/>
          <w:tab w:val="clear" w:pos="454"/>
          <w:tab w:val="left" w:pos="9638"/>
        </w:tabs>
        <w:spacing w:after="0"/>
        <w:ind w:left="706" w:hanging="425"/>
        <w:rPr>
          <w:rFonts w:cs="FrankRuehl"/>
        </w:rPr>
      </w:pPr>
      <w:r w:rsidRPr="002757F6">
        <w:rPr>
          <w:rFonts w:cs="FrankRuehl" w:hint="cs"/>
          <w:rtl/>
        </w:rPr>
        <w:t>ה</w:t>
      </w:r>
      <w:r w:rsidR="00FC69D8" w:rsidRPr="002757F6">
        <w:rPr>
          <w:rFonts w:cs="FrankRuehl" w:hint="cs"/>
          <w:rtl/>
        </w:rPr>
        <w:t>מחיר המוצע עבור אספקת כל השירותים</w:t>
      </w:r>
      <w:r w:rsidR="00FC69D8" w:rsidRPr="006A08D3">
        <w:rPr>
          <w:rFonts w:cs="FrankRuehl" w:hint="cs"/>
          <w:rtl/>
        </w:rPr>
        <w:t xml:space="preserve"> המפורטים במכרז הוא כמפורט בטבלה הבאה: </w:t>
      </w:r>
    </w:p>
    <w:p w14:paraId="14A4EF5E" w14:textId="77777777" w:rsidR="005B1A79" w:rsidRDefault="005B1A79">
      <w:pPr>
        <w:bidi w:val="0"/>
        <w:rPr>
          <w:rFonts w:cs="FrankRuehl"/>
          <w:rtl/>
        </w:rPr>
      </w:pPr>
    </w:p>
    <w:p w14:paraId="167FA34C" w14:textId="77777777" w:rsidR="00F55547" w:rsidRDefault="00F55547" w:rsidP="00BB7342">
      <w:pPr>
        <w:bidi w:val="0"/>
        <w:rPr>
          <w:rFonts w:cs="FrankRuehl"/>
          <w:rtl/>
        </w:rPr>
      </w:pPr>
    </w:p>
    <w:p w14:paraId="39A84C4A" w14:textId="77777777" w:rsidR="00F55547" w:rsidRDefault="00F55547" w:rsidP="00F55547">
      <w:pPr>
        <w:bidi w:val="0"/>
        <w:jc w:val="right"/>
        <w:rPr>
          <w:rFonts w:cs="FrankRuehl"/>
          <w:sz w:val="26"/>
          <w:szCs w:val="26"/>
        </w:rPr>
      </w:pPr>
    </w:p>
    <w:tbl>
      <w:tblPr>
        <w:bidiVisual/>
        <w:tblW w:w="51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1995"/>
        <w:gridCol w:w="740"/>
        <w:gridCol w:w="1554"/>
        <w:gridCol w:w="103"/>
        <w:gridCol w:w="687"/>
        <w:gridCol w:w="2431"/>
        <w:gridCol w:w="1970"/>
      </w:tblGrid>
      <w:tr w:rsidR="00C313EE" w:rsidRPr="00F55547" w14:paraId="283EBEEB" w14:textId="77777777" w:rsidTr="00EC548F">
        <w:trPr>
          <w:trHeight w:val="1022"/>
          <w:jc w:val="center"/>
        </w:trPr>
        <w:tc>
          <w:tcPr>
            <w:tcW w:w="1054" w:type="pct"/>
            <w:shd w:val="clear" w:color="auto" w:fill="D9D9D9" w:themeFill="background1" w:themeFillShade="D9"/>
          </w:tcPr>
          <w:p w14:paraId="088376C6" w14:textId="77777777" w:rsidR="00C313EE" w:rsidRPr="008D200A" w:rsidRDefault="00C313EE" w:rsidP="008D200A">
            <w:pPr>
              <w:spacing w:after="0" w:line="360" w:lineRule="auto"/>
              <w:ind w:left="-2"/>
              <w:jc w:val="center"/>
              <w:rPr>
                <w:rFonts w:ascii="Times New Roman" w:eastAsia="Times New Roman" w:hAnsi="Times New Roman" w:cs="FrankRuehl"/>
                <w:b/>
                <w:bCs/>
                <w:sz w:val="26"/>
                <w:szCs w:val="26"/>
                <w:rtl/>
              </w:rPr>
            </w:pPr>
            <w:r w:rsidRPr="008D200A">
              <w:rPr>
                <w:rFonts w:ascii="Times New Roman" w:eastAsia="Times New Roman" w:hAnsi="Times New Roman" w:cs="FrankRuehl" w:hint="eastAsia"/>
                <w:b/>
                <w:bCs/>
                <w:sz w:val="26"/>
                <w:szCs w:val="26"/>
                <w:rtl/>
              </w:rPr>
              <w:t>השירות</w:t>
            </w:r>
          </w:p>
        </w:tc>
        <w:tc>
          <w:tcPr>
            <w:tcW w:w="392" w:type="pct"/>
            <w:shd w:val="clear" w:color="auto" w:fill="D9D9D9" w:themeFill="background1" w:themeFillShade="D9"/>
          </w:tcPr>
          <w:p w14:paraId="36702CC6" w14:textId="77777777" w:rsidR="00C313EE" w:rsidRPr="008D200A" w:rsidRDefault="00C313EE" w:rsidP="00BB7342">
            <w:pPr>
              <w:spacing w:after="0" w:line="240" w:lineRule="auto"/>
              <w:ind w:left="-2"/>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יחידת מידה</w:t>
            </w:r>
          </w:p>
        </w:tc>
        <w:tc>
          <w:tcPr>
            <w:tcW w:w="821" w:type="pct"/>
            <w:shd w:val="clear" w:color="auto" w:fill="D9D9D9" w:themeFill="background1" w:themeFillShade="D9"/>
          </w:tcPr>
          <w:p w14:paraId="08726D2B" w14:textId="74503736" w:rsidR="00C313EE" w:rsidRPr="00BB7342" w:rsidRDefault="00C313EE" w:rsidP="00752C79">
            <w:pPr>
              <w:spacing w:after="0" w:line="240" w:lineRule="auto"/>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 xml:space="preserve">מחיר </w:t>
            </w:r>
            <w:r w:rsidR="00752C79">
              <w:rPr>
                <w:rFonts w:ascii="Times New Roman" w:eastAsia="Times New Roman" w:hAnsi="Times New Roman" w:cs="FrankRuehl" w:hint="cs"/>
                <w:b/>
                <w:bCs/>
                <w:sz w:val="26"/>
                <w:szCs w:val="26"/>
                <w:rtl/>
              </w:rPr>
              <w:t>יחידת מידה</w:t>
            </w:r>
            <w:r w:rsidRPr="00BB7342">
              <w:rPr>
                <w:rFonts w:ascii="Times New Roman" w:eastAsia="Times New Roman" w:hAnsi="Times New Roman" w:cs="FrankRuehl" w:hint="cs"/>
                <w:b/>
                <w:bCs/>
                <w:sz w:val="26"/>
                <w:szCs w:val="26"/>
                <w:rtl/>
              </w:rPr>
              <w:t xml:space="preserve"> אחת</w:t>
            </w:r>
          </w:p>
          <w:p w14:paraId="28D2B7CE" w14:textId="77777777" w:rsidR="00C313EE" w:rsidRDefault="00C313EE" w:rsidP="00BB7342">
            <w:pPr>
              <w:spacing w:after="0" w:line="240" w:lineRule="auto"/>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(לא כולל מע"מ)</w:t>
            </w:r>
          </w:p>
          <w:p w14:paraId="0117DCBD" w14:textId="1ED7363A" w:rsidR="00EC548F" w:rsidRPr="00BB7342" w:rsidRDefault="00EC548F" w:rsidP="00BB7342">
            <w:pPr>
              <w:spacing w:after="0" w:line="240" w:lineRule="auto"/>
              <w:jc w:val="center"/>
              <w:rPr>
                <w:rFonts w:ascii="Times New Roman" w:eastAsia="Times New Roman" w:hAnsi="Times New Roman" w:cs="FrankRuehl"/>
                <w:b/>
                <w:bCs/>
                <w:sz w:val="26"/>
                <w:szCs w:val="26"/>
              </w:rPr>
            </w:pPr>
            <w:r>
              <w:rPr>
                <w:rFonts w:ascii="Times New Roman" w:eastAsia="Times New Roman" w:hAnsi="Times New Roman" w:cs="FrankRuehl"/>
                <w:b/>
                <w:bCs/>
                <w:sz w:val="26"/>
                <w:szCs w:val="26"/>
              </w:rPr>
              <w:t>(A)</w:t>
            </w:r>
          </w:p>
          <w:p w14:paraId="36E2219E" w14:textId="77777777" w:rsidR="00C313EE" w:rsidRPr="00BB7342" w:rsidRDefault="00C313EE" w:rsidP="00BB7342">
            <w:pPr>
              <w:spacing w:after="0" w:line="240" w:lineRule="auto"/>
              <w:ind w:left="-2"/>
              <w:jc w:val="center"/>
              <w:rPr>
                <w:rFonts w:ascii="Times New Roman" w:eastAsia="Times New Roman" w:hAnsi="Times New Roman" w:cs="FrankRuehl"/>
                <w:b/>
                <w:bCs/>
                <w:sz w:val="26"/>
                <w:szCs w:val="26"/>
                <w:rtl/>
              </w:rPr>
            </w:pPr>
          </w:p>
        </w:tc>
        <w:tc>
          <w:tcPr>
            <w:tcW w:w="410" w:type="pct"/>
            <w:gridSpan w:val="2"/>
            <w:shd w:val="clear" w:color="auto" w:fill="C6D9F1" w:themeFill="text2" w:themeFillTint="33"/>
          </w:tcPr>
          <w:p w14:paraId="4148126E" w14:textId="77777777" w:rsidR="00C313EE" w:rsidRDefault="007C3962" w:rsidP="00BB7342">
            <w:pPr>
              <w:spacing w:after="0" w:line="240" w:lineRule="auto"/>
              <w:ind w:left="-2"/>
              <w:jc w:val="center"/>
              <w:rPr>
                <w:rFonts w:ascii="Times New Roman" w:eastAsia="Times New Roman" w:hAnsi="Times New Roman" w:cs="FrankRuehl"/>
                <w:b/>
                <w:bCs/>
                <w:sz w:val="26"/>
                <w:szCs w:val="26"/>
                <w:rtl/>
              </w:rPr>
            </w:pPr>
            <w:r>
              <w:rPr>
                <w:rFonts w:ascii="Times New Roman" w:eastAsia="Times New Roman" w:hAnsi="Times New Roman" w:cs="FrankRuehl" w:hint="cs"/>
                <w:b/>
                <w:bCs/>
                <w:sz w:val="26"/>
                <w:szCs w:val="26"/>
                <w:rtl/>
              </w:rPr>
              <w:t>משקל</w:t>
            </w:r>
            <w:r w:rsidR="004A0007">
              <w:rPr>
                <w:rFonts w:ascii="Times New Roman" w:eastAsia="Times New Roman" w:hAnsi="Times New Roman" w:cs="FrankRuehl" w:hint="cs"/>
                <w:b/>
                <w:bCs/>
                <w:sz w:val="26"/>
                <w:szCs w:val="26"/>
                <w:rtl/>
              </w:rPr>
              <w:t xml:space="preserve"> השירות</w:t>
            </w:r>
          </w:p>
          <w:p w14:paraId="1C3084B1" w14:textId="3BBF2CD9" w:rsidR="00EC548F" w:rsidRPr="00BB7342" w:rsidRDefault="00EC548F" w:rsidP="00BB7342">
            <w:pPr>
              <w:spacing w:after="0" w:line="240" w:lineRule="auto"/>
              <w:ind w:left="-2"/>
              <w:jc w:val="center"/>
              <w:rPr>
                <w:rFonts w:ascii="Times New Roman" w:eastAsia="Times New Roman" w:hAnsi="Times New Roman" w:cs="FrankRuehl"/>
                <w:b/>
                <w:bCs/>
                <w:sz w:val="26"/>
                <w:szCs w:val="26"/>
              </w:rPr>
            </w:pPr>
            <w:r>
              <w:rPr>
                <w:rFonts w:ascii="Times New Roman" w:eastAsia="Times New Roman" w:hAnsi="Times New Roman" w:cs="FrankRuehl"/>
                <w:b/>
                <w:bCs/>
                <w:sz w:val="26"/>
                <w:szCs w:val="26"/>
              </w:rPr>
              <w:t>(B)</w:t>
            </w:r>
          </w:p>
        </w:tc>
        <w:tc>
          <w:tcPr>
            <w:tcW w:w="1283" w:type="pct"/>
            <w:shd w:val="clear" w:color="auto" w:fill="D9D9D9" w:themeFill="background1" w:themeFillShade="D9"/>
          </w:tcPr>
          <w:p w14:paraId="0C5F290F" w14:textId="1E008C2E" w:rsidR="00C313EE" w:rsidRPr="00BB7342" w:rsidRDefault="00C313EE" w:rsidP="00752C79">
            <w:pPr>
              <w:spacing w:after="0" w:line="240" w:lineRule="auto"/>
              <w:ind w:left="-2"/>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 xml:space="preserve">סה"כ מחיר </w:t>
            </w:r>
            <w:r w:rsidR="00F877CD">
              <w:rPr>
                <w:rFonts w:ascii="Times New Roman" w:eastAsia="Times New Roman" w:hAnsi="Times New Roman" w:cs="FrankRuehl" w:hint="cs"/>
                <w:b/>
                <w:bCs/>
                <w:sz w:val="26"/>
                <w:szCs w:val="26"/>
                <w:rtl/>
              </w:rPr>
              <w:t>השירות</w:t>
            </w:r>
          </w:p>
          <w:p w14:paraId="39B6E51D" w14:textId="77777777" w:rsidR="00C313EE" w:rsidRPr="00BB7342" w:rsidRDefault="00C313EE" w:rsidP="00BB7342">
            <w:pPr>
              <w:spacing w:after="0" w:line="240" w:lineRule="auto"/>
              <w:ind w:left="-2"/>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(לא כולל מע"מ)</w:t>
            </w:r>
          </w:p>
          <w:p w14:paraId="302849E3" w14:textId="77777777" w:rsidR="00C313EE" w:rsidRDefault="00A122F4" w:rsidP="00A122F4">
            <w:pPr>
              <w:spacing w:after="0" w:line="240" w:lineRule="auto"/>
              <w:ind w:left="-2"/>
              <w:jc w:val="center"/>
              <w:rPr>
                <w:rFonts w:ascii="Times New Roman" w:eastAsia="Times New Roman" w:hAnsi="Times New Roman" w:cs="FrankRuehl"/>
                <w:b/>
                <w:bCs/>
                <w:sz w:val="26"/>
                <w:szCs w:val="26"/>
                <w:rtl/>
              </w:rPr>
            </w:pPr>
            <w:r>
              <w:rPr>
                <w:rFonts w:ascii="Times New Roman" w:eastAsia="Times New Roman" w:hAnsi="Times New Roman" w:cs="FrankRuehl" w:hint="cs"/>
                <w:b/>
                <w:bCs/>
                <w:sz w:val="26"/>
                <w:szCs w:val="26"/>
                <w:rtl/>
              </w:rPr>
              <w:t>(מחיר במכפלת משקל השירות</w:t>
            </w:r>
            <w:r w:rsidR="00C313EE" w:rsidRPr="00BB7342">
              <w:rPr>
                <w:rFonts w:ascii="Times New Roman" w:eastAsia="Times New Roman" w:hAnsi="Times New Roman" w:cs="FrankRuehl" w:hint="cs"/>
                <w:b/>
                <w:bCs/>
                <w:sz w:val="26"/>
                <w:szCs w:val="26"/>
                <w:rtl/>
              </w:rPr>
              <w:t>)</w:t>
            </w:r>
          </w:p>
          <w:p w14:paraId="38805A02" w14:textId="3D204E31" w:rsidR="00EC548F" w:rsidRPr="00BB7342" w:rsidRDefault="00EC548F" w:rsidP="00EC548F">
            <w:pPr>
              <w:spacing w:after="0" w:line="240" w:lineRule="auto"/>
              <w:ind w:left="-2"/>
              <w:jc w:val="center"/>
              <w:rPr>
                <w:rFonts w:ascii="Times New Roman" w:eastAsia="Times New Roman" w:hAnsi="Times New Roman" w:cs="FrankRuehl"/>
                <w:b/>
                <w:bCs/>
                <w:sz w:val="26"/>
                <w:szCs w:val="26"/>
              </w:rPr>
            </w:pPr>
            <w:r>
              <w:rPr>
                <w:rFonts w:ascii="Times New Roman" w:eastAsia="Times New Roman" w:hAnsi="Times New Roman" w:cs="FrankRuehl"/>
                <w:b/>
                <w:bCs/>
                <w:sz w:val="26"/>
                <w:szCs w:val="26"/>
              </w:rPr>
              <w:t>P=(AxB)</w:t>
            </w:r>
          </w:p>
        </w:tc>
        <w:tc>
          <w:tcPr>
            <w:tcW w:w="1040" w:type="pct"/>
            <w:shd w:val="clear" w:color="auto" w:fill="D9D9D9" w:themeFill="background1" w:themeFillShade="D9"/>
          </w:tcPr>
          <w:p w14:paraId="2F09DBB7" w14:textId="77777777" w:rsidR="00C313EE" w:rsidRPr="00BB7342" w:rsidRDefault="00C313EE" w:rsidP="00BB7342">
            <w:pPr>
              <w:tabs>
                <w:tab w:val="left" w:pos="3654"/>
              </w:tabs>
              <w:spacing w:after="0" w:line="360" w:lineRule="auto"/>
              <w:ind w:left="-2"/>
              <w:jc w:val="center"/>
              <w:rPr>
                <w:rFonts w:ascii="Times New Roman" w:eastAsia="Times New Roman" w:hAnsi="Times New Roman" w:cs="FrankRuehl"/>
                <w:b/>
                <w:bCs/>
                <w:sz w:val="26"/>
                <w:szCs w:val="26"/>
                <w:rtl/>
              </w:rPr>
            </w:pPr>
            <w:r w:rsidRPr="00BB7342">
              <w:rPr>
                <w:rFonts w:ascii="Times New Roman" w:eastAsia="Times New Roman" w:hAnsi="Times New Roman" w:cs="FrankRuehl" w:hint="cs"/>
                <w:b/>
                <w:bCs/>
                <w:sz w:val="26"/>
                <w:szCs w:val="26"/>
                <w:rtl/>
              </w:rPr>
              <w:t>הערות</w:t>
            </w:r>
          </w:p>
        </w:tc>
      </w:tr>
      <w:tr w:rsidR="00EC548F" w:rsidRPr="00F55547" w14:paraId="009CAAA3" w14:textId="77777777" w:rsidTr="00EC548F">
        <w:trPr>
          <w:trHeight w:val="756"/>
          <w:jc w:val="center"/>
        </w:trPr>
        <w:tc>
          <w:tcPr>
            <w:tcW w:w="1054" w:type="pct"/>
            <w:shd w:val="clear" w:color="auto" w:fill="auto"/>
          </w:tcPr>
          <w:p w14:paraId="0A2F0322" w14:textId="77777777" w:rsidR="00EC548F" w:rsidRPr="008D200A" w:rsidRDefault="00EC548F" w:rsidP="008D200A">
            <w:pPr>
              <w:spacing w:after="0" w:line="240" w:lineRule="auto"/>
              <w:jc w:val="center"/>
              <w:rPr>
                <w:rFonts w:ascii="Times New Roman" w:eastAsia="Times New Roman" w:hAnsi="Times New Roman" w:cs="FrankRuehl"/>
                <w:sz w:val="26"/>
                <w:szCs w:val="26"/>
                <w:rtl/>
              </w:rPr>
            </w:pPr>
            <w:r w:rsidRPr="008D200A">
              <w:rPr>
                <w:rFonts w:ascii="Times New Roman" w:eastAsia="Times New Roman" w:hAnsi="Times New Roman" w:cs="FrankRuehl" w:hint="eastAsia"/>
                <w:sz w:val="26"/>
                <w:szCs w:val="26"/>
                <w:rtl/>
              </w:rPr>
              <w:t>מקום</w:t>
            </w:r>
            <w:r w:rsidRPr="008D200A">
              <w:rPr>
                <w:rFonts w:ascii="Times New Roman" w:eastAsia="Times New Roman" w:hAnsi="Times New Roman" w:cs="FrankRuehl"/>
                <w:sz w:val="26"/>
                <w:szCs w:val="26"/>
                <w:rtl/>
              </w:rPr>
              <w:t xml:space="preserve"> </w:t>
            </w:r>
            <w:r w:rsidRPr="008D200A">
              <w:rPr>
                <w:rFonts w:ascii="Times New Roman" w:eastAsia="Times New Roman" w:hAnsi="Times New Roman" w:cs="FrankRuehl" w:hint="eastAsia"/>
                <w:sz w:val="26"/>
                <w:szCs w:val="26"/>
                <w:rtl/>
              </w:rPr>
              <w:t>חניה</w:t>
            </w:r>
            <w:r w:rsidRPr="008D200A">
              <w:rPr>
                <w:rFonts w:ascii="Times New Roman" w:eastAsia="Times New Roman" w:hAnsi="Times New Roman" w:cs="FrankRuehl"/>
                <w:sz w:val="26"/>
                <w:szCs w:val="26"/>
                <w:rtl/>
              </w:rPr>
              <w:t xml:space="preserve"> </w:t>
            </w:r>
            <w:r w:rsidRPr="008D200A">
              <w:rPr>
                <w:rFonts w:ascii="Times New Roman" w:eastAsia="Times New Roman" w:hAnsi="Times New Roman" w:cs="FrankRuehl" w:hint="eastAsia"/>
                <w:sz w:val="26"/>
                <w:szCs w:val="26"/>
                <w:rtl/>
              </w:rPr>
              <w:t>חודשי</w:t>
            </w:r>
            <w:r w:rsidRPr="008D200A">
              <w:rPr>
                <w:rFonts w:ascii="Times New Roman" w:eastAsia="Times New Roman" w:hAnsi="Times New Roman" w:cs="FrankRuehl"/>
                <w:sz w:val="26"/>
                <w:szCs w:val="26"/>
                <w:rtl/>
              </w:rPr>
              <w:t xml:space="preserve"> </w:t>
            </w:r>
          </w:p>
          <w:p w14:paraId="4897E6F3" w14:textId="77777777" w:rsidR="00EC548F" w:rsidRPr="008D200A" w:rsidRDefault="00EC548F" w:rsidP="008D200A">
            <w:pPr>
              <w:spacing w:after="0" w:line="240" w:lineRule="auto"/>
              <w:jc w:val="center"/>
              <w:rPr>
                <w:rFonts w:ascii="Times New Roman" w:eastAsia="Times New Roman" w:hAnsi="Times New Roman" w:cs="FrankRuehl"/>
                <w:sz w:val="26"/>
                <w:szCs w:val="26"/>
                <w:rtl/>
              </w:rPr>
            </w:pPr>
            <w:r w:rsidRPr="008D200A">
              <w:rPr>
                <w:rFonts w:ascii="Times New Roman" w:eastAsia="Times New Roman" w:hAnsi="Times New Roman" w:cs="FrankRuehl" w:hint="eastAsia"/>
                <w:sz w:val="26"/>
                <w:szCs w:val="26"/>
                <w:rtl/>
              </w:rPr>
              <w:t>למנוי</w:t>
            </w:r>
            <w:r w:rsidRPr="008D200A">
              <w:rPr>
                <w:rFonts w:ascii="Times New Roman" w:eastAsia="Times New Roman" w:hAnsi="Times New Roman" w:cs="FrankRuehl"/>
                <w:sz w:val="26"/>
                <w:szCs w:val="26"/>
                <w:rtl/>
              </w:rPr>
              <w:t xml:space="preserve"> </w:t>
            </w:r>
            <w:r w:rsidRPr="008D200A">
              <w:rPr>
                <w:rFonts w:ascii="Times New Roman" w:eastAsia="Times New Roman" w:hAnsi="Times New Roman" w:cs="FrankRuehl" w:hint="eastAsia"/>
                <w:sz w:val="26"/>
                <w:szCs w:val="26"/>
                <w:rtl/>
              </w:rPr>
              <w:t>קבוע</w:t>
            </w:r>
          </w:p>
          <w:p w14:paraId="0683C994" w14:textId="6CE08BC2" w:rsidR="00EC548F" w:rsidRDefault="00EC548F" w:rsidP="00033F3E">
            <w:pPr>
              <w:spacing w:after="0" w:line="240" w:lineRule="auto"/>
              <w:jc w:val="center"/>
              <w:rPr>
                <w:rFonts w:ascii="Times New Roman" w:eastAsia="Times New Roman" w:hAnsi="Times New Roman" w:cs="FrankRuehl"/>
                <w:sz w:val="26"/>
                <w:szCs w:val="26"/>
                <w:rtl/>
              </w:rPr>
            </w:pPr>
            <w:r w:rsidRPr="008D200A">
              <w:rPr>
                <w:rFonts w:ascii="Times New Roman" w:eastAsia="Times New Roman" w:hAnsi="Times New Roman" w:cs="FrankRuehl"/>
                <w:sz w:val="26"/>
                <w:szCs w:val="26"/>
                <w:rtl/>
              </w:rPr>
              <w:t xml:space="preserve"> </w:t>
            </w:r>
            <w:r>
              <w:rPr>
                <w:rFonts w:cs="FrankRuehl" w:hint="cs"/>
                <w:sz w:val="26"/>
                <w:szCs w:val="26"/>
                <w:rtl/>
              </w:rPr>
              <w:t>ב</w:t>
            </w:r>
            <w:r w:rsidRPr="00B71DB0">
              <w:rPr>
                <w:rFonts w:cs="FrankRuehl" w:hint="eastAsia"/>
                <w:sz w:val="26"/>
                <w:szCs w:val="26"/>
                <w:rtl/>
              </w:rPr>
              <w:t>ימים</w:t>
            </w:r>
            <w:r w:rsidRPr="00B71DB0">
              <w:rPr>
                <w:rFonts w:cs="FrankRuehl"/>
                <w:sz w:val="26"/>
                <w:szCs w:val="26"/>
                <w:rtl/>
              </w:rPr>
              <w:t xml:space="preserve"> </w:t>
            </w:r>
            <w:r w:rsidRPr="00B71DB0">
              <w:rPr>
                <w:rFonts w:cs="FrankRuehl" w:hint="eastAsia"/>
                <w:sz w:val="26"/>
                <w:szCs w:val="26"/>
                <w:rtl/>
              </w:rPr>
              <w:t>א</w:t>
            </w:r>
            <w:r w:rsidRPr="00B71DB0">
              <w:rPr>
                <w:rFonts w:cs="FrankRuehl"/>
                <w:sz w:val="26"/>
                <w:szCs w:val="26"/>
                <w:rtl/>
              </w:rPr>
              <w:t>'-</w:t>
            </w:r>
            <w:r w:rsidRPr="00B71DB0">
              <w:rPr>
                <w:rFonts w:cs="FrankRuehl" w:hint="eastAsia"/>
                <w:sz w:val="26"/>
                <w:szCs w:val="26"/>
                <w:rtl/>
              </w:rPr>
              <w:t>ה</w:t>
            </w:r>
            <w:r>
              <w:rPr>
                <w:rFonts w:cs="FrankRuehl" w:hint="cs"/>
                <w:sz w:val="26"/>
                <w:szCs w:val="26"/>
                <w:rtl/>
              </w:rPr>
              <w:t>'</w:t>
            </w:r>
            <w:r w:rsidRPr="00B71DB0">
              <w:rPr>
                <w:rFonts w:cs="FrankRuehl"/>
                <w:sz w:val="26"/>
                <w:szCs w:val="26"/>
                <w:rtl/>
              </w:rPr>
              <w:t xml:space="preserve">, </w:t>
            </w:r>
            <w:r w:rsidRPr="00B71DB0">
              <w:rPr>
                <w:rFonts w:cs="FrankRuehl" w:hint="eastAsia"/>
                <w:sz w:val="26"/>
                <w:szCs w:val="26"/>
                <w:rtl/>
              </w:rPr>
              <w:t>בין</w:t>
            </w:r>
            <w:r w:rsidRPr="00B71DB0">
              <w:rPr>
                <w:rFonts w:cs="FrankRuehl"/>
                <w:sz w:val="26"/>
                <w:szCs w:val="26"/>
                <w:rtl/>
              </w:rPr>
              <w:t xml:space="preserve"> </w:t>
            </w:r>
            <w:r w:rsidRPr="00B71DB0">
              <w:rPr>
                <w:rFonts w:cs="FrankRuehl" w:hint="eastAsia"/>
                <w:sz w:val="26"/>
                <w:szCs w:val="26"/>
                <w:rtl/>
              </w:rPr>
              <w:t>השעות</w:t>
            </w:r>
            <w:r w:rsidRPr="00B71DB0">
              <w:rPr>
                <w:rFonts w:cs="FrankRuehl"/>
                <w:sz w:val="26"/>
                <w:szCs w:val="26"/>
                <w:rtl/>
              </w:rPr>
              <w:t xml:space="preserve"> </w:t>
            </w:r>
            <w:r w:rsidRPr="00735F28">
              <w:rPr>
                <w:rFonts w:cs="FrankRuehl"/>
                <w:sz w:val="26"/>
                <w:szCs w:val="26"/>
                <w:rtl/>
              </w:rPr>
              <w:t xml:space="preserve">06:00-21:00 </w:t>
            </w:r>
            <w:r>
              <w:rPr>
                <w:rFonts w:cs="FrankRuehl" w:hint="cs"/>
                <w:sz w:val="26"/>
                <w:szCs w:val="26"/>
                <w:rtl/>
              </w:rPr>
              <w:t>וימי ו' וערבי חג בין השעות 06:00-13:00</w:t>
            </w:r>
          </w:p>
          <w:p w14:paraId="08D8E951" w14:textId="77777777" w:rsidR="00EC548F" w:rsidRPr="00F55547" w:rsidRDefault="00EC548F" w:rsidP="00033F3E">
            <w:pPr>
              <w:spacing w:after="0" w:line="240" w:lineRule="auto"/>
              <w:jc w:val="center"/>
              <w:rPr>
                <w:rFonts w:ascii="Times New Roman" w:eastAsia="Times New Roman" w:hAnsi="Times New Roman" w:cs="FrankRuehl"/>
                <w:sz w:val="26"/>
                <w:szCs w:val="26"/>
                <w:rtl/>
              </w:rPr>
            </w:pPr>
          </w:p>
        </w:tc>
        <w:tc>
          <w:tcPr>
            <w:tcW w:w="392" w:type="pct"/>
            <w:shd w:val="clear" w:color="auto" w:fill="auto"/>
            <w:vAlign w:val="center"/>
          </w:tcPr>
          <w:p w14:paraId="047B84E6" w14:textId="24D93670" w:rsidR="00EC548F" w:rsidRPr="00BB7342" w:rsidRDefault="00EC548F" w:rsidP="00752C79">
            <w:pPr>
              <w:spacing w:after="0" w:line="240" w:lineRule="auto"/>
              <w:jc w:val="center"/>
              <w:rPr>
                <w:rFonts w:ascii="Times New Roman" w:eastAsia="Times New Roman" w:hAnsi="Times New Roman" w:cs="FrankRuehl"/>
                <w:b/>
                <w:bCs/>
                <w:sz w:val="26"/>
                <w:szCs w:val="26"/>
                <w:rtl/>
              </w:rPr>
            </w:pPr>
            <w:r w:rsidRPr="008D200A">
              <w:rPr>
                <w:rFonts w:ascii="Times New Roman" w:eastAsia="Times New Roman" w:hAnsi="Times New Roman" w:cs="FrankRuehl" w:hint="eastAsia"/>
                <w:b/>
                <w:bCs/>
                <w:sz w:val="26"/>
                <w:szCs w:val="26"/>
                <w:rtl/>
              </w:rPr>
              <w:t>מנוי</w:t>
            </w:r>
            <w:r>
              <w:rPr>
                <w:rFonts w:ascii="Times New Roman" w:eastAsia="Times New Roman" w:hAnsi="Times New Roman" w:cs="FrankRuehl" w:hint="cs"/>
                <w:b/>
                <w:bCs/>
                <w:sz w:val="26"/>
                <w:szCs w:val="26"/>
                <w:rtl/>
              </w:rPr>
              <w:t xml:space="preserve"> קבוע</w:t>
            </w:r>
          </w:p>
        </w:tc>
        <w:tc>
          <w:tcPr>
            <w:tcW w:w="821" w:type="pct"/>
            <w:shd w:val="clear" w:color="auto" w:fill="auto"/>
            <w:vAlign w:val="center"/>
          </w:tcPr>
          <w:p w14:paraId="11A60F13" w14:textId="77777777" w:rsidR="00EC548F" w:rsidRPr="00F55547" w:rsidRDefault="00EC548F" w:rsidP="00BB7342">
            <w:pPr>
              <w:spacing w:after="0" w:line="240" w:lineRule="auto"/>
              <w:ind w:left="-2"/>
              <w:jc w:val="center"/>
              <w:rPr>
                <w:rFonts w:ascii="Times New Roman" w:eastAsia="Times New Roman" w:hAnsi="Times New Roman" w:cs="FrankRuehl"/>
                <w:sz w:val="26"/>
                <w:szCs w:val="26"/>
                <w:rtl/>
              </w:rPr>
            </w:pPr>
            <w:r w:rsidRPr="008D200A">
              <w:rPr>
                <w:rFonts w:ascii="Times New Roman" w:eastAsia="Times New Roman" w:hAnsi="Times New Roman" w:cs="FrankRuehl"/>
                <w:sz w:val="26"/>
                <w:szCs w:val="26"/>
                <w:rtl/>
              </w:rPr>
              <w:t>___</w:t>
            </w:r>
            <w:r>
              <w:rPr>
                <w:rFonts w:ascii="Times New Roman" w:eastAsia="Times New Roman" w:hAnsi="Times New Roman" w:cs="FrankRuehl" w:hint="cs"/>
                <w:sz w:val="26"/>
                <w:szCs w:val="26"/>
                <w:rtl/>
              </w:rPr>
              <w:t>___</w:t>
            </w:r>
            <w:r w:rsidRPr="008D200A">
              <w:rPr>
                <w:rFonts w:ascii="Times New Roman" w:eastAsia="Times New Roman" w:hAnsi="Times New Roman" w:cs="FrankRuehl"/>
                <w:sz w:val="26"/>
                <w:szCs w:val="26"/>
                <w:rtl/>
              </w:rPr>
              <w:t xml:space="preserve">___ </w:t>
            </w:r>
            <w:r w:rsidRPr="008D200A">
              <w:rPr>
                <w:rFonts w:ascii="Times New Roman" w:eastAsia="Times New Roman" w:hAnsi="Times New Roman" w:cs="FrankRuehl" w:hint="eastAsia"/>
                <w:sz w:val="26"/>
                <w:szCs w:val="26"/>
                <w:rtl/>
              </w:rPr>
              <w:t>₪</w:t>
            </w:r>
          </w:p>
        </w:tc>
        <w:tc>
          <w:tcPr>
            <w:tcW w:w="410" w:type="pct"/>
            <w:gridSpan w:val="2"/>
            <w:shd w:val="clear" w:color="auto" w:fill="C6D9F1" w:themeFill="text2" w:themeFillTint="33"/>
            <w:vAlign w:val="center"/>
          </w:tcPr>
          <w:p w14:paraId="2A9D0320" w14:textId="15881AC0" w:rsidR="00EC548F" w:rsidRPr="00F55547" w:rsidRDefault="00EC548F" w:rsidP="00BB7342">
            <w:pPr>
              <w:spacing w:after="0" w:line="240" w:lineRule="auto"/>
              <w:ind w:left="-2"/>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70%</w:t>
            </w:r>
          </w:p>
        </w:tc>
        <w:tc>
          <w:tcPr>
            <w:tcW w:w="1283" w:type="pct"/>
            <w:shd w:val="clear" w:color="auto" w:fill="auto"/>
            <w:vAlign w:val="center"/>
          </w:tcPr>
          <w:p w14:paraId="7D3B3286" w14:textId="33EE3D17" w:rsidR="00860F2F" w:rsidRPr="00860F2F" w:rsidRDefault="00860F2F" w:rsidP="00BB7342">
            <w:pPr>
              <w:spacing w:after="0" w:line="240" w:lineRule="auto"/>
              <w:ind w:left="-2"/>
              <w:jc w:val="center"/>
              <w:rPr>
                <w:rFonts w:ascii="Times New Roman" w:eastAsia="Times New Roman" w:hAnsi="Times New Roman" w:cs="FrankRuehl"/>
                <w:sz w:val="28"/>
                <w:szCs w:val="28"/>
              </w:rPr>
            </w:pPr>
            <w:r w:rsidRPr="00860F2F">
              <w:rPr>
                <w:rFonts w:hint="cs"/>
                <w:sz w:val="28"/>
                <w:szCs w:val="28"/>
              </w:rPr>
              <w:t>P</w:t>
            </w:r>
            <w:r w:rsidRPr="00860F2F">
              <w:rPr>
                <w:sz w:val="28"/>
                <w:szCs w:val="28"/>
                <w:vertAlign w:val="subscript"/>
              </w:rPr>
              <w:t>1=</w:t>
            </w:r>
          </w:p>
          <w:p w14:paraId="648DB771" w14:textId="630E3AAF" w:rsidR="00EC548F" w:rsidRPr="00F55547" w:rsidRDefault="00EC548F" w:rsidP="00BB7342">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________ ₪</w:t>
            </w:r>
          </w:p>
        </w:tc>
        <w:tc>
          <w:tcPr>
            <w:tcW w:w="1040" w:type="pct"/>
            <w:vMerge w:val="restart"/>
            <w:shd w:val="clear" w:color="auto" w:fill="auto"/>
            <w:vAlign w:val="center"/>
          </w:tcPr>
          <w:p w14:paraId="2BC35B92" w14:textId="77777777" w:rsidR="00EC548F" w:rsidRPr="00F55547" w:rsidRDefault="00EC548F" w:rsidP="00F55547">
            <w:pPr>
              <w:tabs>
                <w:tab w:val="left" w:pos="3654"/>
              </w:tabs>
              <w:spacing w:after="0" w:line="240" w:lineRule="auto"/>
              <w:ind w:left="-2"/>
              <w:jc w:val="center"/>
              <w:rPr>
                <w:rFonts w:ascii="Times New Roman" w:eastAsia="Times New Roman" w:hAnsi="Times New Roman" w:cs="FrankRuehl"/>
                <w:sz w:val="26"/>
                <w:szCs w:val="26"/>
                <w:rtl/>
              </w:rPr>
            </w:pPr>
            <w:r w:rsidRPr="006A08D3">
              <w:rPr>
                <w:rFonts w:cs="FrankRuehl" w:hint="cs"/>
                <w:sz w:val="26"/>
                <w:szCs w:val="26"/>
                <w:rtl/>
              </w:rPr>
              <w:t xml:space="preserve">המחיר הוא בגין השירות בהתאם </w:t>
            </w:r>
            <w:r w:rsidRPr="006A08D3">
              <w:rPr>
                <w:rFonts w:cs="FrankRuehl" w:hint="cs"/>
                <w:b/>
                <w:bCs/>
                <w:sz w:val="26"/>
                <w:szCs w:val="26"/>
                <w:u w:val="single"/>
                <w:rtl/>
              </w:rPr>
              <w:t>לכל</w:t>
            </w:r>
            <w:r w:rsidRPr="006A08D3">
              <w:rPr>
                <w:rFonts w:cs="FrankRuehl" w:hint="cs"/>
                <w:sz w:val="26"/>
                <w:szCs w:val="26"/>
                <w:rtl/>
              </w:rPr>
              <w:t xml:space="preserve"> הנדרש במפרט המכרז</w:t>
            </w:r>
          </w:p>
        </w:tc>
      </w:tr>
      <w:tr w:rsidR="00EC548F" w:rsidRPr="00F55547" w14:paraId="1178095D" w14:textId="77777777" w:rsidTr="00EC548F">
        <w:trPr>
          <w:trHeight w:val="756"/>
          <w:jc w:val="center"/>
        </w:trPr>
        <w:tc>
          <w:tcPr>
            <w:tcW w:w="1054" w:type="pct"/>
            <w:shd w:val="clear" w:color="auto" w:fill="auto"/>
            <w:vAlign w:val="center"/>
          </w:tcPr>
          <w:p w14:paraId="154AE458" w14:textId="77777777" w:rsidR="00EC548F" w:rsidRPr="00F55547" w:rsidRDefault="00EC548F" w:rsidP="00BB7342">
            <w:pPr>
              <w:spacing w:after="0" w:line="240" w:lineRule="auto"/>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חניה ל</w:t>
            </w:r>
            <w:r>
              <w:rPr>
                <w:rFonts w:ascii="Times New Roman" w:eastAsia="Times New Roman" w:hAnsi="Times New Roman" w:cs="FrankRuehl" w:hint="cs"/>
                <w:sz w:val="26"/>
                <w:szCs w:val="26"/>
                <w:rtl/>
              </w:rPr>
              <w:t>רכב</w:t>
            </w:r>
            <w:r w:rsidRPr="00F55547">
              <w:rPr>
                <w:rFonts w:ascii="Times New Roman" w:eastAsia="Times New Roman" w:hAnsi="Times New Roman" w:cs="FrankRuehl" w:hint="cs"/>
                <w:sz w:val="26"/>
                <w:szCs w:val="26"/>
                <w:rtl/>
              </w:rPr>
              <w:t xml:space="preserve"> מזדמן יומי</w:t>
            </w:r>
          </w:p>
          <w:p w14:paraId="7526AF20" w14:textId="5663F545" w:rsidR="00EC548F" w:rsidRPr="00F55547" w:rsidRDefault="00EC548F" w:rsidP="00033F3E">
            <w:pPr>
              <w:spacing w:after="0" w:line="240" w:lineRule="auto"/>
              <w:jc w:val="center"/>
              <w:rPr>
                <w:rFonts w:ascii="Times New Roman" w:eastAsia="Times New Roman" w:hAnsi="Times New Roman" w:cs="FrankRuehl"/>
                <w:sz w:val="24"/>
                <w:szCs w:val="20"/>
                <w:rtl/>
              </w:rPr>
            </w:pPr>
            <w:r>
              <w:rPr>
                <w:rFonts w:cs="FrankRuehl" w:hint="cs"/>
                <w:sz w:val="26"/>
                <w:szCs w:val="26"/>
                <w:rtl/>
              </w:rPr>
              <w:t>ב</w:t>
            </w:r>
            <w:r w:rsidRPr="00B71DB0">
              <w:rPr>
                <w:rFonts w:cs="FrankRuehl" w:hint="eastAsia"/>
                <w:sz w:val="26"/>
                <w:szCs w:val="26"/>
                <w:rtl/>
              </w:rPr>
              <w:t>ימים</w:t>
            </w:r>
            <w:r w:rsidRPr="00B71DB0">
              <w:rPr>
                <w:rFonts w:cs="FrankRuehl"/>
                <w:sz w:val="26"/>
                <w:szCs w:val="26"/>
                <w:rtl/>
              </w:rPr>
              <w:t xml:space="preserve"> </w:t>
            </w:r>
            <w:r w:rsidRPr="00B71DB0">
              <w:rPr>
                <w:rFonts w:cs="FrankRuehl" w:hint="eastAsia"/>
                <w:sz w:val="26"/>
                <w:szCs w:val="26"/>
                <w:rtl/>
              </w:rPr>
              <w:t>א</w:t>
            </w:r>
            <w:r w:rsidRPr="00B71DB0">
              <w:rPr>
                <w:rFonts w:cs="FrankRuehl"/>
                <w:sz w:val="26"/>
                <w:szCs w:val="26"/>
                <w:rtl/>
              </w:rPr>
              <w:t>'-</w:t>
            </w:r>
            <w:r w:rsidRPr="00B71DB0">
              <w:rPr>
                <w:rFonts w:cs="FrankRuehl" w:hint="eastAsia"/>
                <w:sz w:val="26"/>
                <w:szCs w:val="26"/>
                <w:rtl/>
              </w:rPr>
              <w:t>ה</w:t>
            </w:r>
            <w:r>
              <w:rPr>
                <w:rFonts w:cs="FrankRuehl" w:hint="cs"/>
                <w:sz w:val="26"/>
                <w:szCs w:val="26"/>
                <w:rtl/>
              </w:rPr>
              <w:t>'</w:t>
            </w:r>
            <w:r w:rsidRPr="00B71DB0">
              <w:rPr>
                <w:rFonts w:cs="FrankRuehl"/>
                <w:sz w:val="26"/>
                <w:szCs w:val="26"/>
                <w:rtl/>
              </w:rPr>
              <w:t xml:space="preserve">, </w:t>
            </w:r>
            <w:r w:rsidRPr="00B71DB0">
              <w:rPr>
                <w:rFonts w:cs="FrankRuehl" w:hint="eastAsia"/>
                <w:sz w:val="26"/>
                <w:szCs w:val="26"/>
                <w:rtl/>
              </w:rPr>
              <w:t>בין</w:t>
            </w:r>
            <w:r w:rsidRPr="00B71DB0">
              <w:rPr>
                <w:rFonts w:cs="FrankRuehl"/>
                <w:sz w:val="26"/>
                <w:szCs w:val="26"/>
                <w:rtl/>
              </w:rPr>
              <w:t xml:space="preserve"> </w:t>
            </w:r>
            <w:r w:rsidRPr="00B71DB0">
              <w:rPr>
                <w:rFonts w:cs="FrankRuehl" w:hint="eastAsia"/>
                <w:sz w:val="26"/>
                <w:szCs w:val="26"/>
                <w:rtl/>
              </w:rPr>
              <w:t>השעות</w:t>
            </w:r>
            <w:r w:rsidRPr="00B71DB0">
              <w:rPr>
                <w:rFonts w:cs="FrankRuehl"/>
                <w:sz w:val="26"/>
                <w:szCs w:val="26"/>
                <w:rtl/>
              </w:rPr>
              <w:t xml:space="preserve"> </w:t>
            </w:r>
            <w:r w:rsidRPr="00735F28">
              <w:rPr>
                <w:rFonts w:cs="FrankRuehl"/>
                <w:sz w:val="26"/>
                <w:szCs w:val="26"/>
                <w:rtl/>
              </w:rPr>
              <w:t xml:space="preserve">06:00-21:00 </w:t>
            </w:r>
            <w:r>
              <w:rPr>
                <w:rFonts w:cs="FrankRuehl" w:hint="cs"/>
                <w:sz w:val="26"/>
                <w:szCs w:val="26"/>
                <w:rtl/>
              </w:rPr>
              <w:t>וימי ו' וערבי חג בין השעות 06:00-13:00</w:t>
            </w:r>
          </w:p>
        </w:tc>
        <w:tc>
          <w:tcPr>
            <w:tcW w:w="392" w:type="pct"/>
            <w:shd w:val="clear" w:color="auto" w:fill="auto"/>
            <w:vAlign w:val="center"/>
          </w:tcPr>
          <w:p w14:paraId="68195BF1" w14:textId="77777777" w:rsidR="00EC548F" w:rsidRPr="00F55547" w:rsidRDefault="00EC548F" w:rsidP="008D200A">
            <w:pPr>
              <w:spacing w:after="0" w:line="240" w:lineRule="auto"/>
              <w:jc w:val="center"/>
              <w:rPr>
                <w:rFonts w:ascii="Times New Roman" w:eastAsia="Times New Roman" w:hAnsi="Times New Roman" w:cs="FrankRuehl"/>
                <w:b/>
                <w:bCs/>
                <w:sz w:val="26"/>
                <w:szCs w:val="26"/>
                <w:rtl/>
              </w:rPr>
            </w:pPr>
            <w:r w:rsidRPr="00F55547">
              <w:rPr>
                <w:rFonts w:ascii="Times New Roman" w:eastAsia="Times New Roman" w:hAnsi="Times New Roman" w:cs="FrankRuehl" w:hint="cs"/>
                <w:b/>
                <w:bCs/>
                <w:sz w:val="26"/>
                <w:szCs w:val="26"/>
                <w:rtl/>
              </w:rPr>
              <w:t>חניה יומית</w:t>
            </w:r>
          </w:p>
          <w:p w14:paraId="2FE911C8" w14:textId="77777777" w:rsidR="00EC548F" w:rsidRPr="00F55547" w:rsidRDefault="00EC548F" w:rsidP="008D200A">
            <w:pPr>
              <w:spacing w:after="0" w:line="240" w:lineRule="auto"/>
              <w:jc w:val="center"/>
              <w:rPr>
                <w:rFonts w:ascii="Times New Roman" w:eastAsia="Times New Roman" w:hAnsi="Times New Roman" w:cs="FrankRuehl"/>
                <w:b/>
                <w:bCs/>
                <w:sz w:val="26"/>
                <w:szCs w:val="26"/>
                <w:rtl/>
              </w:rPr>
            </w:pPr>
          </w:p>
        </w:tc>
        <w:tc>
          <w:tcPr>
            <w:tcW w:w="821" w:type="pct"/>
            <w:shd w:val="clear" w:color="auto" w:fill="auto"/>
            <w:vAlign w:val="center"/>
          </w:tcPr>
          <w:p w14:paraId="1B5BE858" w14:textId="77777777"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w:t>
            </w:r>
            <w:r>
              <w:rPr>
                <w:rFonts w:ascii="Times New Roman" w:eastAsia="Times New Roman" w:hAnsi="Times New Roman" w:cs="FrankRuehl" w:hint="cs"/>
                <w:sz w:val="26"/>
                <w:szCs w:val="26"/>
                <w:rtl/>
              </w:rPr>
              <w:t>___</w:t>
            </w:r>
            <w:r w:rsidRPr="00F55547">
              <w:rPr>
                <w:rFonts w:ascii="Times New Roman" w:eastAsia="Times New Roman" w:hAnsi="Times New Roman" w:cs="FrankRuehl" w:hint="cs"/>
                <w:sz w:val="26"/>
                <w:szCs w:val="26"/>
                <w:rtl/>
              </w:rPr>
              <w:t>_ ₪</w:t>
            </w:r>
          </w:p>
        </w:tc>
        <w:tc>
          <w:tcPr>
            <w:tcW w:w="410" w:type="pct"/>
            <w:gridSpan w:val="2"/>
            <w:shd w:val="clear" w:color="auto" w:fill="C6D9F1" w:themeFill="text2" w:themeFillTint="33"/>
            <w:vAlign w:val="center"/>
          </w:tcPr>
          <w:p w14:paraId="2FED44C6" w14:textId="6E5271E4"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15%</w:t>
            </w:r>
          </w:p>
        </w:tc>
        <w:tc>
          <w:tcPr>
            <w:tcW w:w="1283" w:type="pct"/>
            <w:shd w:val="clear" w:color="auto" w:fill="auto"/>
            <w:vAlign w:val="center"/>
          </w:tcPr>
          <w:p w14:paraId="122A0069" w14:textId="1728FF34" w:rsidR="00860F2F" w:rsidRPr="00860F2F" w:rsidRDefault="00860F2F" w:rsidP="00860F2F">
            <w:pPr>
              <w:spacing w:after="0" w:line="240" w:lineRule="auto"/>
              <w:ind w:left="-2"/>
              <w:jc w:val="center"/>
              <w:rPr>
                <w:rFonts w:ascii="Times New Roman" w:eastAsia="Times New Roman" w:hAnsi="Times New Roman" w:cs="FrankRuehl"/>
                <w:sz w:val="28"/>
                <w:szCs w:val="28"/>
              </w:rPr>
            </w:pPr>
            <w:r w:rsidRPr="00860F2F">
              <w:rPr>
                <w:rFonts w:hint="cs"/>
                <w:sz w:val="28"/>
                <w:szCs w:val="28"/>
              </w:rPr>
              <w:t>P</w:t>
            </w:r>
            <w:r>
              <w:rPr>
                <w:sz w:val="28"/>
                <w:szCs w:val="28"/>
                <w:vertAlign w:val="subscript"/>
              </w:rPr>
              <w:t>2</w:t>
            </w:r>
            <w:r w:rsidRPr="00860F2F">
              <w:rPr>
                <w:sz w:val="28"/>
                <w:szCs w:val="28"/>
                <w:vertAlign w:val="subscript"/>
              </w:rPr>
              <w:t>=</w:t>
            </w:r>
          </w:p>
          <w:p w14:paraId="3C741A60" w14:textId="77777777"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________ ₪</w:t>
            </w:r>
          </w:p>
        </w:tc>
        <w:tc>
          <w:tcPr>
            <w:tcW w:w="1040" w:type="pct"/>
            <w:vMerge/>
            <w:shd w:val="clear" w:color="auto" w:fill="auto"/>
            <w:vAlign w:val="center"/>
          </w:tcPr>
          <w:p w14:paraId="4D24A26D" w14:textId="77777777" w:rsidR="00EC548F" w:rsidRPr="00F55547" w:rsidRDefault="00EC548F" w:rsidP="00F55547">
            <w:pPr>
              <w:tabs>
                <w:tab w:val="left" w:pos="3654"/>
              </w:tabs>
              <w:spacing w:after="0" w:line="240" w:lineRule="auto"/>
              <w:ind w:left="-2"/>
              <w:jc w:val="center"/>
              <w:rPr>
                <w:rFonts w:ascii="Times New Roman" w:eastAsia="Times New Roman" w:hAnsi="Times New Roman" w:cs="FrankRuehl"/>
                <w:sz w:val="26"/>
                <w:szCs w:val="26"/>
                <w:rtl/>
              </w:rPr>
            </w:pPr>
          </w:p>
        </w:tc>
      </w:tr>
      <w:tr w:rsidR="00EC548F" w:rsidRPr="00F55547" w14:paraId="7BFF75A2" w14:textId="77777777" w:rsidTr="00EC548F">
        <w:trPr>
          <w:trHeight w:val="756"/>
          <w:jc w:val="center"/>
        </w:trPr>
        <w:tc>
          <w:tcPr>
            <w:tcW w:w="1054" w:type="pct"/>
            <w:shd w:val="clear" w:color="auto" w:fill="auto"/>
            <w:vAlign w:val="center"/>
          </w:tcPr>
          <w:p w14:paraId="450BFF7D" w14:textId="77777777" w:rsidR="00EC548F" w:rsidRPr="00F55547" w:rsidRDefault="00EC548F" w:rsidP="00BB7342">
            <w:pPr>
              <w:spacing w:after="0" w:line="240" w:lineRule="auto"/>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חניה ל</w:t>
            </w:r>
            <w:r>
              <w:rPr>
                <w:rFonts w:ascii="Times New Roman" w:eastAsia="Times New Roman" w:hAnsi="Times New Roman" w:cs="FrankRuehl" w:hint="cs"/>
                <w:sz w:val="26"/>
                <w:szCs w:val="26"/>
                <w:rtl/>
              </w:rPr>
              <w:t xml:space="preserve">רכב </w:t>
            </w:r>
            <w:r w:rsidRPr="00F55547">
              <w:rPr>
                <w:rFonts w:ascii="Times New Roman" w:eastAsia="Times New Roman" w:hAnsi="Times New Roman" w:cs="FrankRuehl" w:hint="cs"/>
                <w:sz w:val="26"/>
                <w:szCs w:val="26"/>
                <w:rtl/>
              </w:rPr>
              <w:t>מזדמן שעתי</w:t>
            </w:r>
          </w:p>
          <w:p w14:paraId="78553BEB" w14:textId="3CC44E99" w:rsidR="00EC548F" w:rsidRPr="00F55547" w:rsidRDefault="00EC548F" w:rsidP="00033F3E">
            <w:pPr>
              <w:spacing w:after="0" w:line="240" w:lineRule="auto"/>
              <w:jc w:val="center"/>
              <w:rPr>
                <w:rFonts w:ascii="Times New Roman" w:eastAsia="Times New Roman" w:hAnsi="Times New Roman" w:cs="FrankRuehl"/>
                <w:sz w:val="26"/>
                <w:szCs w:val="26"/>
                <w:rtl/>
              </w:rPr>
            </w:pPr>
            <w:r>
              <w:rPr>
                <w:rFonts w:cs="FrankRuehl" w:hint="cs"/>
                <w:sz w:val="26"/>
                <w:szCs w:val="26"/>
                <w:rtl/>
              </w:rPr>
              <w:t>ב</w:t>
            </w:r>
            <w:r w:rsidRPr="00B71DB0">
              <w:rPr>
                <w:rFonts w:cs="FrankRuehl" w:hint="eastAsia"/>
                <w:sz w:val="26"/>
                <w:szCs w:val="26"/>
                <w:rtl/>
              </w:rPr>
              <w:t>ימים</w:t>
            </w:r>
            <w:r w:rsidRPr="00B71DB0">
              <w:rPr>
                <w:rFonts w:cs="FrankRuehl"/>
                <w:sz w:val="26"/>
                <w:szCs w:val="26"/>
                <w:rtl/>
              </w:rPr>
              <w:t xml:space="preserve"> </w:t>
            </w:r>
            <w:r w:rsidRPr="00B71DB0">
              <w:rPr>
                <w:rFonts w:cs="FrankRuehl" w:hint="eastAsia"/>
                <w:sz w:val="26"/>
                <w:szCs w:val="26"/>
                <w:rtl/>
              </w:rPr>
              <w:t>א</w:t>
            </w:r>
            <w:r w:rsidRPr="00B71DB0">
              <w:rPr>
                <w:rFonts w:cs="FrankRuehl"/>
                <w:sz w:val="26"/>
                <w:szCs w:val="26"/>
                <w:rtl/>
              </w:rPr>
              <w:t>'-</w:t>
            </w:r>
            <w:r w:rsidRPr="00B71DB0">
              <w:rPr>
                <w:rFonts w:cs="FrankRuehl" w:hint="eastAsia"/>
                <w:sz w:val="26"/>
                <w:szCs w:val="26"/>
                <w:rtl/>
              </w:rPr>
              <w:t>ה</w:t>
            </w:r>
            <w:r>
              <w:rPr>
                <w:rFonts w:cs="FrankRuehl" w:hint="cs"/>
                <w:sz w:val="26"/>
                <w:szCs w:val="26"/>
                <w:rtl/>
              </w:rPr>
              <w:t>'</w:t>
            </w:r>
            <w:r w:rsidRPr="00B71DB0">
              <w:rPr>
                <w:rFonts w:cs="FrankRuehl"/>
                <w:sz w:val="26"/>
                <w:szCs w:val="26"/>
                <w:rtl/>
              </w:rPr>
              <w:t xml:space="preserve">, </w:t>
            </w:r>
            <w:r w:rsidRPr="00B71DB0">
              <w:rPr>
                <w:rFonts w:cs="FrankRuehl" w:hint="eastAsia"/>
                <w:sz w:val="26"/>
                <w:szCs w:val="26"/>
                <w:rtl/>
              </w:rPr>
              <w:t>בין</w:t>
            </w:r>
            <w:r w:rsidRPr="00B71DB0">
              <w:rPr>
                <w:rFonts w:cs="FrankRuehl"/>
                <w:sz w:val="26"/>
                <w:szCs w:val="26"/>
                <w:rtl/>
              </w:rPr>
              <w:t xml:space="preserve"> </w:t>
            </w:r>
            <w:r w:rsidRPr="00B71DB0">
              <w:rPr>
                <w:rFonts w:cs="FrankRuehl" w:hint="eastAsia"/>
                <w:sz w:val="26"/>
                <w:szCs w:val="26"/>
                <w:rtl/>
              </w:rPr>
              <w:t>השעות</w:t>
            </w:r>
            <w:r w:rsidRPr="00B71DB0">
              <w:rPr>
                <w:rFonts w:cs="FrankRuehl"/>
                <w:sz w:val="26"/>
                <w:szCs w:val="26"/>
                <w:rtl/>
              </w:rPr>
              <w:t xml:space="preserve"> </w:t>
            </w:r>
            <w:r w:rsidRPr="00735F28">
              <w:rPr>
                <w:rFonts w:cs="FrankRuehl"/>
                <w:sz w:val="26"/>
                <w:szCs w:val="26"/>
                <w:rtl/>
              </w:rPr>
              <w:t xml:space="preserve">06:00-21:00 </w:t>
            </w:r>
            <w:r>
              <w:rPr>
                <w:rFonts w:cs="FrankRuehl" w:hint="cs"/>
                <w:sz w:val="26"/>
                <w:szCs w:val="26"/>
                <w:rtl/>
              </w:rPr>
              <w:t>וימי ו' וערבי חג בין השעות 06:00-13:00</w:t>
            </w:r>
          </w:p>
        </w:tc>
        <w:tc>
          <w:tcPr>
            <w:tcW w:w="392" w:type="pct"/>
            <w:shd w:val="clear" w:color="auto" w:fill="auto"/>
            <w:vAlign w:val="center"/>
          </w:tcPr>
          <w:p w14:paraId="78E89A95" w14:textId="77777777" w:rsidR="00EC548F" w:rsidRPr="00F55547" w:rsidRDefault="00EC548F" w:rsidP="008D200A">
            <w:pPr>
              <w:spacing w:after="0" w:line="240" w:lineRule="auto"/>
              <w:jc w:val="center"/>
              <w:rPr>
                <w:rFonts w:ascii="Times New Roman" w:eastAsia="Times New Roman" w:hAnsi="Times New Roman" w:cs="FrankRuehl"/>
                <w:b/>
                <w:bCs/>
                <w:sz w:val="26"/>
                <w:szCs w:val="26"/>
                <w:rtl/>
              </w:rPr>
            </w:pPr>
            <w:r w:rsidRPr="00F55547">
              <w:rPr>
                <w:rFonts w:ascii="Times New Roman" w:eastAsia="Times New Roman" w:hAnsi="Times New Roman" w:cs="FrankRuehl" w:hint="cs"/>
                <w:b/>
                <w:bCs/>
                <w:sz w:val="26"/>
                <w:szCs w:val="26"/>
                <w:rtl/>
              </w:rPr>
              <w:t>שעת חניה</w:t>
            </w:r>
          </w:p>
        </w:tc>
        <w:tc>
          <w:tcPr>
            <w:tcW w:w="821" w:type="pct"/>
            <w:shd w:val="clear" w:color="auto" w:fill="auto"/>
            <w:vAlign w:val="center"/>
          </w:tcPr>
          <w:p w14:paraId="0E7F3BD8" w14:textId="77777777"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w:t>
            </w:r>
            <w:r>
              <w:rPr>
                <w:rFonts w:ascii="Times New Roman" w:eastAsia="Times New Roman" w:hAnsi="Times New Roman" w:cs="FrankRuehl" w:hint="cs"/>
                <w:sz w:val="26"/>
                <w:szCs w:val="26"/>
                <w:rtl/>
              </w:rPr>
              <w:t>___</w:t>
            </w:r>
            <w:r w:rsidRPr="00F55547">
              <w:rPr>
                <w:rFonts w:ascii="Times New Roman" w:eastAsia="Times New Roman" w:hAnsi="Times New Roman" w:cs="FrankRuehl" w:hint="cs"/>
                <w:sz w:val="26"/>
                <w:szCs w:val="26"/>
                <w:rtl/>
              </w:rPr>
              <w:t>_ ₪</w:t>
            </w:r>
          </w:p>
        </w:tc>
        <w:tc>
          <w:tcPr>
            <w:tcW w:w="410" w:type="pct"/>
            <w:gridSpan w:val="2"/>
            <w:shd w:val="clear" w:color="auto" w:fill="C6D9F1" w:themeFill="text2" w:themeFillTint="33"/>
            <w:vAlign w:val="center"/>
          </w:tcPr>
          <w:p w14:paraId="42278EBB" w14:textId="425F0ED5"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15%</w:t>
            </w:r>
          </w:p>
        </w:tc>
        <w:tc>
          <w:tcPr>
            <w:tcW w:w="1283" w:type="pct"/>
            <w:shd w:val="clear" w:color="auto" w:fill="auto"/>
            <w:vAlign w:val="center"/>
          </w:tcPr>
          <w:p w14:paraId="70E76433" w14:textId="310FE0AF" w:rsidR="00860F2F" w:rsidRPr="00860F2F" w:rsidRDefault="00860F2F" w:rsidP="00860F2F">
            <w:pPr>
              <w:spacing w:after="0" w:line="240" w:lineRule="auto"/>
              <w:ind w:left="-2"/>
              <w:jc w:val="center"/>
              <w:rPr>
                <w:rFonts w:ascii="Times New Roman" w:eastAsia="Times New Roman" w:hAnsi="Times New Roman" w:cs="FrankRuehl"/>
                <w:sz w:val="28"/>
                <w:szCs w:val="28"/>
              </w:rPr>
            </w:pPr>
            <w:r w:rsidRPr="00860F2F">
              <w:rPr>
                <w:rFonts w:hint="cs"/>
                <w:sz w:val="28"/>
                <w:szCs w:val="28"/>
              </w:rPr>
              <w:t>P</w:t>
            </w:r>
            <w:r>
              <w:rPr>
                <w:sz w:val="28"/>
                <w:szCs w:val="28"/>
                <w:vertAlign w:val="subscript"/>
              </w:rPr>
              <w:t>3</w:t>
            </w:r>
            <w:r w:rsidRPr="00860F2F">
              <w:rPr>
                <w:sz w:val="28"/>
                <w:szCs w:val="28"/>
                <w:vertAlign w:val="subscript"/>
              </w:rPr>
              <w:t>=</w:t>
            </w:r>
          </w:p>
          <w:p w14:paraId="029B7DCB" w14:textId="77777777"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________ ₪</w:t>
            </w:r>
          </w:p>
        </w:tc>
        <w:tc>
          <w:tcPr>
            <w:tcW w:w="1040" w:type="pct"/>
            <w:vMerge/>
            <w:shd w:val="clear" w:color="auto" w:fill="auto"/>
            <w:vAlign w:val="center"/>
          </w:tcPr>
          <w:p w14:paraId="223590C4" w14:textId="77777777" w:rsidR="00EC548F" w:rsidRPr="00F55547" w:rsidRDefault="00EC548F" w:rsidP="00F55547">
            <w:pPr>
              <w:tabs>
                <w:tab w:val="left" w:pos="3654"/>
              </w:tabs>
              <w:spacing w:after="0" w:line="240" w:lineRule="auto"/>
              <w:ind w:left="-2"/>
              <w:jc w:val="center"/>
              <w:rPr>
                <w:rFonts w:ascii="Times New Roman" w:eastAsia="Times New Roman" w:hAnsi="Times New Roman" w:cs="FrankRuehl"/>
                <w:sz w:val="26"/>
                <w:szCs w:val="26"/>
                <w:rtl/>
              </w:rPr>
            </w:pPr>
          </w:p>
        </w:tc>
      </w:tr>
      <w:tr w:rsidR="00EC548F" w:rsidRPr="00F55547" w14:paraId="71F83B43" w14:textId="77777777" w:rsidTr="00EC548F">
        <w:trPr>
          <w:trHeight w:val="756"/>
          <w:jc w:val="center"/>
        </w:trPr>
        <w:tc>
          <w:tcPr>
            <w:tcW w:w="2267" w:type="pct"/>
            <w:gridSpan w:val="3"/>
            <w:shd w:val="clear" w:color="auto" w:fill="auto"/>
            <w:vAlign w:val="center"/>
          </w:tcPr>
          <w:p w14:paraId="7D4A04BB" w14:textId="77777777" w:rsidR="00EC548F" w:rsidRDefault="00EC548F" w:rsidP="00BB7342">
            <w:pPr>
              <w:spacing w:after="0" w:line="240" w:lineRule="auto"/>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סך הכל</w:t>
            </w:r>
          </w:p>
          <w:p w14:paraId="5B37AA02" w14:textId="1BA483E1" w:rsidR="00EC548F" w:rsidRPr="00F55547" w:rsidRDefault="00EC548F" w:rsidP="00F55547">
            <w:pPr>
              <w:spacing w:after="0" w:line="240" w:lineRule="auto"/>
              <w:ind w:left="-2"/>
              <w:jc w:val="center"/>
              <w:rPr>
                <w:rFonts w:ascii="Times New Roman" w:eastAsia="Times New Roman" w:hAnsi="Times New Roman" w:cs="FrankRuehl"/>
                <w:sz w:val="26"/>
                <w:szCs w:val="26"/>
                <w:rtl/>
              </w:rPr>
            </w:pPr>
            <w:r>
              <w:rPr>
                <w:rFonts w:hint="cs"/>
              </w:rPr>
              <w:t>P</w:t>
            </w:r>
            <w:r w:rsidRPr="00205573">
              <w:rPr>
                <w:vertAlign w:val="subscript"/>
              </w:rPr>
              <w:t>1</w:t>
            </w:r>
            <w:r w:rsidRPr="00205573">
              <w:t>+</w:t>
            </w:r>
            <w:r>
              <w:rPr>
                <w:rFonts w:hint="cs"/>
              </w:rPr>
              <w:t>P</w:t>
            </w:r>
            <w:r w:rsidRPr="00205573">
              <w:rPr>
                <w:vertAlign w:val="subscript"/>
              </w:rPr>
              <w:t>2</w:t>
            </w:r>
            <w:r w:rsidRPr="00205573">
              <w:t>+</w:t>
            </w:r>
            <w:r>
              <w:rPr>
                <w:rFonts w:hint="cs"/>
              </w:rPr>
              <w:t>P</w:t>
            </w:r>
            <w:r w:rsidRPr="00205573">
              <w:rPr>
                <w:vertAlign w:val="subscript"/>
              </w:rPr>
              <w:t>3</w:t>
            </w:r>
            <w:r>
              <w:t>)</w:t>
            </w:r>
            <w:r w:rsidRPr="00205573">
              <w:rPr>
                <w:rtl/>
              </w:rPr>
              <w:t>)</w:t>
            </w:r>
          </w:p>
        </w:tc>
        <w:tc>
          <w:tcPr>
            <w:tcW w:w="410" w:type="pct"/>
            <w:gridSpan w:val="2"/>
            <w:shd w:val="clear" w:color="auto" w:fill="C6D9F1" w:themeFill="text2" w:themeFillTint="33"/>
            <w:vAlign w:val="center"/>
          </w:tcPr>
          <w:p w14:paraId="0181EAE5" w14:textId="5C32E534" w:rsidR="00EC548F" w:rsidRDefault="00EC548F" w:rsidP="00F55547">
            <w:pPr>
              <w:spacing w:after="0" w:line="240" w:lineRule="auto"/>
              <w:ind w:left="-2"/>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100%</w:t>
            </w:r>
          </w:p>
        </w:tc>
        <w:tc>
          <w:tcPr>
            <w:tcW w:w="1283" w:type="pct"/>
            <w:shd w:val="clear" w:color="auto" w:fill="auto"/>
            <w:vAlign w:val="center"/>
          </w:tcPr>
          <w:p w14:paraId="17F1D71C" w14:textId="77777777" w:rsidR="00EC548F" w:rsidRDefault="00EC548F" w:rsidP="00860F2F">
            <w:pPr>
              <w:spacing w:after="0" w:line="240" w:lineRule="auto"/>
              <w:ind w:left="-2"/>
              <w:jc w:val="center"/>
              <w:rPr>
                <w:vertAlign w:val="subscript"/>
              </w:rPr>
            </w:pPr>
            <w:r w:rsidRPr="00860F2F">
              <w:rPr>
                <w:rFonts w:hint="cs"/>
                <w:sz w:val="28"/>
                <w:szCs w:val="28"/>
              </w:rPr>
              <w:t>P</w:t>
            </w:r>
            <w:r w:rsidRPr="00860F2F">
              <w:rPr>
                <w:sz w:val="28"/>
                <w:szCs w:val="28"/>
                <w:vertAlign w:val="subscript"/>
              </w:rPr>
              <w:t>T</w:t>
            </w:r>
            <w:r w:rsidR="00860F2F">
              <w:rPr>
                <w:vertAlign w:val="subscript"/>
              </w:rPr>
              <w:t>=</w:t>
            </w:r>
          </w:p>
          <w:p w14:paraId="701CFEB9" w14:textId="33D6104F" w:rsidR="00860F2F" w:rsidRPr="00F55547" w:rsidRDefault="00860F2F" w:rsidP="00860F2F">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________ ₪</w:t>
            </w:r>
          </w:p>
        </w:tc>
        <w:tc>
          <w:tcPr>
            <w:tcW w:w="1040" w:type="pct"/>
            <w:vMerge/>
            <w:shd w:val="clear" w:color="auto" w:fill="auto"/>
            <w:vAlign w:val="center"/>
          </w:tcPr>
          <w:p w14:paraId="2364ED81" w14:textId="77777777" w:rsidR="00EC548F" w:rsidRPr="00F55547" w:rsidRDefault="00EC548F" w:rsidP="00F55547">
            <w:pPr>
              <w:tabs>
                <w:tab w:val="left" w:pos="3654"/>
              </w:tabs>
              <w:spacing w:after="0" w:line="240" w:lineRule="auto"/>
              <w:ind w:left="-2"/>
              <w:jc w:val="center"/>
              <w:rPr>
                <w:rFonts w:ascii="Times New Roman" w:eastAsia="Times New Roman" w:hAnsi="Times New Roman" w:cs="FrankRuehl"/>
                <w:sz w:val="26"/>
                <w:szCs w:val="26"/>
                <w:rtl/>
              </w:rPr>
            </w:pPr>
          </w:p>
        </w:tc>
      </w:tr>
      <w:tr w:rsidR="00C313EE" w:rsidRPr="00F55547" w14:paraId="774DBB23" w14:textId="77777777" w:rsidTr="00360A22">
        <w:trPr>
          <w:gridAfter w:val="3"/>
          <w:wAfter w:w="2680" w:type="pct"/>
          <w:trHeight w:val="501"/>
          <w:jc w:val="center"/>
        </w:trPr>
        <w:tc>
          <w:tcPr>
            <w:tcW w:w="2320" w:type="pct"/>
            <w:gridSpan w:val="4"/>
            <w:shd w:val="clear" w:color="auto" w:fill="D9D9D9" w:themeFill="background1" w:themeFillShade="D9"/>
            <w:vAlign w:val="center"/>
          </w:tcPr>
          <w:p w14:paraId="1250D52B" w14:textId="77777777" w:rsidR="00735F28" w:rsidRPr="00735F28" w:rsidRDefault="00735F28" w:rsidP="00735F28">
            <w:pPr>
              <w:spacing w:after="0" w:line="240" w:lineRule="auto"/>
              <w:ind w:left="-2"/>
              <w:jc w:val="center"/>
              <w:rPr>
                <w:rFonts w:ascii="Times New Roman" w:eastAsia="Times New Roman" w:hAnsi="Times New Roman" w:cs="FrankRuehl"/>
                <w:sz w:val="26"/>
                <w:szCs w:val="26"/>
              </w:rPr>
            </w:pPr>
            <w:r>
              <w:rPr>
                <w:rFonts w:ascii="Times New Roman" w:eastAsia="Times New Roman" w:hAnsi="Times New Roman" w:cs="FrankRuehl" w:hint="cs"/>
                <w:sz w:val="26"/>
                <w:szCs w:val="26"/>
                <w:rtl/>
              </w:rPr>
              <w:t xml:space="preserve">בכל סוגי השירותים </w:t>
            </w:r>
            <w:r w:rsidR="00A323C2">
              <w:rPr>
                <w:rFonts w:cs="FrankRuehl" w:hint="cs"/>
                <w:sz w:val="26"/>
                <w:szCs w:val="26"/>
                <w:rtl/>
              </w:rPr>
              <w:t>ב</w:t>
            </w:r>
            <w:r w:rsidR="00A323C2" w:rsidRPr="00B71DB0">
              <w:rPr>
                <w:rFonts w:cs="FrankRuehl" w:hint="eastAsia"/>
                <w:sz w:val="26"/>
                <w:szCs w:val="26"/>
                <w:rtl/>
              </w:rPr>
              <w:t>ימים</w:t>
            </w:r>
            <w:r w:rsidR="00A323C2" w:rsidRPr="00B71DB0">
              <w:rPr>
                <w:rFonts w:cs="FrankRuehl"/>
                <w:sz w:val="26"/>
                <w:szCs w:val="26"/>
                <w:rtl/>
              </w:rPr>
              <w:t xml:space="preserve"> </w:t>
            </w:r>
            <w:r w:rsidR="00A323C2" w:rsidRPr="00B71DB0">
              <w:rPr>
                <w:rFonts w:cs="FrankRuehl" w:hint="eastAsia"/>
                <w:sz w:val="26"/>
                <w:szCs w:val="26"/>
                <w:rtl/>
              </w:rPr>
              <w:t>א</w:t>
            </w:r>
            <w:r w:rsidR="00A323C2" w:rsidRPr="00B71DB0">
              <w:rPr>
                <w:rFonts w:cs="FrankRuehl"/>
                <w:sz w:val="26"/>
                <w:szCs w:val="26"/>
                <w:rtl/>
              </w:rPr>
              <w:t>'-</w:t>
            </w:r>
            <w:r w:rsidR="00A323C2" w:rsidRPr="00B71DB0">
              <w:rPr>
                <w:rFonts w:cs="FrankRuehl" w:hint="eastAsia"/>
                <w:sz w:val="26"/>
                <w:szCs w:val="26"/>
                <w:rtl/>
              </w:rPr>
              <w:t>ה</w:t>
            </w:r>
            <w:r w:rsidR="00A323C2">
              <w:rPr>
                <w:rFonts w:cs="FrankRuehl" w:hint="cs"/>
                <w:sz w:val="26"/>
                <w:szCs w:val="26"/>
                <w:rtl/>
              </w:rPr>
              <w:t xml:space="preserve">' </w:t>
            </w:r>
            <w:r w:rsidRPr="00735F28">
              <w:rPr>
                <w:rFonts w:ascii="Times New Roman" w:eastAsia="Times New Roman" w:hAnsi="Times New Roman" w:cs="FrankRuehl" w:hint="cs"/>
                <w:sz w:val="26"/>
                <w:szCs w:val="26"/>
                <w:rtl/>
              </w:rPr>
              <w:t>תתאפשר יציאה</w:t>
            </w:r>
            <w:r>
              <w:rPr>
                <w:rFonts w:ascii="Times New Roman" w:eastAsia="Times New Roman" w:hAnsi="Times New Roman" w:cs="FrankRuehl" w:hint="cs"/>
                <w:sz w:val="26"/>
                <w:szCs w:val="26"/>
                <w:rtl/>
              </w:rPr>
              <w:t xml:space="preserve"> מהחניון</w:t>
            </w:r>
            <w:r w:rsidRPr="00735F28">
              <w:rPr>
                <w:rFonts w:ascii="Times New Roman" w:eastAsia="Times New Roman" w:hAnsi="Times New Roman" w:cs="FrankRuehl" w:hint="cs"/>
                <w:sz w:val="26"/>
                <w:szCs w:val="26"/>
                <w:rtl/>
              </w:rPr>
              <w:t xml:space="preserve"> לכל</w:t>
            </w:r>
            <w:r>
              <w:rPr>
                <w:rFonts w:ascii="Times New Roman" w:eastAsia="Times New Roman" w:hAnsi="Times New Roman" w:cs="FrankRuehl" w:hint="cs"/>
                <w:sz w:val="26"/>
                <w:szCs w:val="26"/>
                <w:rtl/>
              </w:rPr>
              <w:t xml:space="preserve"> </w:t>
            </w:r>
            <w:r w:rsidRPr="00735F28">
              <w:rPr>
                <w:rFonts w:ascii="Times New Roman" w:eastAsia="Times New Roman" w:hAnsi="Times New Roman" w:cs="FrankRuehl" w:hint="cs"/>
                <w:sz w:val="26"/>
                <w:szCs w:val="26"/>
                <w:rtl/>
              </w:rPr>
              <w:t>הפחות בשעה 23:00.</w:t>
            </w:r>
          </w:p>
          <w:p w14:paraId="420E9C47" w14:textId="77777777" w:rsidR="00735F28" w:rsidRPr="00735F28" w:rsidRDefault="00735F28" w:rsidP="00735F28">
            <w:pPr>
              <w:spacing w:after="0" w:line="240" w:lineRule="auto"/>
              <w:ind w:left="-2"/>
              <w:jc w:val="center"/>
              <w:rPr>
                <w:rFonts w:ascii="Times New Roman" w:eastAsia="Times New Roman" w:hAnsi="Times New Roman" w:cs="FrankRuehl"/>
                <w:sz w:val="26"/>
                <w:szCs w:val="26"/>
                <w:rtl/>
              </w:rPr>
            </w:pPr>
          </w:p>
          <w:p w14:paraId="458E1879" w14:textId="77777777" w:rsidR="00C313EE" w:rsidRPr="00F55547" w:rsidRDefault="00735F28" w:rsidP="00735F28">
            <w:pPr>
              <w:spacing w:after="0" w:line="240" w:lineRule="auto"/>
              <w:ind w:left="-2"/>
              <w:jc w:val="center"/>
              <w:rPr>
                <w:rFonts w:ascii="Times New Roman" w:eastAsia="Times New Roman" w:hAnsi="Times New Roman" w:cs="FrankRuehl"/>
                <w:sz w:val="26"/>
                <w:szCs w:val="26"/>
                <w:rtl/>
              </w:rPr>
            </w:pPr>
            <w:r w:rsidRPr="00735F28">
              <w:rPr>
                <w:rFonts w:ascii="Times New Roman" w:eastAsia="Times New Roman" w:hAnsi="Times New Roman" w:cs="FrankRuehl" w:hint="cs"/>
                <w:sz w:val="26"/>
                <w:szCs w:val="26"/>
                <w:rtl/>
              </w:rPr>
              <w:t xml:space="preserve">      </w:t>
            </w:r>
          </w:p>
        </w:tc>
      </w:tr>
      <w:tr w:rsidR="00C313EE" w:rsidRPr="00F55547" w14:paraId="37BCDD55" w14:textId="77777777" w:rsidTr="00360A22">
        <w:trPr>
          <w:gridAfter w:val="3"/>
          <w:wAfter w:w="2680" w:type="pct"/>
          <w:trHeight w:val="678"/>
          <w:jc w:val="center"/>
        </w:trPr>
        <w:tc>
          <w:tcPr>
            <w:tcW w:w="2320" w:type="pct"/>
            <w:gridSpan w:val="4"/>
            <w:shd w:val="clear" w:color="auto" w:fill="D9D9D9" w:themeFill="background1" w:themeFillShade="D9"/>
            <w:vAlign w:val="center"/>
          </w:tcPr>
          <w:p w14:paraId="7C111E1B" w14:textId="77777777" w:rsidR="00C313EE" w:rsidRPr="00F55547" w:rsidRDefault="00C313EE" w:rsidP="00BB7342">
            <w:pPr>
              <w:spacing w:after="0" w:line="240" w:lineRule="auto"/>
              <w:ind w:left="-2"/>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________________________</w:t>
            </w:r>
          </w:p>
        </w:tc>
      </w:tr>
      <w:tr w:rsidR="00C313EE" w:rsidRPr="00F55547" w14:paraId="45CD462E" w14:textId="77777777" w:rsidTr="00360A22">
        <w:trPr>
          <w:gridAfter w:val="3"/>
          <w:wAfter w:w="2680" w:type="pct"/>
          <w:trHeight w:val="1422"/>
          <w:jc w:val="center"/>
        </w:trPr>
        <w:tc>
          <w:tcPr>
            <w:tcW w:w="2320" w:type="pct"/>
            <w:gridSpan w:val="4"/>
            <w:shd w:val="clear" w:color="auto" w:fill="D9D9D9" w:themeFill="background1" w:themeFillShade="D9"/>
          </w:tcPr>
          <w:p w14:paraId="6383D287" w14:textId="4D34865F" w:rsidR="00C313EE" w:rsidRPr="00B83918" w:rsidRDefault="00C313EE" w:rsidP="00B83918">
            <w:pPr>
              <w:spacing w:after="0" w:line="240" w:lineRule="auto"/>
              <w:ind w:left="-2"/>
              <w:jc w:val="center"/>
              <w:rPr>
                <w:vertAlign w:val="subscript"/>
                <w:rtl/>
              </w:rPr>
            </w:pPr>
            <w:r w:rsidRPr="00F55547">
              <w:rPr>
                <w:rFonts w:ascii="Times New Roman" w:eastAsia="Times New Roman" w:hAnsi="Times New Roman" w:cs="FrankRuehl" w:hint="cs"/>
                <w:sz w:val="26"/>
                <w:szCs w:val="26"/>
                <w:rtl/>
              </w:rPr>
              <w:t>מחיר בספרות</w:t>
            </w:r>
            <w:r w:rsidR="00B83918">
              <w:rPr>
                <w:rFonts w:ascii="Times New Roman" w:eastAsia="Times New Roman" w:hAnsi="Times New Roman" w:cs="FrankRuehl" w:hint="cs"/>
                <w:sz w:val="26"/>
                <w:szCs w:val="26"/>
                <w:rtl/>
              </w:rPr>
              <w:t xml:space="preserve"> </w:t>
            </w:r>
            <w:r w:rsidR="00B83918" w:rsidRPr="00B83918">
              <w:rPr>
                <w:rFonts w:asciiTheme="majorBidi" w:eastAsia="Times New Roman" w:hAnsiTheme="majorBidi" w:cstheme="majorBidi"/>
                <w:sz w:val="26"/>
                <w:szCs w:val="26"/>
                <w:rtl/>
              </w:rPr>
              <w:t>(</w:t>
            </w:r>
            <w:r w:rsidR="00B83918">
              <w:rPr>
                <w:rFonts w:ascii="Times New Roman" w:eastAsia="Times New Roman" w:hAnsi="Times New Roman" w:cs="FrankRuehl"/>
                <w:sz w:val="26"/>
                <w:szCs w:val="26"/>
              </w:rPr>
              <w:t>(</w:t>
            </w:r>
            <w:r w:rsidR="00B83918" w:rsidRPr="00860F2F">
              <w:rPr>
                <w:rFonts w:hint="cs"/>
                <w:sz w:val="28"/>
                <w:szCs w:val="28"/>
              </w:rPr>
              <w:t>P</w:t>
            </w:r>
            <w:r w:rsidR="00B83918" w:rsidRPr="00860F2F">
              <w:rPr>
                <w:sz w:val="28"/>
                <w:szCs w:val="28"/>
                <w:vertAlign w:val="subscript"/>
              </w:rPr>
              <w:t>T</w:t>
            </w:r>
            <w:r w:rsidRPr="00F55547">
              <w:rPr>
                <w:rFonts w:ascii="Times New Roman" w:eastAsia="Times New Roman" w:hAnsi="Times New Roman" w:cs="FrankRuehl" w:hint="cs"/>
                <w:sz w:val="26"/>
                <w:szCs w:val="26"/>
                <w:rtl/>
              </w:rPr>
              <w:t>:</w:t>
            </w:r>
          </w:p>
          <w:p w14:paraId="53307E47" w14:textId="77777777" w:rsidR="00C313EE" w:rsidRPr="00F55547" w:rsidRDefault="00C313EE" w:rsidP="00F55547">
            <w:pPr>
              <w:spacing w:after="0" w:line="240" w:lineRule="auto"/>
              <w:ind w:left="-2"/>
              <w:jc w:val="center"/>
              <w:rPr>
                <w:rFonts w:ascii="Times New Roman" w:eastAsia="Times New Roman" w:hAnsi="Times New Roman" w:cs="FrankRuehl"/>
                <w:sz w:val="26"/>
                <w:szCs w:val="26"/>
                <w:rtl/>
              </w:rPr>
            </w:pPr>
          </w:p>
          <w:p w14:paraId="06693F97" w14:textId="77777777" w:rsidR="00C313EE" w:rsidRPr="00F55547" w:rsidRDefault="00C313EE" w:rsidP="00BB7342">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w:t>
            </w:r>
            <w:r>
              <w:rPr>
                <w:rFonts w:ascii="Times New Roman" w:eastAsia="Times New Roman" w:hAnsi="Times New Roman" w:cs="FrankRuehl" w:hint="cs"/>
                <w:sz w:val="26"/>
                <w:szCs w:val="26"/>
                <w:rtl/>
              </w:rPr>
              <w:t>_____________</w:t>
            </w:r>
            <w:r w:rsidRPr="00F55547">
              <w:rPr>
                <w:rFonts w:ascii="Times New Roman" w:eastAsia="Times New Roman" w:hAnsi="Times New Roman" w:cs="FrankRuehl" w:hint="cs"/>
                <w:sz w:val="26"/>
                <w:szCs w:val="26"/>
                <w:rtl/>
              </w:rPr>
              <w:t>____</w:t>
            </w:r>
          </w:p>
          <w:p w14:paraId="0EB93683" w14:textId="77777777" w:rsidR="00C313EE" w:rsidRPr="00F55547" w:rsidRDefault="00C313EE" w:rsidP="00F55547">
            <w:pPr>
              <w:spacing w:after="0" w:line="240" w:lineRule="auto"/>
              <w:ind w:left="-2"/>
              <w:jc w:val="center"/>
              <w:rPr>
                <w:rFonts w:ascii="Times New Roman" w:eastAsia="Times New Roman" w:hAnsi="Times New Roman" w:cs="FrankRuehl"/>
                <w:sz w:val="26"/>
                <w:szCs w:val="26"/>
                <w:rtl/>
              </w:rPr>
            </w:pPr>
          </w:p>
          <w:p w14:paraId="726CEAF8" w14:textId="52A9EBBA" w:rsidR="00C313EE" w:rsidRPr="00F55547" w:rsidRDefault="00C313EE" w:rsidP="00F55547">
            <w:pPr>
              <w:spacing w:after="0" w:line="24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מחיר במילים</w:t>
            </w:r>
            <w:r w:rsidR="00B83918">
              <w:rPr>
                <w:rFonts w:ascii="Times New Roman" w:eastAsia="Times New Roman" w:hAnsi="Times New Roman" w:cs="FrankRuehl" w:hint="cs"/>
                <w:sz w:val="26"/>
                <w:szCs w:val="26"/>
                <w:rtl/>
              </w:rPr>
              <w:t xml:space="preserve"> </w:t>
            </w:r>
            <w:r w:rsidR="00B83918" w:rsidRPr="00B83918">
              <w:rPr>
                <w:rFonts w:asciiTheme="majorBidi" w:eastAsia="Times New Roman" w:hAnsiTheme="majorBidi" w:cstheme="majorBidi"/>
                <w:sz w:val="26"/>
                <w:szCs w:val="26"/>
                <w:rtl/>
              </w:rPr>
              <w:t>(</w:t>
            </w:r>
            <w:r w:rsidR="00B83918">
              <w:rPr>
                <w:rFonts w:ascii="Times New Roman" w:eastAsia="Times New Roman" w:hAnsi="Times New Roman" w:cs="FrankRuehl"/>
                <w:sz w:val="26"/>
                <w:szCs w:val="26"/>
              </w:rPr>
              <w:t>(</w:t>
            </w:r>
            <w:r w:rsidR="00B83918" w:rsidRPr="00860F2F">
              <w:rPr>
                <w:rFonts w:hint="cs"/>
                <w:sz w:val="28"/>
                <w:szCs w:val="28"/>
              </w:rPr>
              <w:t>P</w:t>
            </w:r>
            <w:r w:rsidR="00B83918" w:rsidRPr="00860F2F">
              <w:rPr>
                <w:sz w:val="28"/>
                <w:szCs w:val="28"/>
                <w:vertAlign w:val="subscript"/>
              </w:rPr>
              <w:t>T</w:t>
            </w:r>
            <w:r w:rsidRPr="00F55547">
              <w:rPr>
                <w:rFonts w:ascii="Times New Roman" w:eastAsia="Times New Roman" w:hAnsi="Times New Roman" w:cs="FrankRuehl" w:hint="cs"/>
                <w:sz w:val="26"/>
                <w:szCs w:val="26"/>
                <w:rtl/>
              </w:rPr>
              <w:t>:</w:t>
            </w:r>
          </w:p>
          <w:p w14:paraId="577F32D0" w14:textId="77777777" w:rsidR="00C313EE" w:rsidRPr="00F55547" w:rsidRDefault="00C313EE" w:rsidP="00F55547">
            <w:pPr>
              <w:spacing w:after="0" w:line="360" w:lineRule="auto"/>
              <w:ind w:left="-2"/>
              <w:jc w:val="center"/>
              <w:rPr>
                <w:rFonts w:ascii="Times New Roman" w:eastAsia="Times New Roman" w:hAnsi="Times New Roman" w:cs="FrankRuehl"/>
                <w:sz w:val="26"/>
                <w:szCs w:val="26"/>
                <w:rtl/>
              </w:rPr>
            </w:pPr>
            <w:r w:rsidRPr="00F55547">
              <w:rPr>
                <w:rFonts w:ascii="Times New Roman" w:eastAsia="Times New Roman" w:hAnsi="Times New Roman" w:cs="FrankRuehl" w:hint="cs"/>
                <w:sz w:val="26"/>
                <w:szCs w:val="26"/>
                <w:rtl/>
              </w:rPr>
              <w:t>______</w:t>
            </w:r>
            <w:r>
              <w:rPr>
                <w:rFonts w:ascii="Times New Roman" w:eastAsia="Times New Roman" w:hAnsi="Times New Roman" w:cs="FrankRuehl" w:hint="cs"/>
                <w:sz w:val="26"/>
                <w:szCs w:val="26"/>
                <w:rtl/>
              </w:rPr>
              <w:t>__________</w:t>
            </w:r>
            <w:r w:rsidRPr="00F55547">
              <w:rPr>
                <w:rFonts w:ascii="Times New Roman" w:eastAsia="Times New Roman" w:hAnsi="Times New Roman" w:cs="FrankRuehl" w:hint="cs"/>
                <w:sz w:val="26"/>
                <w:szCs w:val="26"/>
                <w:rtl/>
              </w:rPr>
              <w:t>______</w:t>
            </w:r>
          </w:p>
        </w:tc>
      </w:tr>
    </w:tbl>
    <w:p w14:paraId="6F0A2CC6" w14:textId="77777777" w:rsidR="00F55547" w:rsidRDefault="00F55547" w:rsidP="008D200A">
      <w:pPr>
        <w:bidi w:val="0"/>
        <w:jc w:val="right"/>
        <w:rPr>
          <w:rFonts w:cs="FrankRuehl"/>
          <w:sz w:val="26"/>
          <w:szCs w:val="26"/>
          <w:rtl/>
        </w:rPr>
      </w:pPr>
    </w:p>
    <w:p w14:paraId="74648E81" w14:textId="77777777" w:rsidR="00F55547" w:rsidRDefault="00F55547" w:rsidP="008D200A">
      <w:pPr>
        <w:rPr>
          <w:rFonts w:cs="FrankRuehl"/>
          <w:sz w:val="26"/>
          <w:szCs w:val="26"/>
        </w:rPr>
      </w:pPr>
    </w:p>
    <w:p w14:paraId="50BBDE54" w14:textId="77777777" w:rsidR="00FC69D8" w:rsidRPr="00DE0236" w:rsidRDefault="00FC69D8" w:rsidP="00A466DB">
      <w:pPr>
        <w:pStyle w:val="12"/>
        <w:spacing w:after="0"/>
        <w:ind w:left="-2"/>
        <w:jc w:val="both"/>
        <w:rPr>
          <w:rFonts w:cs="FrankRuehl"/>
          <w:b/>
          <w:bCs/>
          <w:sz w:val="16"/>
          <w:szCs w:val="16"/>
          <w:rtl/>
        </w:rPr>
      </w:pPr>
    </w:p>
    <w:p w14:paraId="524D12E8" w14:textId="77777777" w:rsidR="00FC69D8" w:rsidRDefault="00FC69D8" w:rsidP="000666B9">
      <w:pPr>
        <w:pStyle w:val="af5"/>
        <w:numPr>
          <w:ilvl w:val="0"/>
          <w:numId w:val="4"/>
        </w:numPr>
        <w:tabs>
          <w:tab w:val="clear" w:pos="420"/>
          <w:tab w:val="clear" w:pos="454"/>
          <w:tab w:val="left" w:pos="9638"/>
        </w:tabs>
        <w:spacing w:after="0"/>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71DB38AD" w14:textId="77777777" w:rsidR="005B1A79" w:rsidRDefault="003F74C7" w:rsidP="000666B9">
      <w:pPr>
        <w:pStyle w:val="af5"/>
        <w:numPr>
          <w:ilvl w:val="0"/>
          <w:numId w:val="4"/>
        </w:numPr>
        <w:tabs>
          <w:tab w:val="clear" w:pos="420"/>
          <w:tab w:val="clear" w:pos="454"/>
          <w:tab w:val="left" w:pos="9638"/>
        </w:tabs>
        <w:spacing w:after="0"/>
        <w:ind w:left="281" w:hanging="425"/>
        <w:rPr>
          <w:rFonts w:cs="FrankRuehl"/>
        </w:rPr>
      </w:pPr>
      <w:r w:rsidRPr="006A08D3">
        <w:rPr>
          <w:rFonts w:cs="FrankRuehl" w:hint="cs"/>
          <w:rtl/>
        </w:rPr>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w:t>
      </w:r>
      <w:r w:rsidR="008C1BA6">
        <w:rPr>
          <w:rFonts w:cs="FrankRuehl" w:hint="cs"/>
          <w:rtl/>
        </w:rPr>
        <w:t>רשאי</w:t>
      </w:r>
      <w:r w:rsidR="009D4247">
        <w:rPr>
          <w:rFonts w:cs="FrankRuehl" w:hint="cs"/>
          <w:rtl/>
        </w:rPr>
        <w:t>ת</w:t>
      </w:r>
      <w:r w:rsidRPr="006A08D3">
        <w:rPr>
          <w:rFonts w:cs="FrankRuehl" w:hint="cs"/>
          <w:rtl/>
        </w:rPr>
        <w:t xml:space="preserve">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14:paraId="021A425B" w14:textId="77777777" w:rsidR="00FC69D8" w:rsidRPr="008D7A74" w:rsidRDefault="00FC69D8" w:rsidP="000666B9">
      <w:pPr>
        <w:pStyle w:val="af5"/>
        <w:numPr>
          <w:ilvl w:val="0"/>
          <w:numId w:val="4"/>
        </w:numPr>
        <w:tabs>
          <w:tab w:val="clear" w:pos="420"/>
          <w:tab w:val="clear" w:pos="454"/>
          <w:tab w:val="left" w:pos="9638"/>
        </w:tabs>
        <w:spacing w:after="0"/>
        <w:ind w:left="281" w:hanging="425"/>
        <w:rPr>
          <w:rFonts w:cs="FrankRuehl"/>
        </w:rPr>
      </w:pPr>
      <w:r w:rsidRPr="008D7A74">
        <w:rPr>
          <w:rFonts w:cs="FrankRuehl" w:hint="cs"/>
          <w:rtl/>
        </w:rPr>
        <w:t>המציע מצהיר בזה, כי ידוע לו, כי הכמויות המצוינות בטבלה דלעיל הן בבחינת הערכה בלבד ו</w:t>
      </w:r>
      <w:r w:rsidR="008C1BA6">
        <w:rPr>
          <w:rFonts w:cs="FrankRuehl" w:hint="cs"/>
          <w:rtl/>
        </w:rPr>
        <w:t>למשרד</w:t>
      </w:r>
      <w:r w:rsidRPr="008D7A74">
        <w:rPr>
          <w:rFonts w:cs="FrankRuehl" w:hint="cs"/>
          <w:rtl/>
        </w:rPr>
        <w:t xml:space="preserve"> מסור שיקול הדעת המלא והבלעדי לקבוע את היקף השירותים שיוזמנו</w:t>
      </w:r>
      <w:r w:rsidR="00EA01FD" w:rsidRPr="008D7A74">
        <w:rPr>
          <w:rFonts w:cs="FrankRuehl" w:hint="cs"/>
          <w:rtl/>
        </w:rPr>
        <w:t>, מועדיהם וסדרם</w:t>
      </w:r>
      <w:r w:rsidRPr="008D7A74">
        <w:rPr>
          <w:rFonts w:cs="FrankRuehl" w:hint="cs"/>
          <w:rtl/>
        </w:rPr>
        <w:t xml:space="preserve"> וממילא אין </w:t>
      </w:r>
      <w:r w:rsidR="000C6374">
        <w:rPr>
          <w:rFonts w:cs="FrankRuehl" w:hint="cs"/>
          <w:rtl/>
        </w:rPr>
        <w:t>המשרד</w:t>
      </w:r>
      <w:r w:rsidRPr="008D7A74">
        <w:rPr>
          <w:rFonts w:cs="FrankRuehl" w:hint="cs"/>
          <w:rtl/>
        </w:rPr>
        <w:t xml:space="preserve"> מתחייבת להזמין את כולם</w:t>
      </w:r>
      <w:r w:rsidR="00EA01FD" w:rsidRPr="008D7A74">
        <w:rPr>
          <w:rFonts w:cs="FrankRuehl" w:hint="cs"/>
          <w:rtl/>
        </w:rPr>
        <w:t xml:space="preserve"> או לתמורה מינימאלית כלשהי</w:t>
      </w:r>
      <w:r w:rsidRPr="008D7A74">
        <w:rPr>
          <w:rFonts w:cs="FrankRuehl" w:hint="cs"/>
          <w:rtl/>
        </w:rPr>
        <w:t>.</w:t>
      </w:r>
    </w:p>
    <w:p w14:paraId="44705A20" w14:textId="77777777" w:rsidR="00FC69D8" w:rsidRDefault="00692ADC" w:rsidP="000666B9">
      <w:pPr>
        <w:pStyle w:val="af5"/>
        <w:numPr>
          <w:ilvl w:val="0"/>
          <w:numId w:val="4"/>
        </w:numPr>
        <w:tabs>
          <w:tab w:val="clear" w:pos="420"/>
          <w:tab w:val="clear" w:pos="454"/>
          <w:tab w:val="left" w:pos="9638"/>
        </w:tabs>
        <w:spacing w:after="0"/>
        <w:ind w:left="281" w:hanging="425"/>
        <w:rPr>
          <w:rFonts w:cs="FrankRuehl"/>
        </w:rPr>
      </w:pPr>
      <w:r>
        <w:rPr>
          <w:rFonts w:cs="FrankRuehl" w:hint="cs"/>
          <w:rtl/>
        </w:rPr>
        <w:t>ע</w:t>
      </w:r>
      <w:r w:rsidR="00FC69D8" w:rsidRPr="006A08D3">
        <w:rPr>
          <w:rFonts w:cs="FrankRuehl" w:hint="cs"/>
          <w:rtl/>
        </w:rPr>
        <w:t xml:space="preserve">ל המציע למלא את כל עמודות </w:t>
      </w:r>
      <w:r w:rsidR="00BC3516">
        <w:rPr>
          <w:rFonts w:cs="FrankRuehl" w:hint="cs"/>
          <w:rtl/>
        </w:rPr>
        <w:t>"</w:t>
      </w:r>
      <w:r w:rsidR="004561F3">
        <w:rPr>
          <w:rFonts w:cs="FrankRuehl" w:hint="cs"/>
          <w:rtl/>
        </w:rPr>
        <w:t>מחיר</w:t>
      </w:r>
      <w:r w:rsidR="00C910CD" w:rsidRPr="003F74C7">
        <w:rPr>
          <w:rFonts w:cs="FrankRuehl" w:hint="cs"/>
          <w:rtl/>
        </w:rPr>
        <w:t xml:space="preserve"> ב-₪</w:t>
      </w:r>
      <w:r w:rsidR="00BC3516">
        <w:rPr>
          <w:rFonts w:cs="FrankRuehl" w:hint="cs"/>
          <w:rtl/>
        </w:rPr>
        <w:t>".</w:t>
      </w:r>
    </w:p>
    <w:p w14:paraId="253E58E4" w14:textId="77777777" w:rsidR="00FC69D8" w:rsidRDefault="00FC69D8" w:rsidP="000666B9">
      <w:pPr>
        <w:pStyle w:val="af5"/>
        <w:numPr>
          <w:ilvl w:val="0"/>
          <w:numId w:val="4"/>
        </w:numPr>
        <w:tabs>
          <w:tab w:val="clear" w:pos="420"/>
          <w:tab w:val="clear" w:pos="454"/>
          <w:tab w:val="left" w:pos="9638"/>
        </w:tabs>
        <w:spacing w:after="0"/>
        <w:ind w:left="281" w:hanging="425"/>
        <w:rPr>
          <w:rFonts w:cs="FrankRuehl"/>
        </w:rPr>
      </w:pPr>
      <w:r w:rsidRPr="006A08D3">
        <w:rPr>
          <w:rFonts w:cs="FrankRuehl" w:hint="cs"/>
          <w:rtl/>
        </w:rPr>
        <w:t xml:space="preserve">הצעת מחיר בגובה "0" או סימון "קו" או "איקס" עבור אחד מהרכיבים, יביא לפסילת ההצעה על הסף. </w:t>
      </w:r>
    </w:p>
    <w:p w14:paraId="63E4F672" w14:textId="77777777" w:rsidR="00DE2585" w:rsidRDefault="00DE2585" w:rsidP="000666B9">
      <w:pPr>
        <w:pStyle w:val="af5"/>
        <w:numPr>
          <w:ilvl w:val="0"/>
          <w:numId w:val="4"/>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14:paraId="61CF6886" w14:textId="77777777" w:rsidR="00FC69D8" w:rsidRPr="00BD48E4" w:rsidRDefault="00FC69D8" w:rsidP="000666B9">
      <w:pPr>
        <w:pStyle w:val="af5"/>
        <w:numPr>
          <w:ilvl w:val="0"/>
          <w:numId w:val="4"/>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בעמודת "סך הכול". </w:t>
      </w:r>
    </w:p>
    <w:p w14:paraId="6CE9D935" w14:textId="77777777" w:rsidR="00973A20" w:rsidRDefault="00973A20" w:rsidP="00A466DB">
      <w:pPr>
        <w:pStyle w:val="a6"/>
        <w:spacing w:after="0"/>
        <w:ind w:left="-2"/>
        <w:jc w:val="both"/>
        <w:rPr>
          <w:rFonts w:cs="FrankRuehl"/>
          <w:sz w:val="26"/>
          <w:rtl/>
        </w:rPr>
      </w:pPr>
    </w:p>
    <w:p w14:paraId="623EC21C" w14:textId="77777777" w:rsidR="00FC69D8" w:rsidRPr="00DE0236" w:rsidRDefault="00FC69D8" w:rsidP="000666B9">
      <w:pPr>
        <w:pStyle w:val="12"/>
        <w:numPr>
          <w:ilvl w:val="0"/>
          <w:numId w:val="7"/>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1CA98FC1" w14:textId="77777777" w:rsidR="00FC69D8" w:rsidRPr="00DE0236" w:rsidRDefault="00FC69D8" w:rsidP="00A466DB">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25"/>
        <w:gridCol w:w="2061"/>
        <w:gridCol w:w="2084"/>
        <w:gridCol w:w="2084"/>
      </w:tblGrid>
      <w:tr w:rsidR="00FC69D8" w:rsidRPr="000E6DDF" w14:paraId="01AF33A0" w14:textId="77777777" w:rsidTr="00BA2311">
        <w:tc>
          <w:tcPr>
            <w:tcW w:w="2282" w:type="dxa"/>
            <w:shd w:val="clear" w:color="auto" w:fill="D9D9D9"/>
          </w:tcPr>
          <w:p w14:paraId="2FFCA1F3" w14:textId="77777777" w:rsidR="00FC69D8" w:rsidRPr="000E6DDF" w:rsidRDefault="00FC69D8" w:rsidP="00A466DB">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09DDC205" w14:textId="77777777" w:rsidR="00FC69D8" w:rsidRPr="000E6DDF" w:rsidRDefault="00FC69D8" w:rsidP="00A466DB">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1B68EC05" w14:textId="77777777" w:rsidR="00FC69D8" w:rsidRPr="000E6DDF" w:rsidRDefault="00FC69D8" w:rsidP="00A466DB">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23334A1E" w14:textId="77777777" w:rsidR="00FC69D8" w:rsidRPr="000E6DDF" w:rsidRDefault="00FC69D8" w:rsidP="00A466DB">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1DAB346E" w14:textId="77777777" w:rsidTr="00BA2311">
        <w:tc>
          <w:tcPr>
            <w:tcW w:w="2282" w:type="dxa"/>
          </w:tcPr>
          <w:p w14:paraId="395C229E" w14:textId="77777777" w:rsidR="00FC69D8" w:rsidRPr="000E6DDF" w:rsidRDefault="00FC69D8" w:rsidP="00A466DB">
            <w:pPr>
              <w:pStyle w:val="12"/>
              <w:spacing w:after="0"/>
              <w:ind w:left="-2" w:right="-993"/>
              <w:jc w:val="both"/>
              <w:rPr>
                <w:rFonts w:cs="FrankRuehl"/>
                <w:sz w:val="28"/>
                <w:szCs w:val="28"/>
                <w:rtl/>
              </w:rPr>
            </w:pPr>
          </w:p>
          <w:p w14:paraId="1EA8E8A9" w14:textId="77777777" w:rsidR="00FC69D8" w:rsidRPr="000E6DDF" w:rsidRDefault="00FC69D8" w:rsidP="00A466DB">
            <w:pPr>
              <w:pStyle w:val="12"/>
              <w:spacing w:after="0"/>
              <w:ind w:left="-2" w:right="-993"/>
              <w:jc w:val="both"/>
              <w:rPr>
                <w:rFonts w:cs="FrankRuehl"/>
                <w:sz w:val="28"/>
                <w:szCs w:val="28"/>
              </w:rPr>
            </w:pPr>
          </w:p>
        </w:tc>
        <w:tc>
          <w:tcPr>
            <w:tcW w:w="2179" w:type="dxa"/>
          </w:tcPr>
          <w:p w14:paraId="50F25D08" w14:textId="77777777" w:rsidR="00FC69D8" w:rsidRPr="000E6DDF" w:rsidRDefault="00FC69D8" w:rsidP="00A466DB">
            <w:pPr>
              <w:pStyle w:val="12"/>
              <w:spacing w:after="0"/>
              <w:ind w:left="-2" w:right="-993"/>
              <w:jc w:val="both"/>
              <w:rPr>
                <w:rFonts w:cs="FrankRuehl"/>
                <w:sz w:val="28"/>
                <w:szCs w:val="28"/>
              </w:rPr>
            </w:pPr>
          </w:p>
        </w:tc>
        <w:tc>
          <w:tcPr>
            <w:tcW w:w="2194" w:type="dxa"/>
          </w:tcPr>
          <w:p w14:paraId="7CE7DA3D" w14:textId="77777777" w:rsidR="00FC69D8" w:rsidRPr="000E6DDF" w:rsidRDefault="00FC69D8" w:rsidP="00A466DB">
            <w:pPr>
              <w:pStyle w:val="12"/>
              <w:spacing w:after="0"/>
              <w:ind w:left="-2" w:right="82"/>
              <w:jc w:val="both"/>
              <w:rPr>
                <w:rFonts w:cs="FrankRuehl"/>
                <w:sz w:val="28"/>
                <w:szCs w:val="28"/>
              </w:rPr>
            </w:pPr>
          </w:p>
        </w:tc>
        <w:tc>
          <w:tcPr>
            <w:tcW w:w="2195" w:type="dxa"/>
            <w:vMerge w:val="restart"/>
          </w:tcPr>
          <w:p w14:paraId="65AC4A4C" w14:textId="77777777" w:rsidR="00FC69D8" w:rsidRPr="000E6DDF" w:rsidRDefault="00FC69D8" w:rsidP="00A466DB">
            <w:pPr>
              <w:pStyle w:val="12"/>
              <w:spacing w:after="0"/>
              <w:ind w:left="-2" w:right="-993"/>
              <w:jc w:val="both"/>
              <w:rPr>
                <w:rFonts w:cs="FrankRuehl"/>
                <w:sz w:val="28"/>
                <w:szCs w:val="28"/>
              </w:rPr>
            </w:pPr>
          </w:p>
        </w:tc>
      </w:tr>
      <w:tr w:rsidR="00FC69D8" w:rsidRPr="000E6DDF" w14:paraId="3487B5BA" w14:textId="77777777" w:rsidTr="00BA2311">
        <w:tc>
          <w:tcPr>
            <w:tcW w:w="2282" w:type="dxa"/>
          </w:tcPr>
          <w:p w14:paraId="4C072C3D" w14:textId="77777777" w:rsidR="00FC69D8" w:rsidRPr="000E6DDF" w:rsidRDefault="00FC69D8" w:rsidP="00A466DB">
            <w:pPr>
              <w:pStyle w:val="12"/>
              <w:spacing w:after="0"/>
              <w:ind w:left="-2" w:right="-993"/>
              <w:jc w:val="both"/>
              <w:rPr>
                <w:rFonts w:cs="FrankRuehl"/>
                <w:sz w:val="28"/>
                <w:szCs w:val="28"/>
                <w:rtl/>
              </w:rPr>
            </w:pPr>
          </w:p>
          <w:p w14:paraId="4A38F68D" w14:textId="77777777" w:rsidR="00FC69D8" w:rsidRPr="000E6DDF" w:rsidRDefault="00FC69D8" w:rsidP="00A466DB">
            <w:pPr>
              <w:pStyle w:val="12"/>
              <w:spacing w:after="0"/>
              <w:ind w:left="-2" w:right="-993"/>
              <w:jc w:val="both"/>
              <w:rPr>
                <w:rFonts w:cs="FrankRuehl"/>
                <w:sz w:val="28"/>
                <w:szCs w:val="28"/>
              </w:rPr>
            </w:pPr>
          </w:p>
        </w:tc>
        <w:tc>
          <w:tcPr>
            <w:tcW w:w="2179" w:type="dxa"/>
          </w:tcPr>
          <w:p w14:paraId="065769A0" w14:textId="77777777" w:rsidR="00FC69D8" w:rsidRPr="000E6DDF" w:rsidRDefault="00FC69D8" w:rsidP="00A466DB">
            <w:pPr>
              <w:pStyle w:val="12"/>
              <w:spacing w:after="0"/>
              <w:ind w:left="-2" w:right="-993"/>
              <w:jc w:val="both"/>
              <w:rPr>
                <w:rFonts w:cs="FrankRuehl"/>
                <w:sz w:val="28"/>
                <w:szCs w:val="28"/>
              </w:rPr>
            </w:pPr>
          </w:p>
        </w:tc>
        <w:tc>
          <w:tcPr>
            <w:tcW w:w="2194" w:type="dxa"/>
          </w:tcPr>
          <w:p w14:paraId="627BCFE7" w14:textId="77777777" w:rsidR="00FC69D8" w:rsidRPr="000E6DDF" w:rsidRDefault="00FC69D8" w:rsidP="00A466DB">
            <w:pPr>
              <w:pStyle w:val="12"/>
              <w:spacing w:after="0"/>
              <w:ind w:left="-2" w:right="82"/>
              <w:jc w:val="both"/>
              <w:rPr>
                <w:rFonts w:cs="FrankRuehl"/>
                <w:sz w:val="28"/>
                <w:szCs w:val="28"/>
              </w:rPr>
            </w:pPr>
          </w:p>
        </w:tc>
        <w:tc>
          <w:tcPr>
            <w:tcW w:w="2195" w:type="dxa"/>
            <w:vMerge/>
          </w:tcPr>
          <w:p w14:paraId="42E3B446" w14:textId="77777777" w:rsidR="00FC69D8" w:rsidRPr="000E6DDF" w:rsidRDefault="00FC69D8" w:rsidP="00A466DB">
            <w:pPr>
              <w:pStyle w:val="12"/>
              <w:spacing w:after="0"/>
              <w:ind w:left="-2" w:right="-993"/>
              <w:jc w:val="both"/>
              <w:rPr>
                <w:rFonts w:cs="FrankRuehl"/>
                <w:sz w:val="28"/>
                <w:szCs w:val="28"/>
              </w:rPr>
            </w:pPr>
          </w:p>
        </w:tc>
      </w:tr>
    </w:tbl>
    <w:p w14:paraId="5553614F" w14:textId="77777777" w:rsidR="00FC69D8" w:rsidRPr="00DE0236" w:rsidRDefault="00FC69D8" w:rsidP="00A466DB">
      <w:pPr>
        <w:pStyle w:val="12"/>
        <w:spacing w:after="0" w:line="240" w:lineRule="auto"/>
        <w:ind w:left="-2" w:right="-993"/>
        <w:jc w:val="both"/>
        <w:rPr>
          <w:rFonts w:cs="FrankRuehl"/>
          <w:sz w:val="28"/>
          <w:szCs w:val="28"/>
          <w:rtl/>
        </w:rPr>
      </w:pPr>
    </w:p>
    <w:p w14:paraId="7AC8EB23" w14:textId="77777777" w:rsidR="00FC69D8" w:rsidRPr="00DE0236" w:rsidRDefault="00FC69D8" w:rsidP="000666B9">
      <w:pPr>
        <w:pStyle w:val="12"/>
        <w:numPr>
          <w:ilvl w:val="0"/>
          <w:numId w:val="7"/>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08F19CF2" w14:textId="77777777" w:rsidR="00FC69D8" w:rsidRPr="00DE0236" w:rsidRDefault="00FC69D8" w:rsidP="00A466DB">
      <w:pPr>
        <w:pStyle w:val="12"/>
        <w:spacing w:after="0" w:line="240" w:lineRule="auto"/>
        <w:ind w:left="-2" w:right="-284"/>
        <w:jc w:val="both"/>
        <w:rPr>
          <w:rFonts w:cs="FrankRuehl"/>
          <w:sz w:val="28"/>
          <w:szCs w:val="28"/>
        </w:rPr>
      </w:pPr>
    </w:p>
    <w:p w14:paraId="381EB3E0" w14:textId="77777777" w:rsidR="00FC69D8" w:rsidRDefault="00FC69D8" w:rsidP="00A466DB">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14:paraId="0CE7688D" w14:textId="77777777" w:rsidR="00586DE6" w:rsidRDefault="00586DE6" w:rsidP="00A466DB">
      <w:pPr>
        <w:pStyle w:val="12"/>
        <w:spacing w:after="0" w:line="360" w:lineRule="auto"/>
        <w:ind w:left="281"/>
        <w:jc w:val="both"/>
        <w:rPr>
          <w:rFonts w:cs="FrankRuehl"/>
          <w:sz w:val="28"/>
          <w:szCs w:val="28"/>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7B9027FF" w14:textId="77777777" w:rsidTr="0003400F">
        <w:trPr>
          <w:jc w:val="center"/>
        </w:trPr>
        <w:tc>
          <w:tcPr>
            <w:tcW w:w="3190" w:type="dxa"/>
            <w:hideMark/>
          </w:tcPr>
          <w:p w14:paraId="24A2AA56" w14:textId="77777777" w:rsidR="00586DE6" w:rsidRDefault="00586DE6"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F6D792A" w14:textId="77777777" w:rsidR="00586DE6" w:rsidRDefault="00586DE6"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5CE0484" w14:textId="77777777" w:rsidR="00586DE6" w:rsidRDefault="00586DE6"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60263F64" w14:textId="77777777" w:rsidTr="0003400F">
        <w:trPr>
          <w:jc w:val="center"/>
        </w:trPr>
        <w:tc>
          <w:tcPr>
            <w:tcW w:w="3190" w:type="dxa"/>
            <w:hideMark/>
          </w:tcPr>
          <w:p w14:paraId="645B5F24" w14:textId="77777777" w:rsidR="00586DE6" w:rsidRPr="004B732C" w:rsidRDefault="00586DE6"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205DCB83" w14:textId="77777777" w:rsidR="00586DE6" w:rsidRPr="004B732C" w:rsidRDefault="00586DE6" w:rsidP="00A466DB">
            <w:pPr>
              <w:jc w:val="center"/>
              <w:rPr>
                <w:rFonts w:cs="FrankRuehl"/>
                <w:b/>
                <w:bCs/>
                <w:sz w:val="26"/>
                <w:szCs w:val="26"/>
              </w:rPr>
            </w:pPr>
            <w:r w:rsidRPr="00143A57">
              <w:rPr>
                <w:rFonts w:cs="FrankRuehl" w:hint="cs"/>
                <w:b/>
                <w:bCs/>
                <w:sz w:val="26"/>
                <w:szCs w:val="26"/>
                <w:rtl/>
              </w:rPr>
              <w:t>שם עו"ד</w:t>
            </w:r>
          </w:p>
        </w:tc>
        <w:tc>
          <w:tcPr>
            <w:tcW w:w="3190" w:type="dxa"/>
            <w:hideMark/>
          </w:tcPr>
          <w:p w14:paraId="4955157D" w14:textId="77777777" w:rsidR="00586DE6" w:rsidRPr="004B732C" w:rsidRDefault="00586DE6" w:rsidP="00A466DB">
            <w:pPr>
              <w:jc w:val="center"/>
              <w:rPr>
                <w:rFonts w:cs="FrankRuehl"/>
                <w:b/>
                <w:bCs/>
                <w:sz w:val="26"/>
                <w:szCs w:val="26"/>
              </w:rPr>
            </w:pPr>
            <w:r w:rsidRPr="004B732C">
              <w:rPr>
                <w:rFonts w:cs="FrankRuehl" w:hint="cs"/>
                <w:b/>
                <w:bCs/>
                <w:sz w:val="26"/>
                <w:szCs w:val="26"/>
                <w:rtl/>
              </w:rPr>
              <w:t>חתימה וחותמת</w:t>
            </w:r>
          </w:p>
        </w:tc>
      </w:tr>
    </w:tbl>
    <w:p w14:paraId="365AB725" w14:textId="77777777" w:rsidR="00FC5D73" w:rsidRDefault="00FC5D73" w:rsidP="00A466DB">
      <w:pPr>
        <w:spacing w:after="0"/>
        <w:ind w:left="-2" w:right="-993"/>
        <w:jc w:val="both"/>
        <w:rPr>
          <w:rFonts w:cs="FrankRuehl"/>
          <w:b/>
          <w:bCs/>
          <w:u w:val="single"/>
          <w:rtl/>
        </w:rPr>
      </w:pPr>
    </w:p>
    <w:p w14:paraId="59A11988" w14:textId="77777777" w:rsidR="004D5681" w:rsidRDefault="004D5681" w:rsidP="00511BD9">
      <w:pPr>
        <w:spacing w:after="0" w:line="360" w:lineRule="auto"/>
        <w:jc w:val="center"/>
        <w:rPr>
          <w:rFonts w:cs="FrankRuehl"/>
          <w:b/>
          <w:bCs/>
          <w:sz w:val="32"/>
          <w:szCs w:val="32"/>
          <w:u w:val="single"/>
          <w:rtl/>
        </w:rPr>
      </w:pPr>
    </w:p>
    <w:p w14:paraId="5C39F1E3" w14:textId="77777777" w:rsidR="004D5681" w:rsidRDefault="004D5681" w:rsidP="00511BD9">
      <w:pPr>
        <w:spacing w:after="0" w:line="360" w:lineRule="auto"/>
        <w:jc w:val="center"/>
        <w:rPr>
          <w:rFonts w:cs="FrankRuehl"/>
          <w:b/>
          <w:bCs/>
          <w:sz w:val="32"/>
          <w:szCs w:val="32"/>
          <w:u w:val="single"/>
          <w:rtl/>
        </w:rPr>
      </w:pPr>
    </w:p>
    <w:p w14:paraId="0D7A0451" w14:textId="77777777" w:rsidR="004D5681" w:rsidRDefault="004D5681" w:rsidP="00511BD9">
      <w:pPr>
        <w:spacing w:after="0" w:line="360" w:lineRule="auto"/>
        <w:jc w:val="center"/>
        <w:rPr>
          <w:rFonts w:cs="FrankRuehl"/>
          <w:b/>
          <w:bCs/>
          <w:sz w:val="32"/>
          <w:szCs w:val="32"/>
          <w:u w:val="single"/>
          <w:rtl/>
        </w:rPr>
      </w:pPr>
    </w:p>
    <w:p w14:paraId="3D7AAD66" w14:textId="77777777" w:rsidR="004D5681" w:rsidRDefault="004D5681" w:rsidP="00511BD9">
      <w:pPr>
        <w:spacing w:after="0" w:line="360" w:lineRule="auto"/>
        <w:jc w:val="center"/>
        <w:rPr>
          <w:rFonts w:cs="FrankRuehl"/>
          <w:b/>
          <w:bCs/>
          <w:sz w:val="32"/>
          <w:szCs w:val="32"/>
          <w:u w:val="single"/>
          <w:rtl/>
        </w:rPr>
      </w:pPr>
    </w:p>
    <w:p w14:paraId="35D585A5" w14:textId="77777777" w:rsidR="004D5681" w:rsidRDefault="004D5681" w:rsidP="00511BD9">
      <w:pPr>
        <w:spacing w:after="0" w:line="360" w:lineRule="auto"/>
        <w:jc w:val="center"/>
        <w:rPr>
          <w:rFonts w:cs="FrankRuehl"/>
          <w:b/>
          <w:bCs/>
          <w:sz w:val="32"/>
          <w:szCs w:val="32"/>
          <w:u w:val="single"/>
          <w:rtl/>
        </w:rPr>
      </w:pPr>
    </w:p>
    <w:p w14:paraId="24B975AF" w14:textId="77777777" w:rsidR="004D5681" w:rsidRDefault="004D5681" w:rsidP="00511BD9">
      <w:pPr>
        <w:spacing w:after="0" w:line="360" w:lineRule="auto"/>
        <w:jc w:val="center"/>
        <w:rPr>
          <w:rFonts w:cs="FrankRuehl"/>
          <w:b/>
          <w:bCs/>
          <w:sz w:val="32"/>
          <w:szCs w:val="32"/>
          <w:u w:val="single"/>
          <w:rtl/>
        </w:rPr>
      </w:pPr>
    </w:p>
    <w:p w14:paraId="13E6CD33" w14:textId="77777777" w:rsidR="004D5681" w:rsidRDefault="004D5681" w:rsidP="00511BD9">
      <w:pPr>
        <w:spacing w:after="0" w:line="360" w:lineRule="auto"/>
        <w:jc w:val="center"/>
        <w:rPr>
          <w:rFonts w:cs="FrankRuehl"/>
          <w:b/>
          <w:bCs/>
          <w:sz w:val="32"/>
          <w:szCs w:val="32"/>
          <w:u w:val="single"/>
          <w:rtl/>
        </w:rPr>
      </w:pPr>
    </w:p>
    <w:p w14:paraId="7F5F8DDC" w14:textId="77777777" w:rsidR="004D5681" w:rsidRDefault="004D5681" w:rsidP="00511BD9">
      <w:pPr>
        <w:spacing w:after="0" w:line="360" w:lineRule="auto"/>
        <w:jc w:val="center"/>
        <w:rPr>
          <w:rFonts w:cs="FrankRuehl"/>
          <w:b/>
          <w:bCs/>
          <w:sz w:val="32"/>
          <w:szCs w:val="32"/>
          <w:u w:val="single"/>
          <w:rtl/>
        </w:rPr>
      </w:pPr>
    </w:p>
    <w:p w14:paraId="29FB585C" w14:textId="77777777" w:rsidR="004D5681" w:rsidRDefault="004D5681" w:rsidP="00511BD9">
      <w:pPr>
        <w:spacing w:after="0" w:line="360" w:lineRule="auto"/>
        <w:jc w:val="center"/>
        <w:rPr>
          <w:rFonts w:cs="FrankRuehl"/>
          <w:b/>
          <w:bCs/>
          <w:sz w:val="32"/>
          <w:szCs w:val="32"/>
          <w:u w:val="single"/>
          <w:rtl/>
        </w:rPr>
      </w:pPr>
    </w:p>
    <w:p w14:paraId="572F6E7D" w14:textId="77777777" w:rsidR="004D5681" w:rsidRDefault="004D5681" w:rsidP="00511BD9">
      <w:pPr>
        <w:spacing w:after="0" w:line="360" w:lineRule="auto"/>
        <w:jc w:val="center"/>
        <w:rPr>
          <w:rFonts w:cs="FrankRuehl"/>
          <w:b/>
          <w:bCs/>
          <w:sz w:val="32"/>
          <w:szCs w:val="32"/>
          <w:u w:val="single"/>
          <w:rtl/>
        </w:rPr>
      </w:pPr>
    </w:p>
    <w:p w14:paraId="2C935637" w14:textId="77777777" w:rsidR="004D5681" w:rsidRDefault="004D5681" w:rsidP="00511BD9">
      <w:pPr>
        <w:spacing w:after="0" w:line="360" w:lineRule="auto"/>
        <w:jc w:val="center"/>
        <w:rPr>
          <w:rFonts w:cs="FrankRuehl"/>
          <w:b/>
          <w:bCs/>
          <w:sz w:val="32"/>
          <w:szCs w:val="32"/>
          <w:u w:val="single"/>
          <w:rtl/>
        </w:rPr>
      </w:pPr>
    </w:p>
    <w:p w14:paraId="22A8CF7D" w14:textId="77777777" w:rsidR="004D5681" w:rsidRDefault="004D5681" w:rsidP="00511BD9">
      <w:pPr>
        <w:spacing w:after="0" w:line="360" w:lineRule="auto"/>
        <w:jc w:val="center"/>
        <w:rPr>
          <w:rFonts w:cs="FrankRuehl"/>
          <w:b/>
          <w:bCs/>
          <w:sz w:val="32"/>
          <w:szCs w:val="32"/>
          <w:u w:val="single"/>
          <w:rtl/>
        </w:rPr>
      </w:pPr>
    </w:p>
    <w:p w14:paraId="441C2A23" w14:textId="77777777" w:rsidR="004D5681" w:rsidRDefault="004D5681" w:rsidP="00511BD9">
      <w:pPr>
        <w:spacing w:after="0" w:line="360" w:lineRule="auto"/>
        <w:jc w:val="center"/>
        <w:rPr>
          <w:rFonts w:cs="FrankRuehl"/>
          <w:b/>
          <w:bCs/>
          <w:sz w:val="32"/>
          <w:szCs w:val="32"/>
          <w:u w:val="single"/>
          <w:rtl/>
        </w:rPr>
      </w:pPr>
    </w:p>
    <w:p w14:paraId="5BA3C7A3" w14:textId="77777777" w:rsidR="004D5681" w:rsidRDefault="004D5681" w:rsidP="00511BD9">
      <w:pPr>
        <w:spacing w:after="0" w:line="360" w:lineRule="auto"/>
        <w:jc w:val="center"/>
        <w:rPr>
          <w:rFonts w:cs="FrankRuehl"/>
          <w:b/>
          <w:bCs/>
          <w:sz w:val="32"/>
          <w:szCs w:val="32"/>
          <w:u w:val="single"/>
          <w:rtl/>
        </w:rPr>
      </w:pPr>
    </w:p>
    <w:p w14:paraId="167D3334" w14:textId="77777777" w:rsidR="004D5681" w:rsidRDefault="004D5681" w:rsidP="00511BD9">
      <w:pPr>
        <w:spacing w:after="0" w:line="360" w:lineRule="auto"/>
        <w:jc w:val="center"/>
        <w:rPr>
          <w:rFonts w:cs="FrankRuehl"/>
          <w:b/>
          <w:bCs/>
          <w:sz w:val="32"/>
          <w:szCs w:val="32"/>
          <w:u w:val="single"/>
          <w:rtl/>
        </w:rPr>
      </w:pPr>
    </w:p>
    <w:p w14:paraId="1ACEABBB" w14:textId="77777777" w:rsidR="004D5681" w:rsidRDefault="004D5681" w:rsidP="00511BD9">
      <w:pPr>
        <w:spacing w:after="0" w:line="360" w:lineRule="auto"/>
        <w:jc w:val="center"/>
        <w:rPr>
          <w:rFonts w:cs="FrankRuehl"/>
          <w:b/>
          <w:bCs/>
          <w:sz w:val="32"/>
          <w:szCs w:val="32"/>
          <w:u w:val="single"/>
          <w:rtl/>
        </w:rPr>
      </w:pPr>
    </w:p>
    <w:p w14:paraId="4C2ED4CB" w14:textId="77777777" w:rsidR="004D5681" w:rsidRDefault="004D5681" w:rsidP="00511BD9">
      <w:pPr>
        <w:spacing w:after="0" w:line="360" w:lineRule="auto"/>
        <w:jc w:val="center"/>
        <w:rPr>
          <w:rFonts w:cs="FrankRuehl"/>
          <w:b/>
          <w:bCs/>
          <w:sz w:val="32"/>
          <w:szCs w:val="32"/>
          <w:u w:val="single"/>
          <w:rtl/>
        </w:rPr>
      </w:pPr>
    </w:p>
    <w:p w14:paraId="6BBB059D" w14:textId="77777777" w:rsidR="004D5681" w:rsidRDefault="004D5681" w:rsidP="00511BD9">
      <w:pPr>
        <w:spacing w:after="0" w:line="360" w:lineRule="auto"/>
        <w:jc w:val="center"/>
        <w:rPr>
          <w:rFonts w:cs="FrankRuehl"/>
          <w:b/>
          <w:bCs/>
          <w:sz w:val="32"/>
          <w:szCs w:val="32"/>
          <w:u w:val="single"/>
          <w:rtl/>
        </w:rPr>
      </w:pPr>
    </w:p>
    <w:p w14:paraId="49ACA871" w14:textId="77777777" w:rsidR="004D5681" w:rsidRDefault="004D5681" w:rsidP="00511BD9">
      <w:pPr>
        <w:spacing w:after="0" w:line="360" w:lineRule="auto"/>
        <w:jc w:val="center"/>
        <w:rPr>
          <w:rFonts w:cs="FrankRuehl"/>
          <w:b/>
          <w:bCs/>
          <w:sz w:val="32"/>
          <w:szCs w:val="32"/>
          <w:u w:val="single"/>
          <w:rtl/>
        </w:rPr>
      </w:pPr>
    </w:p>
    <w:p w14:paraId="562AFE52" w14:textId="77777777" w:rsidR="004D5681" w:rsidRDefault="004D5681" w:rsidP="00511BD9">
      <w:pPr>
        <w:spacing w:after="0" w:line="360" w:lineRule="auto"/>
        <w:jc w:val="center"/>
        <w:rPr>
          <w:rFonts w:cs="FrankRuehl"/>
          <w:b/>
          <w:bCs/>
          <w:sz w:val="32"/>
          <w:szCs w:val="32"/>
          <w:u w:val="single"/>
          <w:rtl/>
        </w:rPr>
      </w:pPr>
    </w:p>
    <w:p w14:paraId="64038FAF" w14:textId="77777777" w:rsidR="004D5681" w:rsidRDefault="004D5681" w:rsidP="00511BD9">
      <w:pPr>
        <w:spacing w:after="0" w:line="360" w:lineRule="auto"/>
        <w:jc w:val="center"/>
        <w:rPr>
          <w:rFonts w:cs="FrankRuehl"/>
          <w:b/>
          <w:bCs/>
          <w:sz w:val="32"/>
          <w:szCs w:val="32"/>
          <w:u w:val="single"/>
          <w:rtl/>
        </w:rPr>
      </w:pPr>
    </w:p>
    <w:p w14:paraId="6D19E807" w14:textId="77777777" w:rsidR="004D5681" w:rsidRDefault="004D5681" w:rsidP="00511BD9">
      <w:pPr>
        <w:spacing w:after="0" w:line="360" w:lineRule="auto"/>
        <w:jc w:val="center"/>
        <w:rPr>
          <w:rFonts w:cs="FrankRuehl"/>
          <w:b/>
          <w:bCs/>
          <w:sz w:val="32"/>
          <w:szCs w:val="32"/>
          <w:u w:val="single"/>
          <w:rtl/>
        </w:rPr>
      </w:pPr>
    </w:p>
    <w:p w14:paraId="5130DBC9" w14:textId="46D178F3" w:rsidR="00EB2FCD" w:rsidRPr="009204E6" w:rsidRDefault="00EB2FCD" w:rsidP="00511BD9">
      <w:pPr>
        <w:spacing w:after="0" w:line="360" w:lineRule="auto"/>
        <w:jc w:val="center"/>
        <w:rPr>
          <w:rFonts w:cs="FrankRuehl"/>
          <w:b/>
          <w:bCs/>
          <w:sz w:val="32"/>
          <w:szCs w:val="32"/>
          <w:u w:val="single"/>
          <w:rtl/>
        </w:rPr>
      </w:pPr>
      <w:r w:rsidRPr="009204E6">
        <w:rPr>
          <w:rFonts w:cs="FrankRuehl" w:hint="cs"/>
          <w:b/>
          <w:bCs/>
          <w:sz w:val="32"/>
          <w:szCs w:val="32"/>
          <w:u w:val="single"/>
          <w:rtl/>
        </w:rPr>
        <w:t xml:space="preserve">נספח </w:t>
      </w:r>
      <w:r w:rsidR="00511BD9">
        <w:rPr>
          <w:rFonts w:cs="FrankRuehl" w:hint="cs"/>
          <w:b/>
          <w:bCs/>
          <w:sz w:val="32"/>
          <w:szCs w:val="32"/>
          <w:u w:val="single"/>
          <w:rtl/>
        </w:rPr>
        <w:t>ב</w:t>
      </w:r>
      <w:r w:rsidRPr="009204E6">
        <w:rPr>
          <w:rFonts w:cs="FrankRuehl" w:hint="cs"/>
          <w:b/>
          <w:bCs/>
          <w:sz w:val="32"/>
          <w:szCs w:val="32"/>
          <w:u w:val="single"/>
          <w:rtl/>
        </w:rPr>
        <w:t>'</w:t>
      </w:r>
    </w:p>
    <w:p w14:paraId="5A6C8396" w14:textId="77777777" w:rsidR="00EB2FCD" w:rsidRPr="00A6256C" w:rsidRDefault="00EB2FCD" w:rsidP="009204E6">
      <w:pPr>
        <w:spacing w:after="0"/>
        <w:jc w:val="center"/>
        <w:rPr>
          <w:rFonts w:cs="FrankRuehl"/>
          <w:b/>
          <w:bCs/>
          <w:sz w:val="36"/>
          <w:szCs w:val="36"/>
          <w:rtl/>
        </w:rPr>
      </w:pPr>
      <w:r w:rsidRPr="00A6256C">
        <w:rPr>
          <w:rFonts w:cs="FrankRuehl" w:hint="cs"/>
          <w:b/>
          <w:bCs/>
          <w:sz w:val="36"/>
          <w:szCs w:val="36"/>
          <w:u w:val="single"/>
          <w:rtl/>
        </w:rPr>
        <w:t>אישור רישום תאגיד ומורשי חתימה</w:t>
      </w:r>
    </w:p>
    <w:p w14:paraId="1000FBF8" w14:textId="77777777" w:rsidR="00EB2FCD" w:rsidRPr="00FF0BBD" w:rsidRDefault="00EB2FCD" w:rsidP="009204E6">
      <w:pPr>
        <w:spacing w:after="0"/>
        <w:jc w:val="both"/>
        <w:rPr>
          <w:rFonts w:cs="FrankRuehl"/>
          <w:sz w:val="26"/>
          <w:szCs w:val="26"/>
          <w:rtl/>
        </w:rPr>
      </w:pPr>
    </w:p>
    <w:p w14:paraId="10CF10D8" w14:textId="77777777" w:rsidR="00A6256C" w:rsidRDefault="00A6256C" w:rsidP="00A466DB">
      <w:pPr>
        <w:spacing w:after="0" w:line="360" w:lineRule="auto"/>
        <w:ind w:left="-2"/>
        <w:jc w:val="both"/>
        <w:rPr>
          <w:rFonts w:ascii="Times New Roman" w:eastAsiaTheme="minorHAnsi" w:hAnsi="Times New Roman" w:cs="FrankRuehl"/>
          <w:sz w:val="26"/>
          <w:szCs w:val="26"/>
          <w:rtl/>
        </w:rPr>
      </w:pPr>
    </w:p>
    <w:p w14:paraId="72C5E756" w14:textId="77777777" w:rsidR="00EB2FCD" w:rsidRPr="00D07E62" w:rsidRDefault="00EB2FCD" w:rsidP="00A466DB">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2D48C947" w14:textId="77777777" w:rsidR="00EB2FCD" w:rsidRPr="00D07E62" w:rsidRDefault="00EB2FCD" w:rsidP="00A466DB">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5C5E6628" w14:textId="77777777" w:rsidR="00EB2FCD" w:rsidRPr="00D07E62" w:rsidRDefault="00EB2FCD" w:rsidP="00FF6F18">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2C8203AB" w14:textId="77777777" w:rsidR="00EB2FCD" w:rsidRDefault="00EB2FCD" w:rsidP="00A466DB">
      <w:pPr>
        <w:spacing w:after="0" w:line="360" w:lineRule="auto"/>
        <w:ind w:left="-2"/>
        <w:jc w:val="both"/>
        <w:rPr>
          <w:rFonts w:ascii="Times New Roman" w:eastAsiaTheme="minorHAnsi" w:hAnsi="Times New Roman" w:cs="FrankRuehl"/>
          <w:b/>
          <w:bCs/>
          <w:sz w:val="26"/>
          <w:szCs w:val="26"/>
          <w:u w:val="single"/>
          <w:rtl/>
        </w:rPr>
      </w:pPr>
    </w:p>
    <w:p w14:paraId="12D3899F" w14:textId="77777777" w:rsidR="00EB2FCD" w:rsidRPr="00D07E62" w:rsidRDefault="00EB2FCD" w:rsidP="00A6256C">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14:paraId="58534BB6" w14:textId="77777777" w:rsidR="00FC69D8" w:rsidRPr="00DE0236" w:rsidRDefault="00FC69D8" w:rsidP="00A466DB">
      <w:pPr>
        <w:spacing w:after="0"/>
        <w:ind w:left="-2"/>
        <w:jc w:val="both"/>
        <w:rPr>
          <w:rFonts w:cs="FrankRuehl"/>
          <w:rtl/>
        </w:rPr>
      </w:pPr>
    </w:p>
    <w:p w14:paraId="0E8C72BE" w14:textId="77777777" w:rsidR="00FC69D8" w:rsidRPr="00DE0236" w:rsidRDefault="00FC69D8" w:rsidP="00A466DB">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5406C932" w14:textId="77777777" w:rsidTr="00BA2311">
        <w:tc>
          <w:tcPr>
            <w:tcW w:w="617" w:type="dxa"/>
            <w:shd w:val="clear" w:color="auto" w:fill="D9D9D9"/>
          </w:tcPr>
          <w:p w14:paraId="3D1A8C89" w14:textId="77777777" w:rsidR="00FC69D8" w:rsidRPr="000E6DDF" w:rsidRDefault="00FC69D8" w:rsidP="00A466DB">
            <w:pPr>
              <w:spacing w:after="0"/>
              <w:ind w:left="-2"/>
              <w:jc w:val="both"/>
              <w:rPr>
                <w:rFonts w:cs="FrankRuehl"/>
                <w:b/>
                <w:bCs/>
                <w:rtl/>
              </w:rPr>
            </w:pPr>
          </w:p>
        </w:tc>
        <w:tc>
          <w:tcPr>
            <w:tcW w:w="3952" w:type="dxa"/>
            <w:shd w:val="clear" w:color="auto" w:fill="D9D9D9"/>
          </w:tcPr>
          <w:p w14:paraId="3E8E2F5F" w14:textId="77777777" w:rsidR="00FC69D8" w:rsidRPr="000E6DDF" w:rsidRDefault="00FC69D8" w:rsidP="00A466DB">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6FBC33EA" w14:textId="77777777" w:rsidR="00FC69D8" w:rsidRPr="000E6DDF" w:rsidRDefault="00FC69D8" w:rsidP="00A466DB">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22208122" w14:textId="77777777" w:rsidR="00FC69D8" w:rsidRPr="000E6DDF" w:rsidRDefault="00FC69D8" w:rsidP="00A466DB">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4C2AD8DA" w14:textId="77777777" w:rsidTr="00BA2311">
        <w:tc>
          <w:tcPr>
            <w:tcW w:w="617" w:type="dxa"/>
            <w:shd w:val="clear" w:color="auto" w:fill="auto"/>
          </w:tcPr>
          <w:p w14:paraId="236166D2" w14:textId="77777777" w:rsidR="00FC69D8" w:rsidRPr="000E6DDF" w:rsidRDefault="00FC69D8" w:rsidP="00A466DB">
            <w:pPr>
              <w:spacing w:after="0"/>
              <w:ind w:left="-2"/>
              <w:jc w:val="both"/>
              <w:rPr>
                <w:rFonts w:cs="FrankRuehl"/>
                <w:rtl/>
              </w:rPr>
            </w:pPr>
            <w:r w:rsidRPr="000E6DDF">
              <w:rPr>
                <w:rFonts w:cs="FrankRuehl" w:hint="cs"/>
                <w:rtl/>
              </w:rPr>
              <w:t>1.</w:t>
            </w:r>
          </w:p>
        </w:tc>
        <w:tc>
          <w:tcPr>
            <w:tcW w:w="3952" w:type="dxa"/>
            <w:shd w:val="clear" w:color="auto" w:fill="auto"/>
          </w:tcPr>
          <w:p w14:paraId="6AB25017" w14:textId="77777777" w:rsidR="00FC69D8" w:rsidRPr="000E6DDF" w:rsidRDefault="00FC69D8" w:rsidP="00A466DB">
            <w:pPr>
              <w:spacing w:after="0"/>
              <w:ind w:left="-2"/>
              <w:jc w:val="both"/>
              <w:rPr>
                <w:rFonts w:cs="FrankRuehl"/>
                <w:sz w:val="40"/>
                <w:szCs w:val="40"/>
                <w:rtl/>
              </w:rPr>
            </w:pPr>
          </w:p>
        </w:tc>
        <w:tc>
          <w:tcPr>
            <w:tcW w:w="1976" w:type="dxa"/>
            <w:shd w:val="clear" w:color="auto" w:fill="auto"/>
          </w:tcPr>
          <w:p w14:paraId="55B77F56" w14:textId="77777777" w:rsidR="00FC69D8" w:rsidRPr="000E6DDF" w:rsidRDefault="00FC69D8" w:rsidP="00A466DB">
            <w:pPr>
              <w:spacing w:after="0"/>
              <w:ind w:left="-2"/>
              <w:jc w:val="both"/>
              <w:rPr>
                <w:rFonts w:cs="FrankRuehl"/>
                <w:sz w:val="40"/>
                <w:szCs w:val="40"/>
                <w:rtl/>
              </w:rPr>
            </w:pPr>
          </w:p>
        </w:tc>
        <w:tc>
          <w:tcPr>
            <w:tcW w:w="2162" w:type="dxa"/>
            <w:shd w:val="clear" w:color="auto" w:fill="auto"/>
          </w:tcPr>
          <w:p w14:paraId="7B9CDF2E" w14:textId="77777777" w:rsidR="00FC69D8" w:rsidRPr="000E6DDF" w:rsidRDefault="00FC69D8" w:rsidP="00A466DB">
            <w:pPr>
              <w:spacing w:after="0"/>
              <w:ind w:left="-2"/>
              <w:jc w:val="both"/>
              <w:rPr>
                <w:rFonts w:cs="FrankRuehl"/>
                <w:sz w:val="40"/>
                <w:szCs w:val="40"/>
                <w:rtl/>
              </w:rPr>
            </w:pPr>
          </w:p>
        </w:tc>
      </w:tr>
      <w:tr w:rsidR="00FC69D8" w:rsidRPr="000E6DDF" w14:paraId="2367A72F" w14:textId="77777777" w:rsidTr="00BA2311">
        <w:tc>
          <w:tcPr>
            <w:tcW w:w="617" w:type="dxa"/>
            <w:shd w:val="clear" w:color="auto" w:fill="auto"/>
          </w:tcPr>
          <w:p w14:paraId="22CE07D3" w14:textId="77777777" w:rsidR="00FC69D8" w:rsidRPr="000E6DDF" w:rsidRDefault="00FC69D8" w:rsidP="00A466DB">
            <w:pPr>
              <w:spacing w:after="0"/>
              <w:ind w:left="-2"/>
              <w:jc w:val="both"/>
              <w:rPr>
                <w:rFonts w:cs="FrankRuehl"/>
                <w:rtl/>
              </w:rPr>
            </w:pPr>
            <w:r w:rsidRPr="000E6DDF">
              <w:rPr>
                <w:rFonts w:cs="FrankRuehl" w:hint="cs"/>
                <w:rtl/>
              </w:rPr>
              <w:t>2.</w:t>
            </w:r>
          </w:p>
        </w:tc>
        <w:tc>
          <w:tcPr>
            <w:tcW w:w="3952" w:type="dxa"/>
            <w:shd w:val="clear" w:color="auto" w:fill="auto"/>
          </w:tcPr>
          <w:p w14:paraId="550F0151" w14:textId="77777777" w:rsidR="00FC69D8" w:rsidRPr="000E6DDF" w:rsidRDefault="00FC69D8" w:rsidP="00A466DB">
            <w:pPr>
              <w:spacing w:after="0"/>
              <w:ind w:left="-2"/>
              <w:jc w:val="both"/>
              <w:rPr>
                <w:rFonts w:cs="FrankRuehl"/>
                <w:sz w:val="40"/>
                <w:szCs w:val="40"/>
                <w:rtl/>
              </w:rPr>
            </w:pPr>
          </w:p>
        </w:tc>
        <w:tc>
          <w:tcPr>
            <w:tcW w:w="1976" w:type="dxa"/>
            <w:shd w:val="clear" w:color="auto" w:fill="auto"/>
          </w:tcPr>
          <w:p w14:paraId="3BB26E32" w14:textId="77777777" w:rsidR="00FC69D8" w:rsidRPr="000E6DDF" w:rsidRDefault="00FC69D8" w:rsidP="00A466DB">
            <w:pPr>
              <w:spacing w:after="0"/>
              <w:ind w:left="-2"/>
              <w:jc w:val="both"/>
              <w:rPr>
                <w:rFonts w:cs="FrankRuehl"/>
                <w:sz w:val="40"/>
                <w:szCs w:val="40"/>
                <w:rtl/>
              </w:rPr>
            </w:pPr>
          </w:p>
        </w:tc>
        <w:tc>
          <w:tcPr>
            <w:tcW w:w="2162" w:type="dxa"/>
            <w:shd w:val="clear" w:color="auto" w:fill="auto"/>
          </w:tcPr>
          <w:p w14:paraId="473A51F9" w14:textId="77777777" w:rsidR="00FC69D8" w:rsidRPr="000E6DDF" w:rsidRDefault="00FC69D8" w:rsidP="00A466DB">
            <w:pPr>
              <w:spacing w:after="0"/>
              <w:ind w:left="-2"/>
              <w:jc w:val="both"/>
              <w:rPr>
                <w:rFonts w:cs="FrankRuehl"/>
                <w:sz w:val="40"/>
                <w:szCs w:val="40"/>
                <w:rtl/>
              </w:rPr>
            </w:pPr>
          </w:p>
        </w:tc>
      </w:tr>
      <w:tr w:rsidR="00FC69D8" w:rsidRPr="000E6DDF" w14:paraId="4DB63E9B" w14:textId="77777777" w:rsidTr="00BA2311">
        <w:tc>
          <w:tcPr>
            <w:tcW w:w="617" w:type="dxa"/>
            <w:shd w:val="clear" w:color="auto" w:fill="auto"/>
          </w:tcPr>
          <w:p w14:paraId="5A8574DD" w14:textId="77777777" w:rsidR="00FC69D8" w:rsidRPr="000E6DDF" w:rsidRDefault="00FC69D8" w:rsidP="00A466DB">
            <w:pPr>
              <w:spacing w:after="0"/>
              <w:ind w:left="-2"/>
              <w:jc w:val="both"/>
              <w:rPr>
                <w:rFonts w:cs="FrankRuehl"/>
                <w:rtl/>
              </w:rPr>
            </w:pPr>
            <w:r w:rsidRPr="000E6DDF">
              <w:rPr>
                <w:rFonts w:cs="FrankRuehl" w:hint="cs"/>
                <w:rtl/>
              </w:rPr>
              <w:t>3.</w:t>
            </w:r>
          </w:p>
        </w:tc>
        <w:tc>
          <w:tcPr>
            <w:tcW w:w="3952" w:type="dxa"/>
            <w:shd w:val="clear" w:color="auto" w:fill="auto"/>
          </w:tcPr>
          <w:p w14:paraId="4CE1245E" w14:textId="77777777" w:rsidR="00FC69D8" w:rsidRPr="000E6DDF" w:rsidRDefault="00FC69D8" w:rsidP="00A466DB">
            <w:pPr>
              <w:spacing w:after="0"/>
              <w:ind w:left="-2"/>
              <w:jc w:val="both"/>
              <w:rPr>
                <w:rFonts w:cs="FrankRuehl"/>
                <w:sz w:val="40"/>
                <w:szCs w:val="40"/>
                <w:rtl/>
              </w:rPr>
            </w:pPr>
          </w:p>
        </w:tc>
        <w:tc>
          <w:tcPr>
            <w:tcW w:w="1976" w:type="dxa"/>
            <w:shd w:val="clear" w:color="auto" w:fill="auto"/>
          </w:tcPr>
          <w:p w14:paraId="743CFB11" w14:textId="77777777" w:rsidR="00FC69D8" w:rsidRPr="000E6DDF" w:rsidRDefault="00FC69D8" w:rsidP="00A466DB">
            <w:pPr>
              <w:spacing w:after="0"/>
              <w:ind w:left="-2"/>
              <w:jc w:val="both"/>
              <w:rPr>
                <w:rFonts w:cs="FrankRuehl"/>
                <w:sz w:val="40"/>
                <w:szCs w:val="40"/>
                <w:rtl/>
              </w:rPr>
            </w:pPr>
          </w:p>
        </w:tc>
        <w:tc>
          <w:tcPr>
            <w:tcW w:w="2162" w:type="dxa"/>
            <w:shd w:val="clear" w:color="auto" w:fill="auto"/>
          </w:tcPr>
          <w:p w14:paraId="6278C1F8" w14:textId="77777777" w:rsidR="00FC69D8" w:rsidRPr="000E6DDF" w:rsidRDefault="00FC69D8" w:rsidP="00A466DB">
            <w:pPr>
              <w:spacing w:after="0"/>
              <w:ind w:left="-2"/>
              <w:jc w:val="both"/>
              <w:rPr>
                <w:rFonts w:cs="FrankRuehl"/>
                <w:sz w:val="40"/>
                <w:szCs w:val="40"/>
                <w:rtl/>
              </w:rPr>
            </w:pPr>
          </w:p>
        </w:tc>
      </w:tr>
      <w:tr w:rsidR="00FC69D8" w:rsidRPr="000E6DDF" w14:paraId="1EC97538" w14:textId="77777777" w:rsidTr="00BA2311">
        <w:tc>
          <w:tcPr>
            <w:tcW w:w="617" w:type="dxa"/>
            <w:shd w:val="clear" w:color="auto" w:fill="auto"/>
          </w:tcPr>
          <w:p w14:paraId="638C8F48" w14:textId="77777777" w:rsidR="00FC69D8" w:rsidRPr="000E6DDF" w:rsidRDefault="00FC69D8" w:rsidP="00A466DB">
            <w:pPr>
              <w:spacing w:after="0"/>
              <w:ind w:left="-2"/>
              <w:jc w:val="both"/>
              <w:rPr>
                <w:rFonts w:cs="FrankRuehl"/>
                <w:rtl/>
              </w:rPr>
            </w:pPr>
            <w:r w:rsidRPr="000E6DDF">
              <w:rPr>
                <w:rFonts w:cs="FrankRuehl" w:hint="cs"/>
                <w:rtl/>
              </w:rPr>
              <w:t>4.</w:t>
            </w:r>
          </w:p>
        </w:tc>
        <w:tc>
          <w:tcPr>
            <w:tcW w:w="3952" w:type="dxa"/>
            <w:shd w:val="clear" w:color="auto" w:fill="auto"/>
          </w:tcPr>
          <w:p w14:paraId="2261A83B" w14:textId="77777777" w:rsidR="00FC69D8" w:rsidRPr="000E6DDF" w:rsidRDefault="00FC69D8" w:rsidP="00A466DB">
            <w:pPr>
              <w:spacing w:after="0"/>
              <w:ind w:left="-2"/>
              <w:jc w:val="both"/>
              <w:rPr>
                <w:rFonts w:cs="FrankRuehl"/>
                <w:sz w:val="40"/>
                <w:szCs w:val="40"/>
                <w:rtl/>
              </w:rPr>
            </w:pPr>
          </w:p>
        </w:tc>
        <w:tc>
          <w:tcPr>
            <w:tcW w:w="1976" w:type="dxa"/>
            <w:shd w:val="clear" w:color="auto" w:fill="auto"/>
          </w:tcPr>
          <w:p w14:paraId="177FA891" w14:textId="77777777" w:rsidR="00FC69D8" w:rsidRPr="000E6DDF" w:rsidRDefault="00FC69D8" w:rsidP="00A466DB">
            <w:pPr>
              <w:spacing w:after="0"/>
              <w:ind w:left="-2"/>
              <w:jc w:val="both"/>
              <w:rPr>
                <w:rFonts w:cs="FrankRuehl"/>
                <w:sz w:val="40"/>
                <w:szCs w:val="40"/>
                <w:rtl/>
              </w:rPr>
            </w:pPr>
          </w:p>
        </w:tc>
        <w:tc>
          <w:tcPr>
            <w:tcW w:w="2162" w:type="dxa"/>
            <w:shd w:val="clear" w:color="auto" w:fill="auto"/>
          </w:tcPr>
          <w:p w14:paraId="177280F2" w14:textId="77777777" w:rsidR="00FC69D8" w:rsidRPr="000E6DDF" w:rsidRDefault="00FC69D8" w:rsidP="00A466DB">
            <w:pPr>
              <w:spacing w:after="0"/>
              <w:ind w:left="-2"/>
              <w:jc w:val="both"/>
              <w:rPr>
                <w:rFonts w:cs="FrankRuehl"/>
                <w:sz w:val="40"/>
                <w:szCs w:val="40"/>
                <w:rtl/>
              </w:rPr>
            </w:pPr>
          </w:p>
        </w:tc>
      </w:tr>
    </w:tbl>
    <w:p w14:paraId="31A2ACC0" w14:textId="77777777" w:rsidR="00FC69D8" w:rsidRPr="00DE0236" w:rsidRDefault="00FC69D8" w:rsidP="00A466DB">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0D299AAD" w14:textId="77777777" w:rsidTr="00BA2311">
        <w:tc>
          <w:tcPr>
            <w:tcW w:w="2835" w:type="dxa"/>
            <w:shd w:val="clear" w:color="auto" w:fill="D9D9D9"/>
          </w:tcPr>
          <w:p w14:paraId="48CA1F8F" w14:textId="77777777" w:rsidR="00FC69D8" w:rsidRPr="000E6DDF" w:rsidRDefault="00FC69D8" w:rsidP="00A466DB">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241B2C89" w14:textId="77777777" w:rsidTr="00BA2311">
        <w:tc>
          <w:tcPr>
            <w:tcW w:w="2835" w:type="dxa"/>
            <w:shd w:val="clear" w:color="auto" w:fill="auto"/>
          </w:tcPr>
          <w:p w14:paraId="101F9DA4" w14:textId="77777777" w:rsidR="00FC69D8" w:rsidRPr="000E6DDF" w:rsidRDefault="00FC69D8" w:rsidP="00A466DB">
            <w:pPr>
              <w:spacing w:after="0"/>
              <w:ind w:left="-2"/>
              <w:jc w:val="both"/>
              <w:rPr>
                <w:rFonts w:cs="FrankRuehl"/>
                <w:sz w:val="40"/>
                <w:szCs w:val="40"/>
                <w:rtl/>
              </w:rPr>
            </w:pPr>
          </w:p>
          <w:p w14:paraId="27EF584C" w14:textId="77777777" w:rsidR="00FC69D8" w:rsidRPr="000E6DDF" w:rsidRDefault="00FC69D8" w:rsidP="00A466DB">
            <w:pPr>
              <w:spacing w:after="0"/>
              <w:ind w:left="-2"/>
              <w:jc w:val="both"/>
              <w:rPr>
                <w:rFonts w:cs="FrankRuehl"/>
                <w:sz w:val="40"/>
                <w:szCs w:val="40"/>
                <w:rtl/>
              </w:rPr>
            </w:pPr>
          </w:p>
        </w:tc>
      </w:tr>
    </w:tbl>
    <w:p w14:paraId="41883DD7" w14:textId="77777777" w:rsidR="00FC69D8" w:rsidRPr="00DE0236" w:rsidRDefault="00FC69D8" w:rsidP="00A466DB">
      <w:pPr>
        <w:spacing w:after="0"/>
        <w:ind w:left="-2"/>
        <w:jc w:val="both"/>
        <w:rPr>
          <w:rFonts w:cs="FrankRuehl"/>
          <w:rtl/>
        </w:rPr>
      </w:pPr>
    </w:p>
    <w:p w14:paraId="22B9322E" w14:textId="77777777" w:rsidR="00A6256C" w:rsidRPr="00A6256C" w:rsidRDefault="00A6256C" w:rsidP="00A466DB">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35C6D6B8" w14:textId="77777777" w:rsidR="00FC69D8" w:rsidRPr="00DE0236" w:rsidRDefault="00FC69D8" w:rsidP="00A466DB">
      <w:pPr>
        <w:spacing w:after="0"/>
        <w:ind w:left="-2"/>
        <w:jc w:val="both"/>
        <w:rPr>
          <w:rFonts w:cs="FrankRuehl"/>
          <w:sz w:val="28"/>
          <w:szCs w:val="28"/>
          <w:rtl/>
        </w:rPr>
      </w:pPr>
      <w:r w:rsidRPr="00DE0236">
        <w:rPr>
          <w:rFonts w:cs="FrankRuehl" w:hint="cs"/>
          <w:sz w:val="28"/>
          <w:szCs w:val="28"/>
          <w:rtl/>
        </w:rPr>
        <w:t xml:space="preserve">כל אחד בנפרד/כולם יחדיו </w:t>
      </w:r>
      <w:r w:rsidRPr="00B24468">
        <w:rPr>
          <w:rFonts w:cs="FrankRuehl" w:hint="cs"/>
          <w:sz w:val="28"/>
          <w:szCs w:val="28"/>
          <w:rtl/>
        </w:rPr>
        <w:t>(</w:t>
      </w:r>
      <w:r w:rsidRPr="00B24468">
        <w:rPr>
          <w:rFonts w:cs="FrankRuehl" w:hint="cs"/>
          <w:b/>
          <w:bCs/>
          <w:sz w:val="28"/>
          <w:szCs w:val="28"/>
          <w:rtl/>
        </w:rPr>
        <w:t>*</w:t>
      </w:r>
      <w:r w:rsidRPr="00B24468">
        <w:rPr>
          <w:rFonts w:cs="FrankRuehl" w:hint="cs"/>
          <w:b/>
          <w:bCs/>
          <w:sz w:val="28"/>
          <w:szCs w:val="28"/>
          <w:shd w:val="clear" w:color="auto" w:fill="92CDDC" w:themeFill="accent5" w:themeFillTint="99"/>
          <w:rtl/>
        </w:rPr>
        <w:t>מחק את המיותר</w:t>
      </w:r>
      <w:r w:rsidRPr="00B24468">
        <w:rPr>
          <w:rFonts w:cs="FrankRuehl" w:hint="cs"/>
          <w:sz w:val="28"/>
          <w:szCs w:val="28"/>
          <w:rtl/>
        </w:rPr>
        <w:t>)</w:t>
      </w:r>
      <w:r w:rsidRPr="00DE0236">
        <w:rPr>
          <w:rFonts w:cs="FrankRuehl" w:hint="cs"/>
          <w:sz w:val="28"/>
          <w:szCs w:val="28"/>
          <w:rtl/>
        </w:rPr>
        <w:t xml:space="preserve"> מחייבים את התאגיד לכל דבר ועניין לרבות לעניין התקשרותו במסגרת המכרז הנ"ל.</w:t>
      </w:r>
    </w:p>
    <w:p w14:paraId="282819AD" w14:textId="77777777" w:rsidR="00FC69D8" w:rsidRPr="00DE0236" w:rsidRDefault="00FC69D8" w:rsidP="00A466DB">
      <w:pPr>
        <w:spacing w:after="0"/>
        <w:ind w:left="-2"/>
        <w:jc w:val="both"/>
        <w:rPr>
          <w:rFonts w:cs="FrankRuehl"/>
          <w:sz w:val="28"/>
          <w:szCs w:val="28"/>
          <w:rtl/>
        </w:rPr>
      </w:pPr>
    </w:p>
    <w:p w14:paraId="256DCA9B" w14:textId="77777777" w:rsidR="00FC69D8" w:rsidRPr="00DE0236" w:rsidRDefault="00FC69D8" w:rsidP="00A466DB">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4928B731" w14:textId="77777777" w:rsidTr="00901E31">
        <w:trPr>
          <w:jc w:val="center"/>
        </w:trPr>
        <w:tc>
          <w:tcPr>
            <w:tcW w:w="2809" w:type="dxa"/>
            <w:hideMark/>
          </w:tcPr>
          <w:p w14:paraId="00025E1A"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5E0AAFD"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470C97CF"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7CE3EFD" w14:textId="77777777" w:rsidTr="00901E31">
        <w:trPr>
          <w:jc w:val="center"/>
        </w:trPr>
        <w:tc>
          <w:tcPr>
            <w:tcW w:w="2809" w:type="dxa"/>
            <w:hideMark/>
          </w:tcPr>
          <w:p w14:paraId="3A08A838"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2809" w:type="dxa"/>
            <w:hideMark/>
          </w:tcPr>
          <w:p w14:paraId="792A48E1" w14:textId="77777777" w:rsidR="0039112F" w:rsidRPr="004B732C" w:rsidRDefault="0039112F" w:rsidP="00A466DB">
            <w:pPr>
              <w:jc w:val="center"/>
              <w:rPr>
                <w:rFonts w:cs="FrankRuehl"/>
                <w:b/>
                <w:bCs/>
                <w:sz w:val="26"/>
                <w:szCs w:val="26"/>
              </w:rPr>
            </w:pPr>
            <w:r>
              <w:rPr>
                <w:rFonts w:cs="FrankRuehl" w:hint="cs"/>
                <w:b/>
                <w:bCs/>
                <w:sz w:val="26"/>
                <w:szCs w:val="26"/>
                <w:rtl/>
              </w:rPr>
              <w:t>חתימה</w:t>
            </w:r>
          </w:p>
        </w:tc>
        <w:tc>
          <w:tcPr>
            <w:tcW w:w="2809" w:type="dxa"/>
            <w:hideMark/>
          </w:tcPr>
          <w:p w14:paraId="663AC617" w14:textId="77777777" w:rsidR="0039112F" w:rsidRPr="004B732C" w:rsidRDefault="0039112F" w:rsidP="00A466DB">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14:paraId="3E53598F" w14:textId="77777777" w:rsidR="001C120B" w:rsidRDefault="001C120B" w:rsidP="00A466DB">
      <w:pPr>
        <w:spacing w:after="0"/>
        <w:ind w:left="-2"/>
        <w:jc w:val="center"/>
        <w:rPr>
          <w:rFonts w:cs="FrankRuehl"/>
          <w:b/>
          <w:bCs/>
          <w:sz w:val="32"/>
          <w:szCs w:val="32"/>
          <w:rtl/>
        </w:rPr>
      </w:pPr>
    </w:p>
    <w:p w14:paraId="1E9FA149" w14:textId="77777777" w:rsidR="002942C8" w:rsidRDefault="002942C8" w:rsidP="00A466DB">
      <w:pPr>
        <w:spacing w:after="0"/>
        <w:ind w:left="-2"/>
        <w:jc w:val="center"/>
        <w:rPr>
          <w:rFonts w:cs="FrankRuehl"/>
          <w:b/>
          <w:bCs/>
          <w:sz w:val="32"/>
          <w:szCs w:val="32"/>
          <w:rtl/>
        </w:rPr>
      </w:pPr>
    </w:p>
    <w:p w14:paraId="6CFB3B4B" w14:textId="77777777" w:rsidR="002942C8" w:rsidRDefault="002942C8" w:rsidP="00A466DB">
      <w:pPr>
        <w:spacing w:after="0"/>
        <w:ind w:left="-2"/>
        <w:jc w:val="center"/>
        <w:rPr>
          <w:rFonts w:cs="FrankRuehl"/>
          <w:b/>
          <w:bCs/>
          <w:sz w:val="32"/>
          <w:szCs w:val="32"/>
          <w:rtl/>
        </w:rPr>
      </w:pPr>
    </w:p>
    <w:p w14:paraId="4BEB1782" w14:textId="77777777" w:rsidR="004D5681" w:rsidRDefault="004D5681" w:rsidP="00511BD9">
      <w:pPr>
        <w:spacing w:after="0"/>
        <w:ind w:left="-2"/>
        <w:jc w:val="center"/>
        <w:rPr>
          <w:rFonts w:cs="FrankRuehl"/>
          <w:b/>
          <w:bCs/>
          <w:sz w:val="32"/>
          <w:szCs w:val="32"/>
          <w:u w:val="single"/>
          <w:rtl/>
        </w:rPr>
      </w:pPr>
    </w:p>
    <w:p w14:paraId="14A3FA1F" w14:textId="77777777" w:rsidR="004D5681" w:rsidRDefault="004D5681" w:rsidP="00511BD9">
      <w:pPr>
        <w:spacing w:after="0"/>
        <w:ind w:left="-2"/>
        <w:jc w:val="center"/>
        <w:rPr>
          <w:rFonts w:cs="FrankRuehl"/>
          <w:b/>
          <w:bCs/>
          <w:sz w:val="32"/>
          <w:szCs w:val="32"/>
          <w:u w:val="single"/>
          <w:rtl/>
        </w:rPr>
      </w:pPr>
    </w:p>
    <w:p w14:paraId="6094E31A" w14:textId="77777777" w:rsidR="004D5681" w:rsidRDefault="004D5681" w:rsidP="00511BD9">
      <w:pPr>
        <w:spacing w:after="0"/>
        <w:ind w:left="-2"/>
        <w:jc w:val="center"/>
        <w:rPr>
          <w:rFonts w:cs="FrankRuehl"/>
          <w:b/>
          <w:bCs/>
          <w:sz w:val="32"/>
          <w:szCs w:val="32"/>
          <w:u w:val="single"/>
          <w:rtl/>
        </w:rPr>
      </w:pPr>
    </w:p>
    <w:p w14:paraId="41E336B2" w14:textId="77777777" w:rsidR="004D5681" w:rsidRDefault="004D5681" w:rsidP="00511BD9">
      <w:pPr>
        <w:spacing w:after="0"/>
        <w:ind w:left="-2"/>
        <w:jc w:val="center"/>
        <w:rPr>
          <w:rFonts w:cs="FrankRuehl"/>
          <w:b/>
          <w:bCs/>
          <w:sz w:val="32"/>
          <w:szCs w:val="32"/>
          <w:u w:val="single"/>
          <w:rtl/>
        </w:rPr>
      </w:pPr>
    </w:p>
    <w:p w14:paraId="6F370DF3" w14:textId="77777777" w:rsidR="004D5681" w:rsidRDefault="004D5681" w:rsidP="00511BD9">
      <w:pPr>
        <w:spacing w:after="0"/>
        <w:ind w:left="-2"/>
        <w:jc w:val="center"/>
        <w:rPr>
          <w:rFonts w:cs="FrankRuehl"/>
          <w:b/>
          <w:bCs/>
          <w:sz w:val="32"/>
          <w:szCs w:val="32"/>
          <w:u w:val="single"/>
          <w:rtl/>
        </w:rPr>
      </w:pPr>
    </w:p>
    <w:p w14:paraId="7D1E9AE9" w14:textId="3AFBF6C7" w:rsidR="00FC69D8" w:rsidRPr="00293938" w:rsidRDefault="00FC69D8" w:rsidP="00511BD9">
      <w:pPr>
        <w:spacing w:after="0"/>
        <w:ind w:left="-2"/>
        <w:jc w:val="center"/>
        <w:rPr>
          <w:rFonts w:cs="FrankRuehl"/>
          <w:b/>
          <w:bCs/>
          <w:sz w:val="32"/>
          <w:szCs w:val="32"/>
          <w:u w:val="single"/>
          <w:rtl/>
        </w:rPr>
      </w:pPr>
      <w:r w:rsidRPr="00293938">
        <w:rPr>
          <w:rFonts w:cs="FrankRuehl" w:hint="cs"/>
          <w:b/>
          <w:bCs/>
          <w:sz w:val="32"/>
          <w:szCs w:val="32"/>
          <w:u w:val="single"/>
          <w:rtl/>
        </w:rPr>
        <w:t xml:space="preserve">נספח </w:t>
      </w:r>
      <w:r w:rsidR="00511BD9">
        <w:rPr>
          <w:rFonts w:cs="FrankRuehl" w:hint="cs"/>
          <w:b/>
          <w:bCs/>
          <w:sz w:val="32"/>
          <w:szCs w:val="32"/>
          <w:u w:val="single"/>
          <w:rtl/>
        </w:rPr>
        <w:t>ג</w:t>
      </w:r>
      <w:r w:rsidRPr="00293938">
        <w:rPr>
          <w:rFonts w:cs="FrankRuehl" w:hint="cs"/>
          <w:b/>
          <w:bCs/>
          <w:sz w:val="32"/>
          <w:szCs w:val="32"/>
          <w:u w:val="single"/>
          <w:rtl/>
        </w:rPr>
        <w:t>'</w:t>
      </w:r>
    </w:p>
    <w:p w14:paraId="1A29E7CA" w14:textId="77777777" w:rsidR="00FC69D8" w:rsidRDefault="00FC69D8" w:rsidP="00A466DB">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54ADEFB2" w14:textId="77777777" w:rsidR="008C1FC6" w:rsidRDefault="008C1FC6" w:rsidP="00A466DB">
      <w:pPr>
        <w:spacing w:after="0"/>
        <w:jc w:val="both"/>
        <w:rPr>
          <w:rFonts w:cs="FrankRuehl"/>
          <w:sz w:val="26"/>
          <w:szCs w:val="26"/>
          <w:rtl/>
        </w:rPr>
      </w:pPr>
    </w:p>
    <w:p w14:paraId="2FD16C29" w14:textId="77777777" w:rsidR="00FC69D8" w:rsidRPr="00A6256C" w:rsidRDefault="00FC69D8" w:rsidP="00A466DB">
      <w:pPr>
        <w:spacing w:after="0" w:line="360" w:lineRule="auto"/>
        <w:jc w:val="both"/>
        <w:rPr>
          <w:rFonts w:cs="David"/>
          <w:sz w:val="24"/>
          <w:szCs w:val="24"/>
          <w:rtl/>
        </w:rPr>
      </w:pPr>
      <w:r w:rsidRPr="00A6256C">
        <w:rPr>
          <w:rFonts w:cs="David" w:hint="cs"/>
          <w:sz w:val="24"/>
          <w:szCs w:val="24"/>
          <w:rtl/>
        </w:rPr>
        <w:t>אני הח"מ ______________ ת.ז. ____________ התפקיד אצל המציע ____________________</w:t>
      </w:r>
    </w:p>
    <w:p w14:paraId="102F3B56" w14:textId="77777777" w:rsidR="00FC69D8" w:rsidRPr="00A6256C" w:rsidRDefault="00FC69D8" w:rsidP="00A466DB">
      <w:pPr>
        <w:spacing w:after="0" w:line="360" w:lineRule="auto"/>
        <w:jc w:val="both"/>
        <w:rPr>
          <w:rFonts w:cs="David"/>
          <w:sz w:val="24"/>
          <w:szCs w:val="24"/>
          <w:rtl/>
        </w:rPr>
      </w:pPr>
      <w:r w:rsidRPr="00A6256C">
        <w:rPr>
          <w:rFonts w:cs="David" w:hint="cs"/>
          <w:sz w:val="24"/>
          <w:szCs w:val="24"/>
          <w:rtl/>
        </w:rPr>
        <w:t xml:space="preserve">לאחר שהוזהרתי כי עליי לומר את האמת וכי אהיה צפוי לעונשים הקבועים בחוק אם לא אעשה כן, מצהיר/ה בזה כדלקמן : </w:t>
      </w:r>
    </w:p>
    <w:p w14:paraId="7F040EEE" w14:textId="77777777" w:rsidR="00FC69D8" w:rsidRPr="00A6256C"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David"/>
          <w:sz w:val="24"/>
          <w:szCs w:val="24"/>
        </w:rPr>
      </w:pPr>
      <w:r w:rsidRPr="00A6256C">
        <w:rPr>
          <w:rFonts w:cs="David" w:hint="cs"/>
          <w:sz w:val="24"/>
          <w:szCs w:val="24"/>
          <w:rtl/>
        </w:rPr>
        <w:t>אני נותן תצהיר זה  בשם _______________ מס' ח.פ./ע.מ._______________ שהוא הגוף המבקש להתקשר עם הממשלה (להלן:- "</w:t>
      </w:r>
      <w:r w:rsidRPr="00A6256C">
        <w:rPr>
          <w:rFonts w:cs="David" w:hint="cs"/>
          <w:b/>
          <w:bCs/>
          <w:sz w:val="24"/>
          <w:szCs w:val="24"/>
          <w:rtl/>
        </w:rPr>
        <w:t>המציע</w:t>
      </w:r>
      <w:r w:rsidRPr="00A6256C">
        <w:rPr>
          <w:rFonts w:cs="David" w:hint="cs"/>
          <w:sz w:val="24"/>
          <w:szCs w:val="24"/>
          <w:rtl/>
        </w:rPr>
        <w:t>"). אני מצהיר/ה, כי אני מוסמך/ת לתת תצהיר זה בשם הגוף.</w:t>
      </w:r>
    </w:p>
    <w:p w14:paraId="59BDC59B" w14:textId="77777777" w:rsidR="00FC69D8" w:rsidRPr="00A6256C"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David"/>
          <w:sz w:val="24"/>
          <w:szCs w:val="24"/>
        </w:rPr>
      </w:pPr>
      <w:r w:rsidRPr="00A6256C">
        <w:rPr>
          <w:rFonts w:cs="David" w:hint="cs"/>
          <w:sz w:val="24"/>
          <w:szCs w:val="24"/>
          <w:rtl/>
        </w:rPr>
        <w:t>בתצהירי זה, משמעות המונחים "</w:t>
      </w:r>
      <w:r w:rsidRPr="00A6256C">
        <w:rPr>
          <w:rFonts w:cs="David" w:hint="cs"/>
          <w:b/>
          <w:bCs/>
          <w:sz w:val="24"/>
          <w:szCs w:val="24"/>
          <w:rtl/>
        </w:rPr>
        <w:t>בעל זיקה</w:t>
      </w:r>
      <w:r w:rsidRPr="00A6256C">
        <w:rPr>
          <w:rFonts w:cs="David" w:hint="cs"/>
          <w:sz w:val="24"/>
          <w:szCs w:val="24"/>
          <w:rtl/>
        </w:rPr>
        <w:t>", "</w:t>
      </w:r>
      <w:r w:rsidRPr="00A6256C">
        <w:rPr>
          <w:rFonts w:cs="David" w:hint="cs"/>
          <w:b/>
          <w:bCs/>
          <w:sz w:val="24"/>
          <w:szCs w:val="24"/>
          <w:rtl/>
        </w:rPr>
        <w:t>הורשע</w:t>
      </w:r>
      <w:r w:rsidRPr="00A6256C">
        <w:rPr>
          <w:rFonts w:cs="David" w:hint="cs"/>
          <w:sz w:val="24"/>
          <w:szCs w:val="24"/>
          <w:rtl/>
        </w:rPr>
        <w:t>", "</w:t>
      </w:r>
      <w:r w:rsidRPr="00A6256C">
        <w:rPr>
          <w:rFonts w:cs="David" w:hint="cs"/>
          <w:b/>
          <w:bCs/>
          <w:sz w:val="24"/>
          <w:szCs w:val="24"/>
          <w:rtl/>
        </w:rPr>
        <w:t>עבירה</w:t>
      </w:r>
      <w:r w:rsidRPr="00A6256C">
        <w:rPr>
          <w:rFonts w:cs="David" w:hint="cs"/>
          <w:sz w:val="24"/>
          <w:szCs w:val="24"/>
          <w:rtl/>
        </w:rPr>
        <w:t>" ו-"</w:t>
      </w:r>
      <w:r w:rsidRPr="00A6256C">
        <w:rPr>
          <w:rFonts w:cs="David" w:hint="cs"/>
          <w:b/>
          <w:bCs/>
          <w:sz w:val="24"/>
          <w:szCs w:val="24"/>
          <w:rtl/>
        </w:rPr>
        <w:t>תושב ישראל</w:t>
      </w:r>
      <w:r w:rsidRPr="00A6256C">
        <w:rPr>
          <w:rFonts w:cs="David" w:hint="cs"/>
          <w:sz w:val="24"/>
          <w:szCs w:val="24"/>
          <w:rtl/>
        </w:rPr>
        <w:t xml:space="preserve">" כהגדרתם בסעיף 2ב לחוק עסקאות גופים ציבוריים, התשל"ו </w:t>
      </w:r>
      <w:r w:rsidR="00F76D48">
        <w:rPr>
          <w:rFonts w:cs="David"/>
          <w:sz w:val="24"/>
          <w:szCs w:val="24"/>
          <w:rtl/>
        </w:rPr>
        <w:t>-</w:t>
      </w:r>
      <w:r w:rsidRPr="00A6256C">
        <w:rPr>
          <w:rFonts w:cs="David" w:hint="cs"/>
          <w:sz w:val="24"/>
          <w:szCs w:val="24"/>
          <w:rtl/>
        </w:rPr>
        <w:t xml:space="preserve"> 1976. אני מאשר/ת, כי הוסברה לי משמעותם של מונחים אלה וכי אני מבין/ה אותם.</w:t>
      </w:r>
    </w:p>
    <w:p w14:paraId="6052C2F8" w14:textId="77777777" w:rsidR="00FC69D8" w:rsidRPr="00A6256C"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David"/>
          <w:sz w:val="24"/>
          <w:szCs w:val="24"/>
          <w:rtl/>
        </w:rPr>
      </w:pPr>
      <w:r w:rsidRPr="00A6256C">
        <w:rPr>
          <w:rFonts w:cs="David" w:hint="cs"/>
          <w:sz w:val="24"/>
          <w:szCs w:val="24"/>
          <w:rtl/>
        </w:rPr>
        <w:t xml:space="preserve">אני מצהיר כי התקיים </w:t>
      </w:r>
      <w:r w:rsidR="00032D87">
        <w:rPr>
          <w:rFonts w:cs="David" w:hint="cs"/>
          <w:sz w:val="24"/>
          <w:szCs w:val="24"/>
          <w:rtl/>
        </w:rPr>
        <w:t>במציע</w:t>
      </w:r>
      <w:r w:rsidRPr="00A6256C">
        <w:rPr>
          <w:rFonts w:cs="David" w:hint="cs"/>
          <w:sz w:val="24"/>
          <w:szCs w:val="24"/>
          <w:rtl/>
        </w:rPr>
        <w:t xml:space="preserve"> אחד מאלה:</w:t>
      </w:r>
    </w:p>
    <w:p w14:paraId="620E8101" w14:textId="77777777" w:rsidR="00FC69D8" w:rsidRPr="00A6256C" w:rsidRDefault="00FC69D8" w:rsidP="000666B9">
      <w:pPr>
        <w:numPr>
          <w:ilvl w:val="1"/>
          <w:numId w:val="5"/>
        </w:numPr>
        <w:tabs>
          <w:tab w:val="clear" w:pos="1665"/>
          <w:tab w:val="num" w:pos="848"/>
        </w:tabs>
        <w:overflowPunct w:val="0"/>
        <w:autoSpaceDE w:val="0"/>
        <w:autoSpaceDN w:val="0"/>
        <w:adjustRightInd w:val="0"/>
        <w:spacing w:after="0" w:line="360" w:lineRule="auto"/>
        <w:ind w:left="848" w:hanging="425"/>
        <w:jc w:val="both"/>
        <w:textAlignment w:val="baseline"/>
        <w:rPr>
          <w:rFonts w:cs="David"/>
          <w:sz w:val="24"/>
          <w:szCs w:val="24"/>
          <w:rtl/>
        </w:rPr>
      </w:pPr>
      <w:r w:rsidRPr="00A6256C">
        <w:rPr>
          <w:rFonts w:cs="David" w:hint="cs"/>
          <w:sz w:val="24"/>
          <w:szCs w:val="24"/>
          <w:rtl/>
        </w:rPr>
        <w:t xml:space="preserve">עד למועד הגשת ההצעה המציע ו-"בעל הזיקה" אליו לא הורשעו ביותר משתי עבירות לפי חוק שכר מינימום, התשמ"ז </w:t>
      </w:r>
      <w:r w:rsidR="00F76D48">
        <w:rPr>
          <w:rFonts w:cs="David"/>
          <w:sz w:val="24"/>
          <w:szCs w:val="24"/>
          <w:rtl/>
        </w:rPr>
        <w:t>-</w:t>
      </w:r>
      <w:r w:rsidRPr="00A6256C">
        <w:rPr>
          <w:rFonts w:cs="David" w:hint="cs"/>
          <w:sz w:val="24"/>
          <w:szCs w:val="24"/>
          <w:rtl/>
        </w:rPr>
        <w:t xml:space="preserve"> 1987.</w:t>
      </w:r>
    </w:p>
    <w:p w14:paraId="6177E631" w14:textId="77777777" w:rsidR="00FC69D8" w:rsidRPr="00A6256C" w:rsidRDefault="00FC69D8" w:rsidP="000666B9">
      <w:pPr>
        <w:numPr>
          <w:ilvl w:val="1"/>
          <w:numId w:val="5"/>
        </w:numPr>
        <w:tabs>
          <w:tab w:val="clear" w:pos="1665"/>
          <w:tab w:val="num" w:pos="848"/>
        </w:tabs>
        <w:overflowPunct w:val="0"/>
        <w:autoSpaceDE w:val="0"/>
        <w:autoSpaceDN w:val="0"/>
        <w:adjustRightInd w:val="0"/>
        <w:spacing w:after="0" w:line="360" w:lineRule="auto"/>
        <w:ind w:left="848" w:hanging="425"/>
        <w:jc w:val="both"/>
        <w:textAlignment w:val="baseline"/>
        <w:rPr>
          <w:rFonts w:cs="David"/>
          <w:sz w:val="24"/>
          <w:szCs w:val="24"/>
        </w:rPr>
      </w:pPr>
      <w:r w:rsidRPr="00A6256C">
        <w:rPr>
          <w:rFonts w:cs="David" w:hint="cs"/>
          <w:sz w:val="24"/>
          <w:szCs w:val="24"/>
          <w:rtl/>
        </w:rPr>
        <w:t xml:space="preserve">עד למועד הגשת ההצעה המציע ו-"בעל הזיקה" אליו הורשעו ביותר משתי עבירות לפי חוק שכר מינימום, התשמ"ז </w:t>
      </w:r>
      <w:r w:rsidR="00F76D48">
        <w:rPr>
          <w:rFonts w:cs="David"/>
          <w:sz w:val="24"/>
          <w:szCs w:val="24"/>
          <w:rtl/>
        </w:rPr>
        <w:t>-</w:t>
      </w:r>
      <w:r w:rsidRPr="00A6256C">
        <w:rPr>
          <w:rFonts w:cs="David" w:hint="cs"/>
          <w:sz w:val="24"/>
          <w:szCs w:val="24"/>
          <w:rtl/>
        </w:rPr>
        <w:t xml:space="preserve"> 1987, אך ההרשעה האחרונה  לא היית</w:t>
      </w:r>
      <w:r w:rsidRPr="00A6256C">
        <w:rPr>
          <w:rFonts w:cs="David" w:hint="eastAsia"/>
          <w:sz w:val="24"/>
          <w:szCs w:val="24"/>
          <w:rtl/>
        </w:rPr>
        <w:t>ה</w:t>
      </w:r>
      <w:r w:rsidRPr="00A6256C">
        <w:rPr>
          <w:rFonts w:cs="David" w:hint="cs"/>
          <w:sz w:val="24"/>
          <w:szCs w:val="24"/>
          <w:rtl/>
        </w:rPr>
        <w:t xml:space="preserve"> בשנה שקדמה למועד הגשת ההצעה של המציע לצורך ההתקשרות הנוכחית עם הממשלה.</w:t>
      </w:r>
    </w:p>
    <w:p w14:paraId="4FC6D60B" w14:textId="77777777" w:rsidR="00FC69D8" w:rsidRPr="00A6256C"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David"/>
          <w:sz w:val="24"/>
          <w:szCs w:val="24"/>
        </w:rPr>
      </w:pPr>
      <w:r w:rsidRPr="00A6256C">
        <w:rPr>
          <w:rFonts w:cs="David" w:hint="cs"/>
          <w:sz w:val="24"/>
          <w:szCs w:val="24"/>
          <w:rtl/>
        </w:rPr>
        <w:t>המציע הוא "תושב ישראל".</w:t>
      </w:r>
    </w:p>
    <w:p w14:paraId="1A0E4196" w14:textId="77777777" w:rsidR="00FC69D8" w:rsidRPr="00A6256C"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David"/>
          <w:sz w:val="24"/>
          <w:szCs w:val="24"/>
          <w:rtl/>
        </w:rPr>
      </w:pPr>
      <w:r w:rsidRPr="00A6256C">
        <w:rPr>
          <w:rFonts w:cs="David" w:hint="cs"/>
          <w:sz w:val="24"/>
          <w:szCs w:val="24"/>
          <w:rtl/>
        </w:rPr>
        <w:t xml:space="preserve">אני מצהיר, כי התקיים </w:t>
      </w:r>
      <w:r w:rsidR="00032D87">
        <w:rPr>
          <w:rFonts w:cs="David" w:hint="cs"/>
          <w:sz w:val="24"/>
          <w:szCs w:val="24"/>
          <w:rtl/>
        </w:rPr>
        <w:t>במציע</w:t>
      </w:r>
      <w:r w:rsidRPr="00A6256C">
        <w:rPr>
          <w:rFonts w:cs="David" w:hint="cs"/>
          <w:sz w:val="24"/>
          <w:szCs w:val="24"/>
          <w:rtl/>
        </w:rPr>
        <w:t xml:space="preserve"> אחד מאלה:</w:t>
      </w:r>
    </w:p>
    <w:p w14:paraId="2FF6C5F3" w14:textId="77777777" w:rsidR="00FC69D8" w:rsidRPr="00A6256C" w:rsidRDefault="00FC69D8" w:rsidP="000666B9">
      <w:pPr>
        <w:numPr>
          <w:ilvl w:val="1"/>
          <w:numId w:val="6"/>
        </w:numPr>
        <w:tabs>
          <w:tab w:val="clear" w:pos="1665"/>
        </w:tabs>
        <w:overflowPunct w:val="0"/>
        <w:autoSpaceDE w:val="0"/>
        <w:autoSpaceDN w:val="0"/>
        <w:adjustRightInd w:val="0"/>
        <w:spacing w:after="0" w:line="360" w:lineRule="auto"/>
        <w:ind w:left="848" w:hanging="425"/>
        <w:jc w:val="both"/>
        <w:textAlignment w:val="baseline"/>
        <w:rPr>
          <w:rFonts w:cs="David"/>
          <w:sz w:val="24"/>
          <w:szCs w:val="24"/>
          <w:rtl/>
        </w:rPr>
      </w:pPr>
      <w:r w:rsidRPr="00A6256C">
        <w:rPr>
          <w:rFonts w:cs="David" w:hint="cs"/>
          <w:sz w:val="24"/>
          <w:szCs w:val="24"/>
          <w:rtl/>
        </w:rPr>
        <w:t xml:space="preserve">עד למועד הגשת ההצעה המציע ו-"בעל זיקה" אליו לא הורשעו ביותר משתי עבירות לפי חוק עובדים זרים (איסור העסקה שלא כדין והבטחת תנאים הוגנים), התשנ"א </w:t>
      </w:r>
      <w:r w:rsidR="00F76D48">
        <w:rPr>
          <w:rFonts w:cs="David"/>
          <w:sz w:val="24"/>
          <w:szCs w:val="24"/>
          <w:rtl/>
        </w:rPr>
        <w:t>-</w:t>
      </w:r>
      <w:r w:rsidRPr="00A6256C">
        <w:rPr>
          <w:rFonts w:cs="David" w:hint="cs"/>
          <w:sz w:val="24"/>
          <w:szCs w:val="24"/>
          <w:rtl/>
        </w:rPr>
        <w:t xml:space="preserve"> 1991.</w:t>
      </w:r>
    </w:p>
    <w:p w14:paraId="2914C66F" w14:textId="77777777" w:rsidR="00BD48E4" w:rsidRPr="00A6256C" w:rsidRDefault="00FC69D8" w:rsidP="000666B9">
      <w:pPr>
        <w:numPr>
          <w:ilvl w:val="1"/>
          <w:numId w:val="6"/>
        </w:numPr>
        <w:tabs>
          <w:tab w:val="clear" w:pos="1665"/>
        </w:tabs>
        <w:overflowPunct w:val="0"/>
        <w:autoSpaceDE w:val="0"/>
        <w:autoSpaceDN w:val="0"/>
        <w:adjustRightInd w:val="0"/>
        <w:spacing w:after="0" w:line="360" w:lineRule="auto"/>
        <w:ind w:left="848" w:hanging="425"/>
        <w:jc w:val="both"/>
        <w:textAlignment w:val="baseline"/>
        <w:rPr>
          <w:rFonts w:cs="David"/>
          <w:sz w:val="24"/>
          <w:szCs w:val="24"/>
        </w:rPr>
      </w:pPr>
      <w:r w:rsidRPr="00A6256C">
        <w:rPr>
          <w:rFonts w:cs="David" w:hint="cs"/>
          <w:sz w:val="24"/>
          <w:szCs w:val="24"/>
          <w:rtl/>
        </w:rPr>
        <w:t xml:space="preserve">עד למועד הגשת ההצעה המציע ו-"בעל זיקה" אליו הורשעו ביותר משתי עבירות לפי חוק עובדים זרים (איסור העסקה שלא כדין והבטחת תנאים הוגנים), התשנ"א </w:t>
      </w:r>
      <w:r w:rsidR="00F76D48">
        <w:rPr>
          <w:rFonts w:cs="David"/>
          <w:sz w:val="24"/>
          <w:szCs w:val="24"/>
          <w:rtl/>
        </w:rPr>
        <w:t>-</w:t>
      </w:r>
      <w:r w:rsidRPr="00A6256C">
        <w:rPr>
          <w:rFonts w:cs="David" w:hint="cs"/>
          <w:sz w:val="24"/>
          <w:szCs w:val="24"/>
          <w:rtl/>
        </w:rPr>
        <w:t xml:space="preserve"> 1991 , אך ההרשעה האחרונה לא היית</w:t>
      </w:r>
      <w:r w:rsidRPr="00A6256C">
        <w:rPr>
          <w:rFonts w:cs="David" w:hint="eastAsia"/>
          <w:sz w:val="24"/>
          <w:szCs w:val="24"/>
          <w:rtl/>
        </w:rPr>
        <w:t>ה</w:t>
      </w:r>
      <w:r w:rsidRPr="00A6256C">
        <w:rPr>
          <w:rFonts w:cs="David" w:hint="cs"/>
          <w:sz w:val="24"/>
          <w:szCs w:val="24"/>
          <w:rtl/>
        </w:rPr>
        <w:t xml:space="preserve"> בשנה שקדמה  למועד מתן ההצעה של המציע הקובעת לצורך ההתקשרות הנוכחית עם הממשלה.</w:t>
      </w:r>
    </w:p>
    <w:p w14:paraId="1D0D4AEC" w14:textId="77777777" w:rsidR="00FC69D8" w:rsidRPr="00EB2FCD" w:rsidRDefault="00FC69D8" w:rsidP="000666B9">
      <w:pPr>
        <w:pStyle w:val="a6"/>
        <w:numPr>
          <w:ilvl w:val="0"/>
          <w:numId w:val="15"/>
        </w:numPr>
        <w:overflowPunct w:val="0"/>
        <w:autoSpaceDE w:val="0"/>
        <w:autoSpaceDN w:val="0"/>
        <w:adjustRightInd w:val="0"/>
        <w:spacing w:after="0" w:line="360" w:lineRule="auto"/>
        <w:ind w:left="454" w:hanging="454"/>
        <w:jc w:val="both"/>
        <w:textAlignment w:val="baseline"/>
        <w:rPr>
          <w:rFonts w:cs="FrankRuehl"/>
          <w:sz w:val="26"/>
          <w:szCs w:val="26"/>
        </w:rPr>
      </w:pPr>
      <w:r w:rsidRPr="00EB2FCD">
        <w:rPr>
          <w:rFonts w:cs="FrankRuehl" w:hint="cs"/>
          <w:sz w:val="26"/>
          <w:szCs w:val="26"/>
          <w:rtl/>
        </w:rPr>
        <w:t>זה שמי, להלן חתימתי ותוכן תצהירי דלעיל אמת.</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14:paraId="7BB079DD" w14:textId="77777777" w:rsidTr="00901E31">
        <w:trPr>
          <w:jc w:val="center"/>
        </w:trPr>
        <w:tc>
          <w:tcPr>
            <w:tcW w:w="2809" w:type="dxa"/>
            <w:hideMark/>
          </w:tcPr>
          <w:p w14:paraId="21FFF4DC"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3616D71"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9B2CFB2" w14:textId="77777777" w:rsidTr="00901E31">
        <w:trPr>
          <w:jc w:val="center"/>
        </w:trPr>
        <w:tc>
          <w:tcPr>
            <w:tcW w:w="2809" w:type="dxa"/>
            <w:hideMark/>
          </w:tcPr>
          <w:p w14:paraId="3C401031"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2809" w:type="dxa"/>
            <w:hideMark/>
          </w:tcPr>
          <w:p w14:paraId="00B9F9DA" w14:textId="77777777" w:rsidR="0039112F" w:rsidRPr="004B732C" w:rsidRDefault="0039112F" w:rsidP="00A466DB">
            <w:pPr>
              <w:jc w:val="center"/>
              <w:rPr>
                <w:rFonts w:cs="FrankRuehl"/>
                <w:b/>
                <w:bCs/>
                <w:sz w:val="26"/>
                <w:szCs w:val="26"/>
              </w:rPr>
            </w:pPr>
            <w:r w:rsidRPr="004B732C">
              <w:rPr>
                <w:rFonts w:cs="FrankRuehl" w:hint="cs"/>
                <w:b/>
                <w:bCs/>
                <w:sz w:val="26"/>
                <w:szCs w:val="26"/>
                <w:rtl/>
              </w:rPr>
              <w:t xml:space="preserve">חתימה </w:t>
            </w:r>
          </w:p>
        </w:tc>
      </w:tr>
    </w:tbl>
    <w:p w14:paraId="5BD6E603" w14:textId="77777777" w:rsidR="00FC69D8" w:rsidRPr="00BD48E4" w:rsidRDefault="00FC69D8" w:rsidP="00A466DB">
      <w:pPr>
        <w:spacing w:after="0"/>
        <w:jc w:val="both"/>
        <w:rPr>
          <w:rFonts w:cs="FrankRuehl"/>
          <w:b/>
          <w:bCs/>
          <w:sz w:val="26"/>
          <w:szCs w:val="26"/>
          <w:u w:val="single"/>
          <w:rtl/>
        </w:rPr>
      </w:pPr>
    </w:p>
    <w:p w14:paraId="5E42DA54" w14:textId="77777777" w:rsidR="00FC69D8" w:rsidRPr="00A6256C" w:rsidRDefault="00FC69D8" w:rsidP="00A466DB">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45BEAF2B" w14:textId="77777777" w:rsidR="00FC69D8" w:rsidRPr="001212D0" w:rsidRDefault="00FC69D8" w:rsidP="001212D0">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32995417" w14:textId="77777777" w:rsidTr="00901E31">
        <w:trPr>
          <w:jc w:val="center"/>
        </w:trPr>
        <w:tc>
          <w:tcPr>
            <w:tcW w:w="2809" w:type="dxa"/>
            <w:hideMark/>
          </w:tcPr>
          <w:p w14:paraId="3F52D89E" w14:textId="77777777" w:rsidR="0039112F" w:rsidRPr="001212D0" w:rsidRDefault="0039112F" w:rsidP="00A466DB">
            <w:pPr>
              <w:pStyle w:val="af5"/>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684CF0A0"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AB8120C"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09C2728" w14:textId="77777777" w:rsidTr="00901E31">
        <w:trPr>
          <w:jc w:val="center"/>
        </w:trPr>
        <w:tc>
          <w:tcPr>
            <w:tcW w:w="2809" w:type="dxa"/>
            <w:hideMark/>
          </w:tcPr>
          <w:p w14:paraId="3F3BC841" w14:textId="77777777" w:rsidR="0039112F" w:rsidRPr="001212D0" w:rsidRDefault="0039112F" w:rsidP="00A466DB">
            <w:pPr>
              <w:jc w:val="center"/>
              <w:rPr>
                <w:rFonts w:cs="FrankRuehl"/>
                <w:b/>
                <w:bCs/>
                <w:sz w:val="26"/>
                <w:szCs w:val="26"/>
              </w:rPr>
            </w:pPr>
            <w:r w:rsidRPr="001212D0">
              <w:rPr>
                <w:rFonts w:cs="FrankRuehl" w:hint="cs"/>
                <w:b/>
                <w:bCs/>
                <w:sz w:val="26"/>
                <w:szCs w:val="26"/>
                <w:rtl/>
              </w:rPr>
              <w:t>תאריך</w:t>
            </w:r>
          </w:p>
        </w:tc>
        <w:tc>
          <w:tcPr>
            <w:tcW w:w="2809" w:type="dxa"/>
            <w:hideMark/>
          </w:tcPr>
          <w:p w14:paraId="737E2D8B"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2809" w:type="dxa"/>
            <w:hideMark/>
          </w:tcPr>
          <w:p w14:paraId="4AA615B9"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40D2A732" w14:textId="77777777" w:rsidR="004D5681" w:rsidRDefault="004D5681" w:rsidP="00511BD9">
      <w:pPr>
        <w:spacing w:after="0"/>
        <w:ind w:left="-2"/>
        <w:jc w:val="center"/>
        <w:rPr>
          <w:rFonts w:cs="FrankRuehl"/>
          <w:b/>
          <w:bCs/>
          <w:sz w:val="32"/>
          <w:szCs w:val="32"/>
          <w:u w:val="single"/>
          <w:rtl/>
        </w:rPr>
      </w:pPr>
      <w:bookmarkStart w:id="36" w:name="נספחה"/>
      <w:bookmarkStart w:id="37" w:name="נספחו"/>
    </w:p>
    <w:p w14:paraId="315518CB" w14:textId="77777777" w:rsidR="004D5681" w:rsidRDefault="004D5681" w:rsidP="00511BD9">
      <w:pPr>
        <w:spacing w:after="0"/>
        <w:ind w:left="-2"/>
        <w:jc w:val="center"/>
        <w:rPr>
          <w:rFonts w:cs="FrankRuehl"/>
          <w:b/>
          <w:bCs/>
          <w:sz w:val="32"/>
          <w:szCs w:val="32"/>
          <w:u w:val="single"/>
          <w:rtl/>
        </w:rPr>
      </w:pPr>
    </w:p>
    <w:p w14:paraId="61971846" w14:textId="158F30F0" w:rsidR="00FC69D8" w:rsidRPr="002F7759" w:rsidRDefault="00FC69D8" w:rsidP="00511BD9">
      <w:pPr>
        <w:spacing w:after="0"/>
        <w:ind w:left="-2"/>
        <w:jc w:val="center"/>
        <w:rPr>
          <w:rFonts w:cs="FrankRuehl"/>
          <w:b/>
          <w:bCs/>
          <w:sz w:val="32"/>
          <w:szCs w:val="32"/>
          <w:u w:val="single"/>
          <w:rtl/>
        </w:rPr>
      </w:pPr>
      <w:r w:rsidRPr="002F7759">
        <w:rPr>
          <w:rFonts w:cs="FrankRuehl" w:hint="cs"/>
          <w:b/>
          <w:bCs/>
          <w:sz w:val="32"/>
          <w:szCs w:val="32"/>
          <w:u w:val="single"/>
          <w:rtl/>
        </w:rPr>
        <w:t xml:space="preserve">נספח </w:t>
      </w:r>
      <w:r w:rsidR="00511BD9">
        <w:rPr>
          <w:rFonts w:cs="FrankRuehl" w:hint="cs"/>
          <w:b/>
          <w:bCs/>
          <w:sz w:val="32"/>
          <w:szCs w:val="32"/>
          <w:u w:val="single"/>
          <w:rtl/>
        </w:rPr>
        <w:t>ד</w:t>
      </w:r>
      <w:r w:rsidRPr="002F7759">
        <w:rPr>
          <w:rFonts w:cs="FrankRuehl" w:hint="cs"/>
          <w:b/>
          <w:bCs/>
          <w:sz w:val="32"/>
          <w:szCs w:val="32"/>
          <w:u w:val="single"/>
          <w:rtl/>
        </w:rPr>
        <w:t>'</w:t>
      </w:r>
    </w:p>
    <w:bookmarkEnd w:id="36"/>
    <w:bookmarkEnd w:id="37"/>
    <w:p w14:paraId="7C8B2119" w14:textId="77777777" w:rsidR="00FC69D8" w:rsidRPr="00DE0236" w:rsidRDefault="00FC69D8" w:rsidP="00A466DB">
      <w:pPr>
        <w:spacing w:after="0"/>
        <w:ind w:left="-2" w:right="-993"/>
        <w:jc w:val="both"/>
        <w:rPr>
          <w:rFonts w:cs="FrankRuehl"/>
          <w:b/>
          <w:bCs/>
          <w:rtl/>
        </w:rPr>
      </w:pPr>
    </w:p>
    <w:p w14:paraId="0081BCF6" w14:textId="77777777" w:rsidR="00FC69D8" w:rsidRPr="00A6256C" w:rsidRDefault="00FC69D8" w:rsidP="00A466DB">
      <w:pPr>
        <w:pStyle w:val="af5"/>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p>
    <w:p w14:paraId="0C3AED08" w14:textId="77777777" w:rsidR="0045593A" w:rsidRDefault="0045593A" w:rsidP="00A466DB">
      <w:pPr>
        <w:pStyle w:val="23"/>
        <w:spacing w:after="0"/>
        <w:ind w:left="-2" w:firstLine="0"/>
        <w:rPr>
          <w:rFonts w:cs="FrankRuehl"/>
          <w:rtl/>
        </w:rPr>
      </w:pPr>
    </w:p>
    <w:p w14:paraId="4BA40035" w14:textId="77777777" w:rsidR="00FC69D8" w:rsidRPr="00DE0236" w:rsidRDefault="00FC69D8" w:rsidP="00A466DB">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6DA8CE5A" w14:textId="77777777" w:rsidR="00FC69D8" w:rsidRPr="00DE0236" w:rsidRDefault="00FC69D8" w:rsidP="000666B9">
      <w:pPr>
        <w:pStyle w:val="23"/>
        <w:numPr>
          <w:ilvl w:val="0"/>
          <w:numId w:val="11"/>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000133CE" w14:textId="77777777" w:rsidR="00FC69D8" w:rsidRPr="00DE0236" w:rsidRDefault="00FC69D8" w:rsidP="009D4247">
      <w:pPr>
        <w:numPr>
          <w:ilvl w:val="0"/>
          <w:numId w:val="11"/>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Pr="0011124C">
        <w:rPr>
          <w:rFonts w:cs="FrankRuehl" w:hint="cs"/>
          <w:sz w:val="26"/>
          <w:szCs w:val="26"/>
          <w:rtl/>
        </w:rPr>
        <w:t>201</w:t>
      </w:r>
      <w:r w:rsidR="009D4247">
        <w:rPr>
          <w:rFonts w:cs="FrankRuehl" w:hint="cs"/>
          <w:sz w:val="26"/>
          <w:szCs w:val="26"/>
          <w:rtl/>
        </w:rPr>
        <w:t>8</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492D28E6" w14:textId="77777777" w:rsidR="00FC69D8" w:rsidRPr="00DE0236" w:rsidRDefault="00FC69D8" w:rsidP="000666B9">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A551CC">
        <w:rPr>
          <w:rFonts w:cs="FrankRuehl" w:hint="cs"/>
          <w:sz w:val="26"/>
          <w:szCs w:val="26"/>
          <w:rtl/>
        </w:rPr>
        <w:t>ו</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6486C8D6" w14:textId="77777777" w:rsidR="00FC69D8" w:rsidRDefault="00FC69D8" w:rsidP="000666B9">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21D393CF" w14:textId="77777777" w:rsidR="00A53F63" w:rsidRPr="00DE0236" w:rsidRDefault="00A53F63" w:rsidP="00A53F63">
      <w:pPr>
        <w:pStyle w:val="ListParagraph2"/>
        <w:spacing w:after="0"/>
        <w:ind w:left="423"/>
        <w:rPr>
          <w:rFonts w:cs="FrankRuehl"/>
          <w:sz w:val="26"/>
          <w:szCs w:val="26"/>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27734474" w14:textId="77777777" w:rsidTr="00901E31">
        <w:trPr>
          <w:jc w:val="center"/>
        </w:trPr>
        <w:tc>
          <w:tcPr>
            <w:tcW w:w="3190" w:type="dxa"/>
            <w:hideMark/>
          </w:tcPr>
          <w:p w14:paraId="4CDA2C6A"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8E6AB88"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44F761E"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21C9EEE" w14:textId="77777777" w:rsidTr="00901E31">
        <w:trPr>
          <w:jc w:val="center"/>
        </w:trPr>
        <w:tc>
          <w:tcPr>
            <w:tcW w:w="3190" w:type="dxa"/>
            <w:hideMark/>
          </w:tcPr>
          <w:p w14:paraId="0C15CAD2"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3B128200" w14:textId="77777777" w:rsidR="0039112F" w:rsidRPr="004B732C" w:rsidRDefault="0039112F" w:rsidP="00A466DB">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50121E2E"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p w14:paraId="7F09F097" w14:textId="77777777" w:rsidR="00BD48E4" w:rsidRDefault="00BD48E4" w:rsidP="00A466DB">
      <w:pPr>
        <w:pStyle w:val="23"/>
        <w:spacing w:after="0"/>
        <w:ind w:left="-2" w:right="-993" w:firstLine="0"/>
        <w:jc w:val="center"/>
        <w:rPr>
          <w:rFonts w:cs="FrankRuehl"/>
          <w:b/>
          <w:bCs/>
          <w:sz w:val="28"/>
          <w:szCs w:val="28"/>
          <w:u w:val="single"/>
          <w:rtl/>
        </w:rPr>
      </w:pPr>
    </w:p>
    <w:p w14:paraId="3B5FD2C8" w14:textId="77777777" w:rsidR="00F94B6E" w:rsidRDefault="00F94B6E" w:rsidP="00A466DB">
      <w:pPr>
        <w:pStyle w:val="23"/>
        <w:spacing w:after="0" w:line="480" w:lineRule="auto"/>
        <w:ind w:left="-2" w:right="-993" w:firstLine="0"/>
        <w:jc w:val="center"/>
        <w:rPr>
          <w:rFonts w:cs="FrankRuehl"/>
          <w:b/>
          <w:bCs/>
          <w:sz w:val="28"/>
          <w:szCs w:val="28"/>
          <w:u w:val="single"/>
          <w:rtl/>
        </w:rPr>
      </w:pPr>
    </w:p>
    <w:p w14:paraId="66261B4B" w14:textId="77777777" w:rsidR="00FC69D8" w:rsidRPr="00DE0236" w:rsidRDefault="00FC69D8" w:rsidP="00293938">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5EF207E0" w14:textId="77777777" w:rsidR="00FC69D8" w:rsidRDefault="00FC69D8" w:rsidP="00A466DB">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06251158" w14:textId="77777777" w:rsidR="00A53F63" w:rsidRPr="00BD48E4" w:rsidRDefault="00A53F63" w:rsidP="00A53F63">
      <w:pPr>
        <w:pStyle w:val="23"/>
        <w:spacing w:after="0"/>
        <w:ind w:right="-182"/>
        <w:rPr>
          <w:rFonts w:cs="FrankRuehl"/>
          <w:rtl/>
        </w:rPr>
      </w:pPr>
    </w:p>
    <w:p w14:paraId="5716FED6" w14:textId="77777777" w:rsidR="00FC69D8" w:rsidRPr="00DE0236" w:rsidRDefault="00FC69D8" w:rsidP="00A466DB">
      <w:pPr>
        <w:pStyle w:val="23"/>
        <w:spacing w:after="0" w:line="240" w:lineRule="auto"/>
        <w:ind w:left="-2" w:right="-993" w:firstLine="0"/>
        <w:rPr>
          <w:rFonts w:cs="FrankRuehl"/>
          <w:sz w:val="24"/>
          <w:szCs w:val="24"/>
          <w:rtl/>
        </w:rPr>
      </w:pPr>
    </w:p>
    <w:tbl>
      <w:tblPr>
        <w:tblStyle w:val="af4"/>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6360E60E" w14:textId="77777777" w:rsidTr="00901E31">
        <w:trPr>
          <w:jc w:val="center"/>
        </w:trPr>
        <w:tc>
          <w:tcPr>
            <w:tcW w:w="2842" w:type="dxa"/>
            <w:hideMark/>
          </w:tcPr>
          <w:p w14:paraId="283B357B"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027F6C14"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6D61FE2D"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997D815" w14:textId="77777777" w:rsidTr="00901E31">
        <w:trPr>
          <w:jc w:val="center"/>
        </w:trPr>
        <w:tc>
          <w:tcPr>
            <w:tcW w:w="2842" w:type="dxa"/>
            <w:hideMark/>
          </w:tcPr>
          <w:p w14:paraId="1766929C"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2841" w:type="dxa"/>
            <w:hideMark/>
          </w:tcPr>
          <w:p w14:paraId="5513373F"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2841" w:type="dxa"/>
            <w:hideMark/>
          </w:tcPr>
          <w:p w14:paraId="5D3B5E27"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tbl>
      <w:tblPr>
        <w:bidiVisual/>
        <w:tblW w:w="8529" w:type="dxa"/>
        <w:tblLook w:val="01E0" w:firstRow="1" w:lastRow="1" w:firstColumn="1" w:lastColumn="1" w:noHBand="0" w:noVBand="0"/>
      </w:tblPr>
      <w:tblGrid>
        <w:gridCol w:w="2611"/>
        <w:gridCol w:w="3422"/>
        <w:gridCol w:w="2496"/>
      </w:tblGrid>
      <w:tr w:rsidR="0039112F" w:rsidRPr="000E6DDF" w14:paraId="05154DB4" w14:textId="77777777" w:rsidTr="0039112F">
        <w:tc>
          <w:tcPr>
            <w:tcW w:w="2611" w:type="dxa"/>
            <w:shd w:val="clear" w:color="auto" w:fill="auto"/>
          </w:tcPr>
          <w:p w14:paraId="61497644" w14:textId="77777777" w:rsidR="0039112F" w:rsidRDefault="0039112F" w:rsidP="00A466DB">
            <w:pPr>
              <w:pStyle w:val="af5"/>
              <w:tabs>
                <w:tab w:val="clear" w:pos="454"/>
                <w:tab w:val="left" w:pos="720"/>
              </w:tabs>
              <w:spacing w:after="0" w:line="240" w:lineRule="auto"/>
              <w:jc w:val="center"/>
              <w:rPr>
                <w:rFonts w:cs="Monotype Hadassah"/>
                <w:sz w:val="24"/>
                <w:szCs w:val="24"/>
              </w:rPr>
            </w:pPr>
          </w:p>
        </w:tc>
        <w:tc>
          <w:tcPr>
            <w:tcW w:w="3422" w:type="dxa"/>
            <w:shd w:val="clear" w:color="auto" w:fill="auto"/>
          </w:tcPr>
          <w:p w14:paraId="5A4B0A55" w14:textId="77777777" w:rsidR="0039112F" w:rsidRDefault="0039112F" w:rsidP="00A466DB">
            <w:pPr>
              <w:pStyle w:val="af5"/>
              <w:tabs>
                <w:tab w:val="clear" w:pos="454"/>
                <w:tab w:val="left" w:pos="720"/>
              </w:tabs>
              <w:spacing w:after="0" w:line="240" w:lineRule="auto"/>
              <w:jc w:val="center"/>
              <w:rPr>
                <w:rFonts w:cs="Monotype Hadassah"/>
                <w:sz w:val="24"/>
                <w:szCs w:val="24"/>
              </w:rPr>
            </w:pPr>
          </w:p>
        </w:tc>
        <w:tc>
          <w:tcPr>
            <w:tcW w:w="2496" w:type="dxa"/>
            <w:shd w:val="clear" w:color="auto" w:fill="auto"/>
          </w:tcPr>
          <w:p w14:paraId="0BD853D8" w14:textId="77777777" w:rsidR="0039112F" w:rsidRDefault="0039112F" w:rsidP="00A466DB">
            <w:pPr>
              <w:pStyle w:val="af5"/>
              <w:tabs>
                <w:tab w:val="clear" w:pos="454"/>
                <w:tab w:val="left" w:pos="720"/>
              </w:tabs>
              <w:spacing w:after="0" w:line="240" w:lineRule="auto"/>
              <w:jc w:val="center"/>
              <w:rPr>
                <w:rFonts w:cs="Monotype Hadassah"/>
                <w:sz w:val="24"/>
                <w:szCs w:val="24"/>
              </w:rPr>
            </w:pPr>
          </w:p>
        </w:tc>
      </w:tr>
      <w:tr w:rsidR="0039112F" w:rsidRPr="000E6DDF" w14:paraId="43DA337B" w14:textId="77777777" w:rsidTr="0039112F">
        <w:tc>
          <w:tcPr>
            <w:tcW w:w="2611" w:type="dxa"/>
            <w:shd w:val="clear" w:color="auto" w:fill="auto"/>
          </w:tcPr>
          <w:p w14:paraId="1D52A9C4" w14:textId="77777777" w:rsidR="0039112F" w:rsidRPr="004B732C" w:rsidRDefault="0039112F" w:rsidP="00A466DB">
            <w:pPr>
              <w:spacing w:after="0"/>
              <w:jc w:val="center"/>
              <w:rPr>
                <w:rFonts w:cs="FrankRuehl"/>
                <w:b/>
                <w:bCs/>
                <w:sz w:val="26"/>
                <w:szCs w:val="26"/>
              </w:rPr>
            </w:pPr>
          </w:p>
        </w:tc>
        <w:tc>
          <w:tcPr>
            <w:tcW w:w="3422" w:type="dxa"/>
            <w:shd w:val="clear" w:color="auto" w:fill="auto"/>
          </w:tcPr>
          <w:p w14:paraId="07478099" w14:textId="77777777" w:rsidR="0039112F" w:rsidRPr="004B732C" w:rsidRDefault="0039112F" w:rsidP="00A466DB">
            <w:pPr>
              <w:spacing w:after="0"/>
              <w:jc w:val="center"/>
              <w:rPr>
                <w:rFonts w:cs="FrankRuehl"/>
                <w:b/>
                <w:bCs/>
                <w:sz w:val="26"/>
                <w:szCs w:val="26"/>
              </w:rPr>
            </w:pPr>
          </w:p>
        </w:tc>
        <w:tc>
          <w:tcPr>
            <w:tcW w:w="2496" w:type="dxa"/>
            <w:shd w:val="clear" w:color="auto" w:fill="auto"/>
          </w:tcPr>
          <w:p w14:paraId="5D1D307E" w14:textId="77777777" w:rsidR="0039112F" w:rsidRPr="004B732C" w:rsidRDefault="0039112F" w:rsidP="00A466DB">
            <w:pPr>
              <w:spacing w:after="0"/>
              <w:jc w:val="center"/>
              <w:rPr>
                <w:rFonts w:cs="FrankRuehl"/>
                <w:b/>
                <w:bCs/>
                <w:sz w:val="26"/>
                <w:szCs w:val="26"/>
              </w:rPr>
            </w:pPr>
          </w:p>
        </w:tc>
      </w:tr>
    </w:tbl>
    <w:p w14:paraId="24F5CA21" w14:textId="37FF9863" w:rsidR="00FC69D8" w:rsidRDefault="00FC69D8" w:rsidP="00A466DB">
      <w:pPr>
        <w:spacing w:after="0"/>
        <w:ind w:left="-2" w:right="-993"/>
        <w:jc w:val="both"/>
        <w:rPr>
          <w:rFonts w:cs="FrankRuehl"/>
          <w:rtl/>
        </w:rPr>
      </w:pPr>
    </w:p>
    <w:p w14:paraId="6385D525" w14:textId="35B62194" w:rsidR="004D5681" w:rsidRDefault="004D5681" w:rsidP="00A466DB">
      <w:pPr>
        <w:spacing w:after="0"/>
        <w:ind w:left="-2" w:right="-993"/>
        <w:jc w:val="both"/>
        <w:rPr>
          <w:rFonts w:cs="FrankRuehl"/>
          <w:rtl/>
        </w:rPr>
      </w:pPr>
    </w:p>
    <w:p w14:paraId="273303A2" w14:textId="77777777" w:rsidR="004D5681" w:rsidRPr="00DE0236" w:rsidRDefault="004D5681" w:rsidP="00A466DB">
      <w:pPr>
        <w:spacing w:after="0"/>
        <w:ind w:left="-2" w:right="-993"/>
        <w:jc w:val="both"/>
        <w:rPr>
          <w:rFonts w:cs="FrankRuehl"/>
          <w:rtl/>
        </w:rPr>
      </w:pPr>
    </w:p>
    <w:p w14:paraId="045822AB" w14:textId="77777777" w:rsidR="00F94B6E" w:rsidRDefault="00F94B6E" w:rsidP="00A466DB">
      <w:pPr>
        <w:spacing w:after="0"/>
        <w:ind w:left="-2" w:right="-993"/>
        <w:jc w:val="both"/>
        <w:rPr>
          <w:rFonts w:cs="FrankRuehl"/>
          <w:b/>
          <w:bCs/>
          <w:u w:val="single"/>
          <w:rtl/>
        </w:rPr>
      </w:pPr>
    </w:p>
    <w:p w14:paraId="4436A2F5" w14:textId="403D086D" w:rsidR="00FC69D8" w:rsidRDefault="00FC69D8" w:rsidP="00511BD9">
      <w:pPr>
        <w:bidi w:val="0"/>
        <w:jc w:val="center"/>
        <w:rPr>
          <w:rFonts w:cs="FrankRuehl"/>
          <w:b/>
          <w:bCs/>
          <w:sz w:val="32"/>
          <w:szCs w:val="32"/>
          <w:u w:val="single"/>
        </w:rPr>
      </w:pPr>
      <w:bookmarkStart w:id="38" w:name="נספחז"/>
      <w:r w:rsidRPr="002F7759">
        <w:rPr>
          <w:rFonts w:cs="FrankRuehl" w:hint="cs"/>
          <w:b/>
          <w:bCs/>
          <w:sz w:val="32"/>
          <w:szCs w:val="32"/>
          <w:u w:val="single"/>
          <w:rtl/>
        </w:rPr>
        <w:t xml:space="preserve">נספח </w:t>
      </w:r>
      <w:r w:rsidR="00511BD9">
        <w:rPr>
          <w:rFonts w:cs="FrankRuehl" w:hint="cs"/>
          <w:b/>
          <w:bCs/>
          <w:sz w:val="32"/>
          <w:szCs w:val="32"/>
          <w:u w:val="single"/>
          <w:rtl/>
        </w:rPr>
        <w:t>ה</w:t>
      </w:r>
      <w:r w:rsidRPr="002F7759">
        <w:rPr>
          <w:rFonts w:cs="FrankRuehl" w:hint="cs"/>
          <w:b/>
          <w:bCs/>
          <w:sz w:val="32"/>
          <w:szCs w:val="32"/>
          <w:u w:val="single"/>
          <w:rtl/>
        </w:rPr>
        <w:t>'</w:t>
      </w:r>
    </w:p>
    <w:bookmarkEnd w:id="38"/>
    <w:p w14:paraId="7F166A9D" w14:textId="77777777" w:rsidR="00EC624F" w:rsidRDefault="00EC624F" w:rsidP="00A466DB">
      <w:pPr>
        <w:spacing w:after="0" w:line="240" w:lineRule="auto"/>
        <w:ind w:left="-2"/>
        <w:jc w:val="both"/>
        <w:rPr>
          <w:rFonts w:ascii="Times New Roman" w:eastAsiaTheme="minorHAnsi" w:hAnsi="Times New Roman" w:cs="FrankRuehl"/>
          <w:b/>
          <w:bCs/>
          <w:sz w:val="26"/>
          <w:szCs w:val="26"/>
          <w:rtl/>
        </w:rPr>
      </w:pPr>
    </w:p>
    <w:p w14:paraId="1A051288" w14:textId="77777777" w:rsidR="005B1A79" w:rsidRPr="009E3927" w:rsidRDefault="005B1A79" w:rsidP="005B1A79">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14:paraId="4FA4AADF" w14:textId="77777777" w:rsidR="005B1A79" w:rsidRDefault="005B1A79" w:rsidP="00A466DB">
      <w:pPr>
        <w:spacing w:after="0" w:line="360" w:lineRule="auto"/>
        <w:ind w:left="-2"/>
        <w:jc w:val="center"/>
        <w:rPr>
          <w:rFonts w:ascii="Times New Roman" w:eastAsiaTheme="minorHAnsi" w:hAnsi="Times New Roman" w:cs="FrankRuehl"/>
          <w:sz w:val="26"/>
          <w:szCs w:val="26"/>
          <w:rtl/>
        </w:rPr>
      </w:pPr>
    </w:p>
    <w:p w14:paraId="7B3C0114" w14:textId="77777777" w:rsidR="00FC69D8" w:rsidRPr="009E3927" w:rsidRDefault="00FC69D8" w:rsidP="00A466DB">
      <w:pPr>
        <w:spacing w:after="0" w:line="360" w:lineRule="auto"/>
        <w:ind w:left="-2"/>
        <w:jc w:val="center"/>
        <w:rPr>
          <w:rFonts w:ascii="Times New Roman" w:eastAsiaTheme="minorHAnsi" w:hAnsi="Times New Roman" w:cs="FrankRuehl"/>
          <w:b/>
          <w:bCs/>
          <w:sz w:val="26"/>
          <w:szCs w:val="26"/>
          <w:rtl/>
        </w:rPr>
      </w:pPr>
      <w:r w:rsidRPr="005B1A79">
        <w:rPr>
          <w:rFonts w:ascii="Times New Roman" w:eastAsiaTheme="minorHAnsi" w:hAnsi="Times New Roman" w:cs="FrankRuehl" w:hint="cs"/>
          <w:sz w:val="26"/>
          <w:szCs w:val="26"/>
          <w:rtl/>
        </w:rPr>
        <w:t>הנדון:</w:t>
      </w:r>
      <w:r w:rsidRPr="009E3927">
        <w:rPr>
          <w:rFonts w:ascii="Times New Roman" w:eastAsiaTheme="minorHAnsi" w:hAnsi="Times New Roman" w:cs="FrankRuehl" w:hint="cs"/>
          <w:b/>
          <w:bCs/>
          <w:sz w:val="26"/>
          <w:szCs w:val="26"/>
          <w:rtl/>
        </w:rPr>
        <w:t xml:space="preserve"> </w:t>
      </w:r>
      <w:r w:rsidRPr="009E3927">
        <w:rPr>
          <w:rFonts w:ascii="Times New Roman" w:eastAsiaTheme="minorHAnsi" w:hAnsi="Times New Roman" w:cs="FrankRuehl" w:hint="cs"/>
          <w:b/>
          <w:bCs/>
          <w:sz w:val="26"/>
          <w:szCs w:val="26"/>
          <w:u w:val="single"/>
          <w:rtl/>
        </w:rPr>
        <w:t>תצהיר בדבר שימוש בתוכנות מחשב מורשות בלבד</w:t>
      </w:r>
    </w:p>
    <w:p w14:paraId="480254D3" w14:textId="77777777" w:rsidR="002D5ED5" w:rsidRDefault="002D5ED5" w:rsidP="00A466DB">
      <w:pPr>
        <w:spacing w:after="0"/>
        <w:ind w:left="-2"/>
        <w:rPr>
          <w:rFonts w:cs="FrankRuehl"/>
          <w:b/>
          <w:bCs/>
          <w:sz w:val="28"/>
          <w:szCs w:val="28"/>
          <w:u w:val="single"/>
          <w:rtl/>
        </w:rPr>
      </w:pPr>
    </w:p>
    <w:p w14:paraId="1C7D0689" w14:textId="77777777" w:rsidR="00FC69D8" w:rsidRPr="00DE0236" w:rsidRDefault="00A53F63" w:rsidP="00A53F63">
      <w:pPr>
        <w:spacing w:after="0"/>
        <w:ind w:left="-2"/>
        <w:jc w:val="both"/>
        <w:rPr>
          <w:rFonts w:cs="FrankRuehl"/>
          <w:sz w:val="26"/>
          <w:szCs w:val="26"/>
          <w:rtl/>
        </w:rPr>
      </w:pPr>
      <w:r>
        <w:rPr>
          <w:rFonts w:cs="FrankRuehl"/>
          <w:sz w:val="26"/>
          <w:szCs w:val="26"/>
          <w:rtl/>
        </w:rPr>
        <w:t>אני הח"מ ______________ נושא ת</w:t>
      </w:r>
      <w:r w:rsidR="00FC69D8" w:rsidRPr="00DE0236">
        <w:rPr>
          <w:rFonts w:cs="FrankRuehl"/>
          <w:sz w:val="26"/>
          <w:szCs w:val="26"/>
          <w:rtl/>
        </w:rPr>
        <w:t>.ז. מס' ______________ מורשה חתימה מטעם _______________ שמספרו ______________ (להלן:</w:t>
      </w:r>
      <w:r w:rsidR="00FC69D8" w:rsidRPr="00DE0236">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03706E1F" w14:textId="77777777" w:rsidR="009E3927" w:rsidRDefault="009E3927" w:rsidP="00A466DB">
      <w:pPr>
        <w:spacing w:after="0"/>
        <w:ind w:left="-2"/>
        <w:jc w:val="center"/>
        <w:rPr>
          <w:rFonts w:cs="FrankRuehl"/>
          <w:b/>
          <w:bCs/>
          <w:sz w:val="26"/>
          <w:szCs w:val="26"/>
          <w:rtl/>
        </w:rPr>
      </w:pPr>
    </w:p>
    <w:p w14:paraId="0B3D3F28" w14:textId="77777777" w:rsidR="00EC624F" w:rsidRDefault="00EC624F" w:rsidP="00A466DB">
      <w:pPr>
        <w:spacing w:after="0"/>
        <w:ind w:left="-2"/>
        <w:jc w:val="center"/>
        <w:rPr>
          <w:rFonts w:cs="FrankRuehl"/>
          <w:b/>
          <w:bCs/>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7A9431F" w14:textId="77777777" w:rsidTr="00901E31">
        <w:trPr>
          <w:jc w:val="center"/>
        </w:trPr>
        <w:tc>
          <w:tcPr>
            <w:tcW w:w="3190" w:type="dxa"/>
            <w:hideMark/>
          </w:tcPr>
          <w:p w14:paraId="47AC953B"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2E5DF03"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181E2894" w14:textId="77777777" w:rsidTr="00901E31">
        <w:trPr>
          <w:jc w:val="center"/>
        </w:trPr>
        <w:tc>
          <w:tcPr>
            <w:tcW w:w="3190" w:type="dxa"/>
            <w:hideMark/>
          </w:tcPr>
          <w:p w14:paraId="0380A540"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7950496F" w14:textId="77777777" w:rsidR="0039112F" w:rsidRPr="004B732C" w:rsidRDefault="0039112F" w:rsidP="00A466DB">
            <w:pPr>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580775FA" w14:textId="77777777" w:rsidR="002D5ED5" w:rsidRDefault="002D5ED5" w:rsidP="00A466DB">
      <w:pPr>
        <w:spacing w:after="0"/>
        <w:ind w:left="-2"/>
        <w:jc w:val="both"/>
        <w:rPr>
          <w:rFonts w:cs="FrankRuehl"/>
          <w:b/>
          <w:bCs/>
          <w:sz w:val="26"/>
          <w:szCs w:val="26"/>
          <w:u w:val="single"/>
          <w:rtl/>
        </w:rPr>
      </w:pPr>
    </w:p>
    <w:p w14:paraId="3145EB36" w14:textId="77777777" w:rsidR="00EC624F" w:rsidRDefault="00EC624F" w:rsidP="00A466DB">
      <w:pPr>
        <w:spacing w:after="0" w:line="360" w:lineRule="auto"/>
        <w:ind w:left="-2"/>
        <w:jc w:val="center"/>
        <w:rPr>
          <w:rFonts w:cs="FrankRuehl"/>
          <w:b/>
          <w:bCs/>
          <w:sz w:val="26"/>
          <w:szCs w:val="26"/>
          <w:u w:val="single"/>
          <w:rtl/>
        </w:rPr>
      </w:pPr>
    </w:p>
    <w:p w14:paraId="625D45F7" w14:textId="77777777" w:rsidR="00FC69D8" w:rsidRDefault="00FC69D8" w:rsidP="00A466DB">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F51FC48" w14:textId="77777777" w:rsidR="00A53F63" w:rsidRPr="00DE0236" w:rsidRDefault="00A53F63" w:rsidP="00A53F63">
      <w:pPr>
        <w:spacing w:after="0" w:line="360" w:lineRule="auto"/>
        <w:ind w:left="-2"/>
        <w:rPr>
          <w:rFonts w:cs="FrankRuehl"/>
          <w:b/>
          <w:bCs/>
          <w:sz w:val="26"/>
          <w:szCs w:val="26"/>
          <w:u w:val="single"/>
          <w:rtl/>
        </w:rPr>
      </w:pPr>
    </w:p>
    <w:p w14:paraId="7748310B" w14:textId="77777777" w:rsidR="00FC69D8" w:rsidRPr="00DE0236" w:rsidRDefault="00FC69D8" w:rsidP="00A466DB">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Pr="00DE0236">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278E5980" w14:textId="77777777" w:rsidR="00FC69D8" w:rsidRDefault="00FC69D8" w:rsidP="00A466DB">
      <w:pPr>
        <w:spacing w:after="0"/>
        <w:ind w:left="-2"/>
        <w:jc w:val="both"/>
        <w:rPr>
          <w:rFonts w:cs="FrankRuehl"/>
          <w:b/>
          <w:bCs/>
          <w:sz w:val="18"/>
          <w:szCs w:val="18"/>
          <w:rtl/>
        </w:rPr>
      </w:pPr>
    </w:p>
    <w:p w14:paraId="1B0C498F" w14:textId="77777777" w:rsidR="00EC624F" w:rsidRPr="00DE0236" w:rsidRDefault="00EC624F" w:rsidP="00A466DB">
      <w:pPr>
        <w:spacing w:after="0"/>
        <w:ind w:left="-2"/>
        <w:jc w:val="both"/>
        <w:rPr>
          <w:rFonts w:cs="FrankRuehl"/>
          <w:b/>
          <w:bCs/>
          <w:sz w:val="18"/>
          <w:szCs w:val="18"/>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77C6A4F" w14:textId="77777777" w:rsidTr="00901E31">
        <w:trPr>
          <w:jc w:val="center"/>
        </w:trPr>
        <w:tc>
          <w:tcPr>
            <w:tcW w:w="3190" w:type="dxa"/>
            <w:hideMark/>
          </w:tcPr>
          <w:p w14:paraId="416EC66B"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1BEDE0C"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25950C5"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C04E583" w14:textId="77777777" w:rsidTr="00901E31">
        <w:trPr>
          <w:jc w:val="center"/>
        </w:trPr>
        <w:tc>
          <w:tcPr>
            <w:tcW w:w="3190" w:type="dxa"/>
            <w:hideMark/>
          </w:tcPr>
          <w:p w14:paraId="5B07433F"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40ABACF7"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3190" w:type="dxa"/>
            <w:hideMark/>
          </w:tcPr>
          <w:p w14:paraId="15175AD9"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p w14:paraId="22E5B2A6" w14:textId="77777777" w:rsidR="00FC69D8" w:rsidRPr="00DE0236" w:rsidRDefault="00FC69D8" w:rsidP="00A466DB">
      <w:pPr>
        <w:spacing w:after="0"/>
        <w:ind w:left="-2"/>
        <w:jc w:val="both"/>
        <w:rPr>
          <w:rFonts w:cs="FrankRuehl"/>
          <w:sz w:val="26"/>
          <w:szCs w:val="26"/>
          <w:rtl/>
        </w:rPr>
      </w:pPr>
    </w:p>
    <w:p w14:paraId="61035EE6" w14:textId="77777777" w:rsidR="00EC624F" w:rsidRDefault="00EC624F" w:rsidP="00A466DB">
      <w:pPr>
        <w:spacing w:after="0" w:line="360" w:lineRule="auto"/>
        <w:ind w:left="-2"/>
        <w:rPr>
          <w:rFonts w:cs="FrankRuehl"/>
          <w:b/>
          <w:bCs/>
          <w:sz w:val="28"/>
          <w:szCs w:val="28"/>
          <w:u w:val="single"/>
          <w:rtl/>
        </w:rPr>
      </w:pPr>
    </w:p>
    <w:p w14:paraId="595C7A2A" w14:textId="77777777" w:rsidR="00EC624F" w:rsidRDefault="00EC624F" w:rsidP="00A466DB">
      <w:pPr>
        <w:spacing w:after="0" w:line="360" w:lineRule="auto"/>
        <w:ind w:left="-2"/>
        <w:rPr>
          <w:rFonts w:cs="FrankRuehl"/>
          <w:b/>
          <w:bCs/>
          <w:sz w:val="28"/>
          <w:szCs w:val="28"/>
          <w:u w:val="single"/>
          <w:rtl/>
        </w:rPr>
      </w:pPr>
    </w:p>
    <w:p w14:paraId="4BC78A94" w14:textId="77777777" w:rsidR="003D7C5B" w:rsidRDefault="003D7C5B" w:rsidP="00A466DB">
      <w:pPr>
        <w:spacing w:after="0" w:line="360" w:lineRule="auto"/>
        <w:ind w:left="-2"/>
        <w:rPr>
          <w:rFonts w:cs="FrankRuehl"/>
          <w:b/>
          <w:bCs/>
          <w:sz w:val="28"/>
          <w:szCs w:val="28"/>
          <w:u w:val="single"/>
          <w:rtl/>
        </w:rPr>
      </w:pPr>
    </w:p>
    <w:p w14:paraId="411C2A21" w14:textId="77777777" w:rsidR="002C5372" w:rsidRDefault="002C5372" w:rsidP="00A466DB">
      <w:pPr>
        <w:spacing w:after="0" w:line="360" w:lineRule="auto"/>
        <w:ind w:left="-2"/>
        <w:rPr>
          <w:rFonts w:cs="FrankRuehl"/>
          <w:b/>
          <w:bCs/>
          <w:sz w:val="28"/>
          <w:szCs w:val="28"/>
          <w:u w:val="single"/>
          <w:rtl/>
        </w:rPr>
      </w:pPr>
    </w:p>
    <w:p w14:paraId="70891013" w14:textId="4B0BB462" w:rsidR="002C5372" w:rsidRDefault="002C5372" w:rsidP="00A466DB">
      <w:pPr>
        <w:spacing w:after="0" w:line="360" w:lineRule="auto"/>
        <w:ind w:left="-2"/>
        <w:rPr>
          <w:rFonts w:cs="FrankRuehl"/>
          <w:b/>
          <w:bCs/>
          <w:sz w:val="28"/>
          <w:szCs w:val="28"/>
          <w:u w:val="single"/>
          <w:rtl/>
        </w:rPr>
      </w:pPr>
    </w:p>
    <w:p w14:paraId="1B1401E6" w14:textId="1E0662F6" w:rsidR="004D5681" w:rsidRDefault="004D5681" w:rsidP="00A466DB">
      <w:pPr>
        <w:spacing w:after="0" w:line="360" w:lineRule="auto"/>
        <w:ind w:left="-2"/>
        <w:rPr>
          <w:rFonts w:cs="FrankRuehl"/>
          <w:b/>
          <w:bCs/>
          <w:sz w:val="28"/>
          <w:szCs w:val="28"/>
          <w:u w:val="single"/>
          <w:rtl/>
        </w:rPr>
      </w:pPr>
    </w:p>
    <w:p w14:paraId="760F4BCF" w14:textId="5A88B915" w:rsidR="004D5681" w:rsidRDefault="004D5681" w:rsidP="00A466DB">
      <w:pPr>
        <w:spacing w:after="0" w:line="360" w:lineRule="auto"/>
        <w:ind w:left="-2"/>
        <w:rPr>
          <w:rFonts w:cs="FrankRuehl"/>
          <w:b/>
          <w:bCs/>
          <w:sz w:val="28"/>
          <w:szCs w:val="28"/>
          <w:u w:val="single"/>
          <w:rtl/>
        </w:rPr>
      </w:pPr>
    </w:p>
    <w:p w14:paraId="4A3137EA" w14:textId="0FFB95B7" w:rsidR="004D5681" w:rsidRDefault="004D5681" w:rsidP="00A466DB">
      <w:pPr>
        <w:spacing w:after="0" w:line="360" w:lineRule="auto"/>
        <w:ind w:left="-2"/>
        <w:rPr>
          <w:rFonts w:cs="FrankRuehl"/>
          <w:b/>
          <w:bCs/>
          <w:sz w:val="28"/>
          <w:szCs w:val="28"/>
          <w:u w:val="single"/>
          <w:rtl/>
        </w:rPr>
      </w:pPr>
    </w:p>
    <w:p w14:paraId="41AB4E98" w14:textId="431EF02C" w:rsidR="004D5681" w:rsidRDefault="004D5681" w:rsidP="00A466DB">
      <w:pPr>
        <w:spacing w:after="0" w:line="360" w:lineRule="auto"/>
        <w:ind w:left="-2"/>
        <w:rPr>
          <w:rFonts w:cs="FrankRuehl"/>
          <w:b/>
          <w:bCs/>
          <w:sz w:val="28"/>
          <w:szCs w:val="28"/>
          <w:u w:val="single"/>
          <w:rtl/>
        </w:rPr>
      </w:pPr>
    </w:p>
    <w:p w14:paraId="14F0B1DC" w14:textId="770034EA" w:rsidR="004D5681" w:rsidRDefault="004D5681" w:rsidP="00A466DB">
      <w:pPr>
        <w:spacing w:after="0" w:line="360" w:lineRule="auto"/>
        <w:ind w:left="-2"/>
        <w:rPr>
          <w:rFonts w:cs="FrankRuehl"/>
          <w:b/>
          <w:bCs/>
          <w:sz w:val="28"/>
          <w:szCs w:val="28"/>
          <w:u w:val="single"/>
          <w:rtl/>
        </w:rPr>
      </w:pPr>
    </w:p>
    <w:p w14:paraId="5DFAE71F" w14:textId="3FA6ACFE" w:rsidR="004D5681" w:rsidRDefault="004D5681" w:rsidP="00A466DB">
      <w:pPr>
        <w:spacing w:after="0" w:line="360" w:lineRule="auto"/>
        <w:ind w:left="-2"/>
        <w:rPr>
          <w:rFonts w:cs="FrankRuehl"/>
          <w:b/>
          <w:bCs/>
          <w:sz w:val="28"/>
          <w:szCs w:val="28"/>
          <w:u w:val="single"/>
          <w:rtl/>
        </w:rPr>
      </w:pPr>
    </w:p>
    <w:p w14:paraId="78476B34" w14:textId="77777777" w:rsidR="004D5681" w:rsidRDefault="004D5681" w:rsidP="00A466DB">
      <w:pPr>
        <w:spacing w:after="0" w:line="360" w:lineRule="auto"/>
        <w:ind w:left="-2"/>
        <w:rPr>
          <w:rFonts w:cs="FrankRuehl"/>
          <w:b/>
          <w:bCs/>
          <w:sz w:val="28"/>
          <w:szCs w:val="28"/>
          <w:u w:val="single"/>
          <w:rtl/>
        </w:rPr>
      </w:pPr>
    </w:p>
    <w:p w14:paraId="6CF7BA5B" w14:textId="63C67081" w:rsidR="004D5681" w:rsidRDefault="004D5681" w:rsidP="004D5681">
      <w:pPr>
        <w:bidi w:val="0"/>
        <w:jc w:val="center"/>
        <w:rPr>
          <w:rFonts w:cs="FrankRuehl"/>
          <w:b/>
          <w:bCs/>
          <w:sz w:val="32"/>
          <w:szCs w:val="32"/>
          <w:u w:val="single"/>
        </w:rPr>
      </w:pPr>
      <w:r w:rsidRPr="002F7759">
        <w:rPr>
          <w:rFonts w:cs="FrankRuehl" w:hint="cs"/>
          <w:b/>
          <w:bCs/>
          <w:sz w:val="32"/>
          <w:szCs w:val="32"/>
          <w:u w:val="single"/>
          <w:rtl/>
        </w:rPr>
        <w:t xml:space="preserve">נספח </w:t>
      </w:r>
      <w:r>
        <w:rPr>
          <w:rFonts w:cs="FrankRuehl" w:hint="cs"/>
          <w:b/>
          <w:bCs/>
          <w:sz w:val="32"/>
          <w:szCs w:val="32"/>
          <w:u w:val="single"/>
          <w:rtl/>
        </w:rPr>
        <w:t>ה</w:t>
      </w:r>
      <w:r w:rsidRPr="002F7759">
        <w:rPr>
          <w:rFonts w:cs="FrankRuehl" w:hint="cs"/>
          <w:b/>
          <w:bCs/>
          <w:sz w:val="32"/>
          <w:szCs w:val="32"/>
          <w:u w:val="single"/>
          <w:rtl/>
        </w:rPr>
        <w:t>'</w:t>
      </w:r>
    </w:p>
    <w:p w14:paraId="68794976" w14:textId="77777777" w:rsidR="00FC69D8" w:rsidRPr="005B1A79" w:rsidRDefault="00FC69D8" w:rsidP="005B1A79">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 xml:space="preserve">תאגיד- </w:t>
      </w:r>
    </w:p>
    <w:p w14:paraId="10042696" w14:textId="77777777" w:rsidR="005B1A79" w:rsidRDefault="005B1A79" w:rsidP="005B1A79">
      <w:pPr>
        <w:spacing w:after="0" w:line="360" w:lineRule="auto"/>
        <w:ind w:left="-2"/>
        <w:jc w:val="center"/>
        <w:rPr>
          <w:rFonts w:ascii="Times New Roman" w:eastAsiaTheme="minorHAnsi" w:hAnsi="Times New Roman" w:cs="FrankRuehl"/>
          <w:sz w:val="26"/>
          <w:szCs w:val="26"/>
          <w:rtl/>
        </w:rPr>
      </w:pPr>
    </w:p>
    <w:p w14:paraId="0A48FF7E" w14:textId="77777777" w:rsidR="005B1A79" w:rsidRPr="009E3927" w:rsidRDefault="005B1A79" w:rsidP="005B1A79">
      <w:pPr>
        <w:spacing w:after="0" w:line="360" w:lineRule="auto"/>
        <w:ind w:left="-2"/>
        <w:jc w:val="center"/>
        <w:rPr>
          <w:rFonts w:ascii="Times New Roman" w:eastAsiaTheme="minorHAnsi" w:hAnsi="Times New Roman" w:cs="FrankRuehl"/>
          <w:b/>
          <w:bCs/>
          <w:sz w:val="26"/>
          <w:szCs w:val="26"/>
          <w:rtl/>
        </w:rPr>
      </w:pPr>
      <w:r w:rsidRPr="005B1A79">
        <w:rPr>
          <w:rFonts w:ascii="Times New Roman" w:eastAsiaTheme="minorHAnsi" w:hAnsi="Times New Roman" w:cs="FrankRuehl" w:hint="cs"/>
          <w:sz w:val="26"/>
          <w:szCs w:val="26"/>
          <w:rtl/>
        </w:rPr>
        <w:t>הנדון:</w:t>
      </w:r>
      <w:r w:rsidRPr="009E3927">
        <w:rPr>
          <w:rFonts w:ascii="Times New Roman" w:eastAsiaTheme="minorHAnsi" w:hAnsi="Times New Roman" w:cs="FrankRuehl" w:hint="cs"/>
          <w:b/>
          <w:bCs/>
          <w:sz w:val="26"/>
          <w:szCs w:val="26"/>
          <w:rtl/>
        </w:rPr>
        <w:t xml:space="preserve"> </w:t>
      </w:r>
      <w:r w:rsidRPr="009E3927">
        <w:rPr>
          <w:rFonts w:ascii="Times New Roman" w:eastAsiaTheme="minorHAnsi" w:hAnsi="Times New Roman" w:cs="FrankRuehl" w:hint="cs"/>
          <w:b/>
          <w:bCs/>
          <w:sz w:val="26"/>
          <w:szCs w:val="26"/>
          <w:u w:val="single"/>
          <w:rtl/>
        </w:rPr>
        <w:t>תצהיר בדבר שימוש בתוכנות מחשב מורשות בלבד</w:t>
      </w:r>
    </w:p>
    <w:p w14:paraId="2D7E44B0" w14:textId="77777777" w:rsidR="005B1A79" w:rsidRDefault="005B1A79" w:rsidP="00A466DB">
      <w:pPr>
        <w:spacing w:after="0" w:line="360" w:lineRule="auto"/>
        <w:ind w:left="-2"/>
        <w:rPr>
          <w:rFonts w:cs="FrankRuehl"/>
          <w:sz w:val="26"/>
          <w:szCs w:val="26"/>
          <w:rtl/>
        </w:rPr>
      </w:pPr>
    </w:p>
    <w:p w14:paraId="601DEB74" w14:textId="77777777" w:rsidR="00FC69D8" w:rsidRDefault="00FC69D8" w:rsidP="00A53F63">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Pr="00DE0236">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76DEA0F9" w14:textId="77777777" w:rsidR="00EC624F" w:rsidRPr="00DE0236" w:rsidRDefault="00EC624F" w:rsidP="00A466DB">
      <w:pPr>
        <w:spacing w:after="0" w:line="360" w:lineRule="auto"/>
        <w:ind w:left="-2"/>
        <w:rPr>
          <w:rFonts w:cs="FrankRuehl"/>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A5A2A78" w14:textId="77777777" w:rsidTr="00901E31">
        <w:trPr>
          <w:jc w:val="center"/>
        </w:trPr>
        <w:tc>
          <w:tcPr>
            <w:tcW w:w="3190" w:type="dxa"/>
            <w:hideMark/>
          </w:tcPr>
          <w:p w14:paraId="55D25682"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4DA25B"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335A1200" w14:textId="77777777" w:rsidTr="004C5F74">
        <w:trPr>
          <w:trHeight w:val="70"/>
          <w:jc w:val="center"/>
        </w:trPr>
        <w:tc>
          <w:tcPr>
            <w:tcW w:w="3190" w:type="dxa"/>
            <w:hideMark/>
          </w:tcPr>
          <w:p w14:paraId="101BF3EC"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1B6957CD" w14:textId="77777777" w:rsidR="0039112F" w:rsidRPr="004B732C" w:rsidRDefault="0039112F" w:rsidP="00A466DB">
            <w:pPr>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217166E0" w14:textId="77777777" w:rsidR="009E3927" w:rsidRDefault="009E3927" w:rsidP="00A466DB">
      <w:pPr>
        <w:spacing w:after="0" w:line="360" w:lineRule="auto"/>
        <w:ind w:left="-2"/>
        <w:jc w:val="both"/>
        <w:rPr>
          <w:rFonts w:cs="FrankRuehl"/>
          <w:b/>
          <w:bCs/>
          <w:sz w:val="26"/>
          <w:szCs w:val="26"/>
          <w:u w:val="single"/>
          <w:rtl/>
        </w:rPr>
      </w:pPr>
    </w:p>
    <w:p w14:paraId="16846B8B" w14:textId="77777777" w:rsidR="00F94B6E" w:rsidRDefault="00F94B6E" w:rsidP="00A466DB">
      <w:pPr>
        <w:spacing w:after="0" w:line="360" w:lineRule="auto"/>
        <w:ind w:left="-2"/>
        <w:jc w:val="both"/>
        <w:rPr>
          <w:rFonts w:cs="FrankRuehl"/>
          <w:b/>
          <w:bCs/>
          <w:sz w:val="26"/>
          <w:szCs w:val="26"/>
          <w:u w:val="single"/>
          <w:rtl/>
        </w:rPr>
      </w:pPr>
    </w:p>
    <w:p w14:paraId="711E6C40" w14:textId="77777777" w:rsidR="00FC69D8" w:rsidRDefault="00FC69D8" w:rsidP="00A466DB">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72BD703" w14:textId="77777777" w:rsidR="00A53F63" w:rsidRPr="00DE0236" w:rsidRDefault="00A53F63" w:rsidP="00A466DB">
      <w:pPr>
        <w:spacing w:after="0" w:line="360" w:lineRule="auto"/>
        <w:ind w:left="-2"/>
        <w:jc w:val="center"/>
        <w:rPr>
          <w:rFonts w:cs="FrankRuehl"/>
          <w:b/>
          <w:bCs/>
          <w:sz w:val="26"/>
          <w:szCs w:val="26"/>
          <w:u w:val="single"/>
          <w:rtl/>
        </w:rPr>
      </w:pPr>
    </w:p>
    <w:p w14:paraId="27E464C9" w14:textId="77777777" w:rsidR="00FC69D8" w:rsidRDefault="00FC69D8" w:rsidP="00A466D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7FFB2C90" w14:textId="77777777" w:rsidR="0039112F" w:rsidRDefault="0039112F" w:rsidP="00A466DB">
      <w:pPr>
        <w:spacing w:after="0" w:line="360" w:lineRule="auto"/>
        <w:ind w:left="-2"/>
        <w:jc w:val="both"/>
        <w:rPr>
          <w:rFonts w:cs="FrankRuehl"/>
          <w:sz w:val="26"/>
          <w:szCs w:val="26"/>
          <w:rtl/>
        </w:rPr>
      </w:pPr>
    </w:p>
    <w:p w14:paraId="61E97D55" w14:textId="77777777" w:rsidR="00EC624F" w:rsidRPr="00DE0236" w:rsidRDefault="00EC624F" w:rsidP="00A466DB">
      <w:pPr>
        <w:spacing w:after="0" w:line="360" w:lineRule="auto"/>
        <w:ind w:left="-2"/>
        <w:jc w:val="both"/>
        <w:rPr>
          <w:rFonts w:cs="FrankRuehl"/>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1E1D5835" w14:textId="77777777" w:rsidTr="00901E31">
        <w:trPr>
          <w:jc w:val="center"/>
        </w:trPr>
        <w:tc>
          <w:tcPr>
            <w:tcW w:w="3190" w:type="dxa"/>
            <w:hideMark/>
          </w:tcPr>
          <w:p w14:paraId="557A0ACE"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5FD7460"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766642A"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BEBE832" w14:textId="77777777" w:rsidTr="00901E31">
        <w:trPr>
          <w:jc w:val="center"/>
        </w:trPr>
        <w:tc>
          <w:tcPr>
            <w:tcW w:w="3190" w:type="dxa"/>
            <w:hideMark/>
          </w:tcPr>
          <w:p w14:paraId="66CD9E87"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79478080"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3190" w:type="dxa"/>
            <w:hideMark/>
          </w:tcPr>
          <w:p w14:paraId="47199813"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p w14:paraId="64379117" w14:textId="77777777" w:rsidR="00FC69D8" w:rsidRPr="00DE0236" w:rsidRDefault="00FC69D8" w:rsidP="00A466DB">
      <w:pPr>
        <w:spacing w:after="0"/>
        <w:ind w:left="-2"/>
        <w:rPr>
          <w:rFonts w:cs="FrankRuehl"/>
          <w:b/>
          <w:bCs/>
          <w:u w:val="single"/>
          <w:rtl/>
        </w:rPr>
      </w:pPr>
    </w:p>
    <w:p w14:paraId="42C611C5" w14:textId="77777777" w:rsidR="00F94B6E" w:rsidRDefault="00F94B6E" w:rsidP="00A466DB">
      <w:pPr>
        <w:spacing w:after="0"/>
        <w:ind w:left="-2"/>
        <w:jc w:val="center"/>
        <w:rPr>
          <w:rFonts w:cs="FrankRuehl"/>
          <w:b/>
          <w:bCs/>
          <w:sz w:val="32"/>
          <w:szCs w:val="32"/>
          <w:u w:val="single"/>
          <w:rtl/>
        </w:rPr>
      </w:pPr>
      <w:bookmarkStart w:id="39" w:name="נספחח"/>
    </w:p>
    <w:p w14:paraId="43A49A6B" w14:textId="77777777" w:rsidR="00F94B6E" w:rsidRDefault="00F94B6E" w:rsidP="001212D0">
      <w:pPr>
        <w:spacing w:after="0"/>
        <w:rPr>
          <w:rFonts w:cs="FrankRuehl"/>
          <w:b/>
          <w:bCs/>
          <w:sz w:val="32"/>
          <w:szCs w:val="32"/>
          <w:u w:val="single"/>
          <w:rtl/>
        </w:rPr>
      </w:pPr>
    </w:p>
    <w:p w14:paraId="1CC4CB46" w14:textId="77777777" w:rsidR="002C5372" w:rsidRDefault="002C5372" w:rsidP="00A466DB">
      <w:pPr>
        <w:spacing w:after="0"/>
        <w:ind w:left="-2"/>
        <w:jc w:val="center"/>
        <w:rPr>
          <w:rFonts w:cs="FrankRuehl"/>
          <w:b/>
          <w:bCs/>
          <w:sz w:val="32"/>
          <w:szCs w:val="32"/>
          <w:u w:val="single"/>
          <w:rtl/>
        </w:rPr>
      </w:pPr>
    </w:p>
    <w:p w14:paraId="44B6EC16" w14:textId="77777777" w:rsidR="002942C8" w:rsidRDefault="002942C8" w:rsidP="00A466DB">
      <w:pPr>
        <w:spacing w:after="0"/>
        <w:ind w:left="-2"/>
        <w:jc w:val="center"/>
        <w:rPr>
          <w:rFonts w:cs="FrankRuehl"/>
          <w:b/>
          <w:bCs/>
          <w:sz w:val="32"/>
          <w:szCs w:val="32"/>
          <w:u w:val="single"/>
          <w:rtl/>
        </w:rPr>
      </w:pPr>
    </w:p>
    <w:p w14:paraId="388BCF8D" w14:textId="77777777" w:rsidR="00A6256C" w:rsidRDefault="00A6256C">
      <w:pPr>
        <w:bidi w:val="0"/>
        <w:rPr>
          <w:rFonts w:cs="FrankRuehl"/>
          <w:b/>
          <w:bCs/>
          <w:sz w:val="32"/>
          <w:szCs w:val="32"/>
          <w:u w:val="single"/>
        </w:rPr>
      </w:pPr>
      <w:r>
        <w:rPr>
          <w:rFonts w:cs="FrankRuehl"/>
          <w:b/>
          <w:bCs/>
          <w:sz w:val="32"/>
          <w:szCs w:val="32"/>
          <w:u w:val="single"/>
          <w:rtl/>
        </w:rPr>
        <w:br w:type="page"/>
      </w:r>
    </w:p>
    <w:p w14:paraId="66A6199B" w14:textId="77777777" w:rsidR="00FC69D8" w:rsidRPr="002F7759" w:rsidRDefault="00FC69D8" w:rsidP="00511BD9">
      <w:pPr>
        <w:spacing w:after="0"/>
        <w:ind w:left="-2"/>
        <w:jc w:val="center"/>
        <w:rPr>
          <w:rFonts w:cs="FrankRuehl"/>
          <w:b/>
          <w:bCs/>
          <w:sz w:val="32"/>
          <w:szCs w:val="32"/>
          <w:u w:val="single"/>
          <w:rtl/>
        </w:rPr>
      </w:pPr>
      <w:r w:rsidRPr="002F7759">
        <w:rPr>
          <w:rFonts w:cs="FrankRuehl" w:hint="cs"/>
          <w:b/>
          <w:bCs/>
          <w:sz w:val="32"/>
          <w:szCs w:val="32"/>
          <w:u w:val="single"/>
          <w:rtl/>
        </w:rPr>
        <w:t xml:space="preserve">נספח </w:t>
      </w:r>
      <w:r w:rsidR="00511BD9">
        <w:rPr>
          <w:rFonts w:cs="FrankRuehl" w:hint="cs"/>
          <w:b/>
          <w:bCs/>
          <w:sz w:val="32"/>
          <w:szCs w:val="32"/>
          <w:u w:val="single"/>
          <w:rtl/>
        </w:rPr>
        <w:t>ו</w:t>
      </w:r>
      <w:r w:rsidRPr="002F7759">
        <w:rPr>
          <w:rFonts w:cs="FrankRuehl" w:hint="cs"/>
          <w:b/>
          <w:bCs/>
          <w:sz w:val="32"/>
          <w:szCs w:val="32"/>
          <w:u w:val="single"/>
          <w:rtl/>
        </w:rPr>
        <w:t>'</w:t>
      </w:r>
    </w:p>
    <w:bookmarkEnd w:id="39"/>
    <w:p w14:paraId="0D3130CB" w14:textId="77777777" w:rsidR="00FC69D8" w:rsidRPr="00DE0236" w:rsidRDefault="00FC69D8" w:rsidP="00A466DB">
      <w:pPr>
        <w:spacing w:after="0"/>
        <w:ind w:left="-2"/>
        <w:rPr>
          <w:rFonts w:cs="FrankRuehl"/>
          <w:rtl/>
        </w:rPr>
      </w:pPr>
    </w:p>
    <w:p w14:paraId="33299B49" w14:textId="77777777" w:rsidR="005B1A79" w:rsidRPr="00143A57" w:rsidRDefault="005B1A79" w:rsidP="005B1A79">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14:paraId="5E371A8E" w14:textId="77777777" w:rsidR="005B1A79" w:rsidRDefault="005B1A79" w:rsidP="00A466DB">
      <w:pPr>
        <w:spacing w:after="0"/>
        <w:ind w:left="-2"/>
        <w:jc w:val="center"/>
        <w:rPr>
          <w:rFonts w:cs="FrankRuehl"/>
          <w:sz w:val="32"/>
          <w:szCs w:val="32"/>
          <w:u w:val="single"/>
          <w:rtl/>
        </w:rPr>
      </w:pPr>
    </w:p>
    <w:p w14:paraId="0302AE07" w14:textId="77777777" w:rsidR="00FC69D8" w:rsidRPr="00AB7909" w:rsidRDefault="00FC69D8" w:rsidP="00A466DB">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24A99DA5" w14:textId="77777777" w:rsidR="00FC69D8" w:rsidRPr="00DE0236" w:rsidRDefault="00FC69D8" w:rsidP="00A466DB">
      <w:pPr>
        <w:spacing w:after="0"/>
        <w:ind w:left="-2"/>
        <w:rPr>
          <w:rFonts w:cs="FrankRuehl"/>
          <w:rtl/>
        </w:rPr>
      </w:pPr>
    </w:p>
    <w:p w14:paraId="1A1193B7" w14:textId="77777777" w:rsidR="00FC69D8" w:rsidRPr="00DE0236" w:rsidRDefault="00FC69D8" w:rsidP="00A466DB">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מ</w:t>
      </w:r>
      <w:r w:rsidRPr="00DE0236">
        <w:rPr>
          <w:rFonts w:cs="FrankRuehl" w:hint="cs"/>
          <w:sz w:val="26"/>
          <w:szCs w:val="26"/>
          <w:rtl/>
        </w:rPr>
        <w:t>צהיר בזה, כדלקמן:</w:t>
      </w:r>
    </w:p>
    <w:p w14:paraId="2F5CA5FA" w14:textId="77777777" w:rsidR="00FC69D8" w:rsidRPr="00A53F63" w:rsidRDefault="00FC69D8" w:rsidP="000666B9">
      <w:pPr>
        <w:pStyle w:val="a6"/>
        <w:numPr>
          <w:ilvl w:val="0"/>
          <w:numId w:val="17"/>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מפרט המכרז</w:t>
      </w:r>
      <w:r w:rsidRPr="00A53F63">
        <w:rPr>
          <w:rFonts w:cs="FrankRuehl" w:hint="cs"/>
          <w:sz w:val="26"/>
          <w:szCs w:val="26"/>
          <w:rtl/>
        </w:rPr>
        <w:t>")</w:t>
      </w:r>
      <w:r w:rsidR="00A53F63">
        <w:rPr>
          <w:rFonts w:cs="FrankRuehl" w:hint="cs"/>
          <w:sz w:val="26"/>
          <w:szCs w:val="26"/>
          <w:rtl/>
        </w:rPr>
        <w:t>.</w:t>
      </w:r>
    </w:p>
    <w:p w14:paraId="10584123" w14:textId="77777777" w:rsidR="00FC69D8" w:rsidRPr="00A53F63" w:rsidRDefault="00FC69D8" w:rsidP="000666B9">
      <w:pPr>
        <w:pStyle w:val="a6"/>
        <w:numPr>
          <w:ilvl w:val="0"/>
          <w:numId w:val="17"/>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שבמפרט המכרז ואין לי כל מניעה להתחיל במתן השירות מיד עם חתימת ההסכם או בכל מועד אחר שיתבקש.</w:t>
      </w:r>
    </w:p>
    <w:p w14:paraId="24C7A2F9" w14:textId="77777777" w:rsidR="00FC69D8" w:rsidRPr="00A53F63" w:rsidRDefault="00FC69D8" w:rsidP="000666B9">
      <w:pPr>
        <w:pStyle w:val="a6"/>
        <w:numPr>
          <w:ilvl w:val="0"/>
          <w:numId w:val="17"/>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 xml:space="preserve">בעצמי ובאמצעות כל כוח-האדם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שבמפרט מכרז זה ללא יוצא מן הכלל</w:t>
      </w:r>
      <w:r w:rsidRPr="00A53F63">
        <w:rPr>
          <w:rFonts w:cs="FrankRuehl" w:hint="cs"/>
          <w:sz w:val="26"/>
          <w:szCs w:val="26"/>
          <w:rtl/>
        </w:rPr>
        <w:t>, לרבות:</w:t>
      </w:r>
    </w:p>
    <w:p w14:paraId="19C3FA55" w14:textId="77777777" w:rsidR="00FC69D8" w:rsidRPr="00756E7D" w:rsidRDefault="0011124C" w:rsidP="000666B9">
      <w:pPr>
        <w:pStyle w:val="a6"/>
        <w:numPr>
          <w:ilvl w:val="1"/>
          <w:numId w:val="17"/>
        </w:numPr>
        <w:spacing w:after="0" w:line="360" w:lineRule="auto"/>
        <w:jc w:val="both"/>
        <w:rPr>
          <w:rFonts w:cs="FrankRuehl"/>
          <w:sz w:val="26"/>
          <w:szCs w:val="26"/>
        </w:rPr>
      </w:pPr>
      <w:r w:rsidRPr="00756E7D">
        <w:rPr>
          <w:rFonts w:cs="FrankRuehl" w:hint="cs"/>
          <w:sz w:val="26"/>
          <w:szCs w:val="26"/>
          <w:rtl/>
        </w:rPr>
        <w:t>החניון המוצע מ</w:t>
      </w:r>
      <w:r w:rsidR="00756E7D" w:rsidRPr="00756E7D">
        <w:rPr>
          <w:rFonts w:cs="FrankRuehl" w:hint="cs"/>
          <w:sz w:val="26"/>
          <w:szCs w:val="26"/>
          <w:rtl/>
        </w:rPr>
        <w:t>ט</w:t>
      </w:r>
      <w:r w:rsidRPr="00756E7D">
        <w:rPr>
          <w:rFonts w:cs="FrankRuehl" w:hint="cs"/>
          <w:sz w:val="26"/>
          <w:szCs w:val="26"/>
          <w:rtl/>
        </w:rPr>
        <w:t xml:space="preserve">עמי </w:t>
      </w:r>
      <w:r w:rsidR="00756E7D" w:rsidRPr="00756E7D">
        <w:rPr>
          <w:rFonts w:cs="FrankRuehl" w:hint="cs"/>
          <w:sz w:val="26"/>
          <w:szCs w:val="26"/>
          <w:rtl/>
        </w:rPr>
        <w:t>עומד בכל הדרישות הפיזיות הבאות במצטבר:</w:t>
      </w:r>
    </w:p>
    <w:p w14:paraId="0E675A7C" w14:textId="46A6C146" w:rsidR="00756E7D" w:rsidRPr="00756E7D" w:rsidRDefault="00756E7D" w:rsidP="005B7A66">
      <w:pPr>
        <w:pStyle w:val="a6"/>
        <w:widowControl w:val="0"/>
        <w:numPr>
          <w:ilvl w:val="2"/>
          <w:numId w:val="17"/>
        </w:numPr>
        <w:tabs>
          <w:tab w:val="left" w:pos="1069"/>
        </w:tabs>
        <w:adjustRightInd w:val="0"/>
        <w:spacing w:after="0" w:line="360" w:lineRule="auto"/>
        <w:jc w:val="both"/>
        <w:textAlignment w:val="baseline"/>
        <w:rPr>
          <w:rFonts w:cs="FrankRuehl"/>
          <w:sz w:val="26"/>
          <w:szCs w:val="26"/>
          <w:rtl/>
        </w:rPr>
      </w:pPr>
      <w:r w:rsidRPr="00756E7D">
        <w:rPr>
          <w:rFonts w:cs="FrankRuehl" w:hint="cs"/>
          <w:sz w:val="26"/>
          <w:szCs w:val="26"/>
          <w:rtl/>
        </w:rPr>
        <w:t xml:space="preserve">החניון ממוקם ברדיוס שאינו עולה </w:t>
      </w:r>
      <w:r w:rsidRPr="009B16C1">
        <w:rPr>
          <w:rFonts w:cs="FrankRuehl" w:hint="cs"/>
          <w:sz w:val="26"/>
          <w:szCs w:val="26"/>
          <w:rtl/>
        </w:rPr>
        <w:t xml:space="preserve">על </w:t>
      </w:r>
      <w:r w:rsidR="005B7A66">
        <w:rPr>
          <w:rFonts w:cs="FrankRuehl" w:hint="cs"/>
          <w:sz w:val="26"/>
          <w:szCs w:val="26"/>
          <w:rtl/>
        </w:rPr>
        <w:t>100</w:t>
      </w:r>
      <w:r w:rsidRPr="009B16C1">
        <w:rPr>
          <w:rFonts w:cs="FrankRuehl" w:hint="cs"/>
          <w:sz w:val="26"/>
          <w:szCs w:val="26"/>
          <w:rtl/>
        </w:rPr>
        <w:t xml:space="preserve"> מטר</w:t>
      </w:r>
      <w:r w:rsidRPr="00756E7D">
        <w:rPr>
          <w:rFonts w:cs="FrankRuehl" w:hint="cs"/>
          <w:sz w:val="26"/>
          <w:szCs w:val="26"/>
          <w:rtl/>
        </w:rPr>
        <w:t xml:space="preserve"> ממשרדי </w:t>
      </w:r>
      <w:r w:rsidR="000C6374">
        <w:rPr>
          <w:rFonts w:cs="FrankRuehl" w:hint="cs"/>
          <w:sz w:val="26"/>
          <w:szCs w:val="26"/>
          <w:rtl/>
        </w:rPr>
        <w:t>המשרד</w:t>
      </w:r>
      <w:r w:rsidRPr="00756E7D">
        <w:rPr>
          <w:rFonts w:cs="FrankRuehl" w:hint="cs"/>
          <w:sz w:val="26"/>
          <w:szCs w:val="26"/>
          <w:rtl/>
        </w:rPr>
        <w:t xml:space="preserve"> הממוקמים ברח' יפו 234 ירושלים.</w:t>
      </w:r>
    </w:p>
    <w:p w14:paraId="2E070517" w14:textId="77777777" w:rsidR="00756E7D" w:rsidRPr="00756E7D" w:rsidRDefault="00756E7D" w:rsidP="00360A22">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756E7D">
        <w:rPr>
          <w:rFonts w:cs="FrankRuehl" w:hint="cs"/>
          <w:sz w:val="26"/>
          <w:szCs w:val="26"/>
          <w:rtl/>
        </w:rPr>
        <w:t>בחניון לפחות</w:t>
      </w:r>
      <w:r w:rsidR="00E5604B">
        <w:rPr>
          <w:rFonts w:cs="FrankRuehl" w:hint="cs"/>
          <w:sz w:val="26"/>
          <w:szCs w:val="26"/>
          <w:rtl/>
        </w:rPr>
        <w:t xml:space="preserve"> </w:t>
      </w:r>
      <w:r w:rsidRPr="00756E7D">
        <w:rPr>
          <w:rFonts w:cs="FrankRuehl" w:hint="cs"/>
          <w:sz w:val="26"/>
          <w:szCs w:val="26"/>
          <w:rtl/>
        </w:rPr>
        <w:t xml:space="preserve"> </w:t>
      </w:r>
      <w:r w:rsidR="00E5604B">
        <w:rPr>
          <w:rFonts w:cs="FrankRuehl" w:hint="cs"/>
          <w:sz w:val="26"/>
          <w:szCs w:val="26"/>
          <w:rtl/>
        </w:rPr>
        <w:t xml:space="preserve">50 </w:t>
      </w:r>
      <w:r w:rsidR="00E5604B" w:rsidRPr="00756E7D">
        <w:rPr>
          <w:rFonts w:cs="FrankRuehl" w:hint="cs"/>
          <w:sz w:val="26"/>
          <w:szCs w:val="26"/>
          <w:rtl/>
        </w:rPr>
        <w:t xml:space="preserve"> </w:t>
      </w:r>
      <w:r w:rsidRPr="00756E7D">
        <w:rPr>
          <w:rFonts w:cs="FrankRuehl" w:hint="cs"/>
          <w:sz w:val="26"/>
          <w:szCs w:val="26"/>
          <w:rtl/>
        </w:rPr>
        <w:t>מקומות חנייה תקניים לרכבים.</w:t>
      </w:r>
    </w:p>
    <w:p w14:paraId="5E5B061D" w14:textId="204B6BF8" w:rsidR="00756E7D" w:rsidRPr="00756E7D" w:rsidRDefault="00756E7D" w:rsidP="00C309CC">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756E7D">
        <w:rPr>
          <w:rFonts w:cs="FrankRuehl" w:hint="cs"/>
          <w:sz w:val="26"/>
          <w:szCs w:val="26"/>
          <w:rtl/>
        </w:rPr>
        <w:t>החניון בבעלות המציע או שהמציע שוכר את שטח החניון (או בעל זכות ברירה לשכור אותו) לתקופה ש</w:t>
      </w:r>
      <w:r w:rsidR="00A41598">
        <w:rPr>
          <w:rFonts w:cs="FrankRuehl" w:hint="cs"/>
          <w:sz w:val="26"/>
          <w:szCs w:val="26"/>
          <w:rtl/>
        </w:rPr>
        <w:t>אינו</w:t>
      </w:r>
      <w:r w:rsidRPr="00756E7D">
        <w:rPr>
          <w:rFonts w:cs="FrankRuehl" w:hint="cs"/>
          <w:sz w:val="26"/>
          <w:szCs w:val="26"/>
          <w:rtl/>
        </w:rPr>
        <w:t xml:space="preserve"> פוחתת מתקופת ההתקשרות הראשונה, כאמור בסעיף  </w:t>
      </w:r>
      <w:r w:rsidR="00C309CC">
        <w:rPr>
          <w:rFonts w:cs="FrankRuehl" w:hint="cs"/>
          <w:sz w:val="26"/>
          <w:szCs w:val="26"/>
          <w:rtl/>
        </w:rPr>
        <w:t xml:space="preserve">4 </w:t>
      </w:r>
      <w:r w:rsidR="00355096">
        <w:rPr>
          <w:rFonts w:cs="FrankRuehl" w:hint="cs"/>
          <w:sz w:val="26"/>
          <w:szCs w:val="26"/>
          <w:rtl/>
        </w:rPr>
        <w:t xml:space="preserve">במסמכי המכרז </w:t>
      </w:r>
      <w:r w:rsidRPr="00756E7D">
        <w:rPr>
          <w:rFonts w:cs="FrankRuehl" w:hint="cs"/>
          <w:sz w:val="26"/>
          <w:szCs w:val="26"/>
          <w:rtl/>
        </w:rPr>
        <w:t>לעיל.</w:t>
      </w:r>
    </w:p>
    <w:p w14:paraId="650680AB" w14:textId="77777777" w:rsidR="00FC69D8" w:rsidRDefault="00FC69D8" w:rsidP="000666B9">
      <w:pPr>
        <w:pStyle w:val="a6"/>
        <w:numPr>
          <w:ilvl w:val="0"/>
          <w:numId w:val="17"/>
        </w:numPr>
        <w:spacing w:after="0" w:line="360" w:lineRule="auto"/>
        <w:jc w:val="both"/>
        <w:rPr>
          <w:rFonts w:cs="FrankRuehl"/>
          <w:sz w:val="26"/>
          <w:szCs w:val="26"/>
        </w:rPr>
      </w:pPr>
      <w:r w:rsidRPr="00756E7D">
        <w:rPr>
          <w:rFonts w:cs="FrankRuehl" w:hint="cs"/>
          <w:sz w:val="26"/>
          <w:szCs w:val="26"/>
          <w:rtl/>
        </w:rPr>
        <w:t xml:space="preserve">כמו-כן אני מתחייב, כי במידה ואבחר כספק זוכה במכרז אעמוד באופן מלא בכל הדרישות </w:t>
      </w:r>
      <w:r w:rsidR="00A53F63" w:rsidRPr="00756E7D">
        <w:rPr>
          <w:rFonts w:cs="FrankRuehl" w:hint="cs"/>
          <w:sz w:val="26"/>
          <w:szCs w:val="26"/>
          <w:rtl/>
        </w:rPr>
        <w:t>במכרז</w:t>
      </w:r>
      <w:r w:rsidR="00A53F63">
        <w:rPr>
          <w:rFonts w:cs="FrankRuehl" w:hint="cs"/>
          <w:sz w:val="26"/>
          <w:szCs w:val="26"/>
          <w:rtl/>
        </w:rPr>
        <w:t xml:space="preserve"> </w:t>
      </w:r>
      <w:r w:rsidRPr="00A53F63">
        <w:rPr>
          <w:rFonts w:cs="FrankRuehl" w:hint="cs"/>
          <w:sz w:val="26"/>
          <w:szCs w:val="26"/>
          <w:rtl/>
        </w:rPr>
        <w:t xml:space="preserve">מספק זוכה ללא יוצא מן הכלל, ולרבות </w:t>
      </w:r>
      <w:r w:rsidR="00F76D48">
        <w:rPr>
          <w:rFonts w:cs="FrankRuehl"/>
          <w:sz w:val="26"/>
          <w:szCs w:val="26"/>
          <w:rtl/>
        </w:rPr>
        <w:t>-</w:t>
      </w:r>
      <w:r w:rsidRPr="00A53F63">
        <w:rPr>
          <w:rFonts w:cs="FrankRuehl" w:hint="cs"/>
          <w:sz w:val="26"/>
          <w:szCs w:val="26"/>
          <w:rtl/>
        </w:rPr>
        <w:t xml:space="preserve"> הדרישות הביטוחיות (לאחר שנבחנו על-ידי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14:paraId="4582FCCF" w14:textId="77777777" w:rsidR="00A53F63" w:rsidRPr="00A53F63" w:rsidRDefault="00A53F63" w:rsidP="00A53F63">
      <w:pPr>
        <w:pStyle w:val="a6"/>
        <w:spacing w:after="0" w:line="360" w:lineRule="auto"/>
        <w:ind w:left="718"/>
        <w:jc w:val="both"/>
        <w:rPr>
          <w:rFonts w:cs="FrankRuehl"/>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01A351D" w14:textId="77777777" w:rsidTr="004456DC">
        <w:trPr>
          <w:jc w:val="center"/>
        </w:trPr>
        <w:tc>
          <w:tcPr>
            <w:tcW w:w="3190" w:type="dxa"/>
            <w:hideMark/>
          </w:tcPr>
          <w:p w14:paraId="4D295F20"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73324DE"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A97D724" w14:textId="77777777" w:rsidTr="004456DC">
        <w:trPr>
          <w:jc w:val="center"/>
        </w:trPr>
        <w:tc>
          <w:tcPr>
            <w:tcW w:w="3190" w:type="dxa"/>
            <w:hideMark/>
          </w:tcPr>
          <w:p w14:paraId="5874528E"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018FF432" w14:textId="77777777" w:rsidR="0039112F" w:rsidRPr="004B732C" w:rsidRDefault="0039112F" w:rsidP="00A466DB">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7E2543A9" w14:textId="77777777" w:rsidR="00FC69D8" w:rsidRPr="00DE0236" w:rsidRDefault="00FC69D8" w:rsidP="00A466DB">
      <w:pPr>
        <w:spacing w:after="0"/>
        <w:ind w:left="-2"/>
        <w:rPr>
          <w:rFonts w:cs="FrankRuehl"/>
          <w:b/>
          <w:bCs/>
          <w:sz w:val="26"/>
          <w:szCs w:val="26"/>
          <w:u w:val="single"/>
          <w:rtl/>
        </w:rPr>
      </w:pPr>
    </w:p>
    <w:p w14:paraId="76A1AFF4" w14:textId="77777777" w:rsidR="00FC69D8" w:rsidRDefault="00FC69D8" w:rsidP="00A466D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33E8081F" w14:textId="77777777" w:rsidR="00A53F63" w:rsidRPr="00EC624F" w:rsidRDefault="00A53F63" w:rsidP="00A466DB">
      <w:pPr>
        <w:spacing w:after="0" w:line="360" w:lineRule="auto"/>
        <w:ind w:left="-2"/>
        <w:jc w:val="center"/>
        <w:rPr>
          <w:rFonts w:cs="FrankRuehl"/>
          <w:b/>
          <w:bCs/>
          <w:sz w:val="26"/>
          <w:szCs w:val="26"/>
          <w:u w:val="single"/>
          <w:rtl/>
        </w:rPr>
      </w:pPr>
    </w:p>
    <w:p w14:paraId="678C5710" w14:textId="77777777" w:rsidR="00FC69D8" w:rsidRPr="00DE0236" w:rsidRDefault="00FC69D8" w:rsidP="00A466D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p w14:paraId="0DF4FDCC" w14:textId="77777777" w:rsidR="00FC69D8" w:rsidRPr="00DE0236" w:rsidRDefault="00FC69D8" w:rsidP="00A466DB">
      <w:pPr>
        <w:spacing w:after="0"/>
        <w:ind w:left="-2"/>
        <w:jc w:val="both"/>
        <w:rPr>
          <w:rFonts w:cs="FrankRuehl"/>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E3E922B" w14:textId="77777777" w:rsidTr="004456DC">
        <w:trPr>
          <w:jc w:val="center"/>
        </w:trPr>
        <w:tc>
          <w:tcPr>
            <w:tcW w:w="3190" w:type="dxa"/>
            <w:hideMark/>
          </w:tcPr>
          <w:p w14:paraId="0AB92DB1"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D1A83B6"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D3BE7F5"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4F8C019" w14:textId="77777777" w:rsidTr="004456DC">
        <w:trPr>
          <w:jc w:val="center"/>
        </w:trPr>
        <w:tc>
          <w:tcPr>
            <w:tcW w:w="3190" w:type="dxa"/>
            <w:hideMark/>
          </w:tcPr>
          <w:p w14:paraId="417A78AD"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127464D5"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3190" w:type="dxa"/>
            <w:hideMark/>
          </w:tcPr>
          <w:p w14:paraId="164D0D02"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p w14:paraId="75EE45A9" w14:textId="274F0810" w:rsidR="00FC69D8" w:rsidRDefault="00FC69D8" w:rsidP="00A466DB">
      <w:pPr>
        <w:spacing w:after="0"/>
        <w:ind w:left="-2"/>
        <w:rPr>
          <w:rFonts w:cs="FrankRuehl"/>
          <w:rtl/>
        </w:rPr>
      </w:pPr>
    </w:p>
    <w:p w14:paraId="1DF513A6" w14:textId="2D0AE86A" w:rsidR="004D5681" w:rsidRDefault="004D5681" w:rsidP="004D5681">
      <w:pPr>
        <w:spacing w:after="0"/>
        <w:ind w:left="-2"/>
        <w:jc w:val="center"/>
        <w:rPr>
          <w:rFonts w:cs="FrankRuehl"/>
          <w:rtl/>
        </w:rPr>
      </w:pPr>
      <w:r w:rsidRPr="002F7759">
        <w:rPr>
          <w:rFonts w:cs="FrankRuehl" w:hint="cs"/>
          <w:b/>
          <w:bCs/>
          <w:sz w:val="32"/>
          <w:szCs w:val="32"/>
          <w:u w:val="single"/>
          <w:rtl/>
        </w:rPr>
        <w:t xml:space="preserve">נספח </w:t>
      </w:r>
      <w:r>
        <w:rPr>
          <w:rFonts w:cs="FrankRuehl" w:hint="cs"/>
          <w:b/>
          <w:bCs/>
          <w:sz w:val="32"/>
          <w:szCs w:val="32"/>
          <w:u w:val="single"/>
          <w:rtl/>
        </w:rPr>
        <w:t>ו</w:t>
      </w:r>
      <w:r w:rsidRPr="002F7759">
        <w:rPr>
          <w:rFonts w:cs="FrankRuehl" w:hint="cs"/>
          <w:b/>
          <w:bCs/>
          <w:sz w:val="32"/>
          <w:szCs w:val="32"/>
          <w:u w:val="single"/>
          <w:rtl/>
        </w:rPr>
        <w:t>'</w:t>
      </w:r>
    </w:p>
    <w:p w14:paraId="50F368A4" w14:textId="77777777" w:rsidR="00A551CC" w:rsidRDefault="00A551CC" w:rsidP="005B1A79">
      <w:pPr>
        <w:shd w:val="clear" w:color="auto" w:fill="DAEEF3" w:themeFill="accent5" w:themeFillTint="33"/>
        <w:spacing w:after="0"/>
        <w:ind w:left="-2"/>
        <w:rPr>
          <w:rFonts w:cs="FrankRuehl"/>
          <w:b/>
          <w:bCs/>
          <w:sz w:val="28"/>
          <w:szCs w:val="28"/>
          <w:u w:val="single"/>
          <w:rtl/>
        </w:rPr>
      </w:pPr>
    </w:p>
    <w:p w14:paraId="25024C59" w14:textId="77777777" w:rsidR="00FC69D8" w:rsidRPr="005B1A79" w:rsidRDefault="00FC69D8" w:rsidP="005B1A79">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 תאגיד</w:t>
      </w:r>
    </w:p>
    <w:p w14:paraId="6437B3F8" w14:textId="77777777" w:rsidR="00FC69D8" w:rsidRPr="00DE0236" w:rsidRDefault="00FC69D8" w:rsidP="00A466DB">
      <w:pPr>
        <w:spacing w:after="0"/>
        <w:ind w:left="-2"/>
        <w:rPr>
          <w:rFonts w:cs="FrankRuehl"/>
          <w:sz w:val="26"/>
          <w:szCs w:val="26"/>
          <w:rtl/>
        </w:rPr>
      </w:pPr>
    </w:p>
    <w:p w14:paraId="48000F6E" w14:textId="77777777" w:rsidR="00FC69D8" w:rsidRPr="00DE0236" w:rsidRDefault="00FC69D8" w:rsidP="00A466DB">
      <w:pPr>
        <w:spacing w:after="0" w:line="360" w:lineRule="auto"/>
        <w:ind w:left="-2"/>
        <w:jc w:val="both"/>
        <w:rPr>
          <w:rFonts w:cs="FrankRuehl"/>
          <w:sz w:val="26"/>
          <w:szCs w:val="26"/>
          <w:rtl/>
        </w:rPr>
      </w:pPr>
      <w:r w:rsidRPr="00DE0236">
        <w:rPr>
          <w:rFonts w:cs="FrankRuehl"/>
          <w:sz w:val="26"/>
          <w:szCs w:val="26"/>
          <w:rtl/>
        </w:rPr>
        <w:t>אנ</w:t>
      </w:r>
      <w:r w:rsidRPr="00DE0236">
        <w:rPr>
          <w:rFonts w:cs="FrankRuehl" w:hint="cs"/>
          <w:sz w:val="26"/>
          <w:szCs w:val="26"/>
          <w:rtl/>
        </w:rPr>
        <w:t xml:space="preserve">ו </w:t>
      </w:r>
      <w:r w:rsidRPr="00DE0236">
        <w:rPr>
          <w:rFonts w:cs="FrankRuehl"/>
          <w:sz w:val="26"/>
          <w:szCs w:val="26"/>
          <w:rtl/>
        </w:rPr>
        <w:t>הח"מ ____________</w:t>
      </w:r>
      <w:r w:rsidRPr="00DE0236">
        <w:rPr>
          <w:rFonts w:cs="FrankRuehl" w:hint="cs"/>
          <w:sz w:val="26"/>
          <w:szCs w:val="26"/>
          <w:rtl/>
        </w:rPr>
        <w:t>_</w:t>
      </w:r>
      <w:r w:rsidRPr="00DE0236">
        <w:rPr>
          <w:rFonts w:cs="FrankRuehl"/>
          <w:sz w:val="26"/>
          <w:szCs w:val="26"/>
          <w:rtl/>
        </w:rPr>
        <w:t xml:space="preserve">_ </w:t>
      </w:r>
      <w:r w:rsidRPr="00DE0236">
        <w:rPr>
          <w:rFonts w:cs="FrankRuehl" w:hint="cs"/>
          <w:sz w:val="26"/>
          <w:szCs w:val="26"/>
          <w:rtl/>
        </w:rPr>
        <w:t xml:space="preserve">ו- ______________ </w:t>
      </w:r>
      <w:r w:rsidRPr="00DE0236">
        <w:rPr>
          <w:rFonts w:cs="FrankRuehl"/>
          <w:sz w:val="26"/>
          <w:szCs w:val="26"/>
          <w:rtl/>
        </w:rPr>
        <w:t>נושא ת.ז. מס' ___________</w:t>
      </w:r>
      <w:r w:rsidRPr="00DE0236">
        <w:rPr>
          <w:rFonts w:cs="FrankRuehl" w:hint="cs"/>
          <w:sz w:val="26"/>
          <w:szCs w:val="26"/>
          <w:rtl/>
        </w:rPr>
        <w:t xml:space="preserve"> ומס' _________ (בהתאמה)</w:t>
      </w:r>
      <w:r w:rsidRPr="00DE0236">
        <w:rPr>
          <w:rFonts w:cs="FrankRuehl"/>
          <w:sz w:val="26"/>
          <w:szCs w:val="26"/>
          <w:rtl/>
        </w:rPr>
        <w:t xml:space="preserve"> מורש</w:t>
      </w:r>
      <w:r w:rsidRPr="00DE0236">
        <w:rPr>
          <w:rFonts w:cs="FrankRuehl" w:hint="cs"/>
          <w:sz w:val="26"/>
          <w:szCs w:val="26"/>
          <w:rtl/>
        </w:rPr>
        <w:t xml:space="preserve">י </w:t>
      </w:r>
      <w:r w:rsidRPr="00DE0236">
        <w:rPr>
          <w:rFonts w:cs="FrankRuehl"/>
          <w:sz w:val="26"/>
          <w:szCs w:val="26"/>
          <w:rtl/>
        </w:rPr>
        <w:t xml:space="preserve">חתימה </w:t>
      </w:r>
      <w:r w:rsidRPr="00DE0236">
        <w:rPr>
          <w:rFonts w:cs="FrankRuehl" w:hint="cs"/>
          <w:sz w:val="26"/>
          <w:szCs w:val="26"/>
          <w:rtl/>
        </w:rPr>
        <w:t xml:space="preserve">והמוסמכים להתחייב </w:t>
      </w:r>
      <w:r w:rsidRPr="00DE0236">
        <w:rPr>
          <w:rFonts w:cs="FrankRuehl"/>
          <w:sz w:val="26"/>
          <w:szCs w:val="26"/>
          <w:rtl/>
        </w:rPr>
        <w:t>מטעם</w:t>
      </w:r>
      <w:r w:rsidRPr="00DE0236">
        <w:rPr>
          <w:rFonts w:cs="FrankRuehl" w:hint="cs"/>
          <w:sz w:val="26"/>
          <w:szCs w:val="26"/>
          <w:rtl/>
        </w:rPr>
        <w:t xml:space="preserve"> המציע,</w:t>
      </w:r>
      <w:r w:rsidRPr="00DE0236">
        <w:rPr>
          <w:rFonts w:cs="FrankRuehl"/>
          <w:sz w:val="26"/>
          <w:szCs w:val="26"/>
          <w:rtl/>
        </w:rPr>
        <w:t xml:space="preserve"> ______________ שמספר</w:t>
      </w:r>
      <w:r w:rsidRPr="00DE0236">
        <w:rPr>
          <w:rFonts w:cs="FrankRuehl" w:hint="cs"/>
          <w:sz w:val="26"/>
          <w:szCs w:val="26"/>
          <w:rtl/>
        </w:rPr>
        <w:t xml:space="preserve"> הרישוי של</w:t>
      </w:r>
      <w:r w:rsidRPr="00DE0236">
        <w:rPr>
          <w:rFonts w:cs="FrankRuehl"/>
          <w:sz w:val="26"/>
          <w:szCs w:val="26"/>
          <w:rtl/>
        </w:rPr>
        <w:t>ו</w:t>
      </w:r>
      <w:r w:rsidRPr="00DE0236">
        <w:rPr>
          <w:rFonts w:cs="FrankRuehl" w:hint="cs"/>
          <w:sz w:val="26"/>
          <w:szCs w:val="26"/>
          <w:rtl/>
        </w:rPr>
        <w:t xml:space="preserve"> הוא</w:t>
      </w:r>
      <w:r w:rsidRPr="00DE0236">
        <w:rPr>
          <w:rFonts w:cs="FrankRuehl"/>
          <w:sz w:val="26"/>
          <w:szCs w:val="26"/>
          <w:rtl/>
        </w:rPr>
        <w:t xml:space="preserve"> ______________ </w:t>
      </w:r>
      <w:r w:rsidRPr="00DE0236">
        <w:rPr>
          <w:rFonts w:cs="FrankRuehl" w:hint="cs"/>
          <w:sz w:val="26"/>
          <w:szCs w:val="26"/>
          <w:rtl/>
        </w:rPr>
        <w:t xml:space="preserve"> (להלן:- "</w:t>
      </w:r>
      <w:r w:rsidRPr="00DE0236">
        <w:rPr>
          <w:rFonts w:cs="FrankRuehl" w:hint="cs"/>
          <w:b/>
          <w:bCs/>
          <w:sz w:val="26"/>
          <w:szCs w:val="26"/>
          <w:rtl/>
        </w:rPr>
        <w:t>המציע</w:t>
      </w:r>
      <w:r w:rsidRPr="00DE0236">
        <w:rPr>
          <w:rFonts w:cs="FrankRuehl" w:hint="cs"/>
          <w:sz w:val="26"/>
          <w:szCs w:val="26"/>
          <w:rtl/>
        </w:rPr>
        <w:t xml:space="preserve">") </w:t>
      </w:r>
      <w:r w:rsidRPr="00DE0236">
        <w:rPr>
          <w:rFonts w:cs="FrankRuehl"/>
          <w:sz w:val="26"/>
          <w:szCs w:val="26"/>
          <w:rtl/>
        </w:rPr>
        <w:t>מ</w:t>
      </w:r>
      <w:r w:rsidRPr="00DE0236">
        <w:rPr>
          <w:rFonts w:cs="FrankRuehl" w:hint="cs"/>
          <w:sz w:val="26"/>
          <w:szCs w:val="26"/>
          <w:rtl/>
        </w:rPr>
        <w:t>צהירים</w:t>
      </w:r>
      <w:r w:rsidRPr="00DE0236">
        <w:rPr>
          <w:rFonts w:cs="FrankRuehl"/>
          <w:sz w:val="26"/>
          <w:szCs w:val="26"/>
          <w:rtl/>
        </w:rPr>
        <w:t xml:space="preserve"> ב</w:t>
      </w:r>
      <w:r w:rsidRPr="00DE0236">
        <w:rPr>
          <w:rFonts w:cs="FrankRuehl" w:hint="cs"/>
          <w:sz w:val="26"/>
          <w:szCs w:val="26"/>
          <w:rtl/>
        </w:rPr>
        <w:t>זה</w:t>
      </w:r>
      <w:r w:rsidRPr="00DE0236">
        <w:rPr>
          <w:rFonts w:cs="FrankRuehl"/>
          <w:sz w:val="26"/>
          <w:szCs w:val="26"/>
          <w:rtl/>
        </w:rPr>
        <w:t xml:space="preserve"> </w:t>
      </w:r>
      <w:r w:rsidRPr="00DE0236">
        <w:rPr>
          <w:rFonts w:cs="FrankRuehl" w:hint="cs"/>
          <w:sz w:val="26"/>
          <w:szCs w:val="26"/>
          <w:rtl/>
        </w:rPr>
        <w:t>כדלקמן:</w:t>
      </w:r>
    </w:p>
    <w:p w14:paraId="455CBCBD" w14:textId="77777777" w:rsidR="00FC69D8" w:rsidRPr="00A53F63" w:rsidRDefault="00FC69D8" w:rsidP="000666B9">
      <w:pPr>
        <w:pStyle w:val="a6"/>
        <w:numPr>
          <w:ilvl w:val="0"/>
          <w:numId w:val="18"/>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מפרט המכרז</w:t>
      </w:r>
      <w:r w:rsidRPr="00A53F63">
        <w:rPr>
          <w:rFonts w:cs="FrankRuehl" w:hint="cs"/>
          <w:sz w:val="26"/>
          <w:szCs w:val="26"/>
          <w:rtl/>
        </w:rPr>
        <w:t>").</w:t>
      </w:r>
    </w:p>
    <w:p w14:paraId="11C166F8" w14:textId="77777777" w:rsidR="00FC69D8" w:rsidRPr="00A53F63" w:rsidRDefault="00FC69D8" w:rsidP="000666B9">
      <w:pPr>
        <w:pStyle w:val="a6"/>
        <w:numPr>
          <w:ilvl w:val="0"/>
          <w:numId w:val="18"/>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שבמפרט המכרז וכי אין למציע כל מניעה להתחיל במתן השירות מיד עם חתימת ההסכם או בכל מועד אחר שיתבקש.</w:t>
      </w:r>
    </w:p>
    <w:p w14:paraId="4397F66F" w14:textId="77777777" w:rsidR="00FC69D8" w:rsidRPr="00A53F63" w:rsidRDefault="00FC69D8" w:rsidP="000666B9">
      <w:pPr>
        <w:pStyle w:val="a6"/>
        <w:numPr>
          <w:ilvl w:val="0"/>
          <w:numId w:val="18"/>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שבמפרט מכרז זה ללא יוצא מן הכלל</w:t>
      </w:r>
      <w:r w:rsidRPr="00A53F63">
        <w:rPr>
          <w:rFonts w:cs="FrankRuehl" w:hint="cs"/>
          <w:sz w:val="26"/>
          <w:szCs w:val="26"/>
          <w:rtl/>
        </w:rPr>
        <w:t>, ולרבות:</w:t>
      </w:r>
    </w:p>
    <w:p w14:paraId="37D5DEF6" w14:textId="77777777" w:rsidR="00355096" w:rsidRPr="00756E7D" w:rsidRDefault="00355096" w:rsidP="000666B9">
      <w:pPr>
        <w:pStyle w:val="a6"/>
        <w:numPr>
          <w:ilvl w:val="1"/>
          <w:numId w:val="18"/>
        </w:numPr>
        <w:spacing w:after="0" w:line="360" w:lineRule="auto"/>
        <w:jc w:val="both"/>
        <w:rPr>
          <w:rFonts w:cs="FrankRuehl"/>
          <w:sz w:val="26"/>
          <w:szCs w:val="26"/>
        </w:rPr>
      </w:pPr>
      <w:r w:rsidRPr="00756E7D">
        <w:rPr>
          <w:rFonts w:cs="FrankRuehl" w:hint="cs"/>
          <w:sz w:val="26"/>
          <w:szCs w:val="26"/>
          <w:rtl/>
        </w:rPr>
        <w:t>החניון המוצע מטעמ</w:t>
      </w:r>
      <w:r>
        <w:rPr>
          <w:rFonts w:cs="FrankRuehl" w:hint="cs"/>
          <w:sz w:val="26"/>
          <w:szCs w:val="26"/>
          <w:rtl/>
        </w:rPr>
        <w:t>נו</w:t>
      </w:r>
      <w:r w:rsidRPr="00756E7D">
        <w:rPr>
          <w:rFonts w:cs="FrankRuehl" w:hint="cs"/>
          <w:sz w:val="26"/>
          <w:szCs w:val="26"/>
          <w:rtl/>
        </w:rPr>
        <w:t xml:space="preserve"> עומד בכל הדרישות הפיזיות הבאות במצטבר:</w:t>
      </w:r>
    </w:p>
    <w:p w14:paraId="22D746A8" w14:textId="166B03E0" w:rsidR="00355096" w:rsidRPr="00756E7D" w:rsidRDefault="00355096" w:rsidP="005B7A66">
      <w:pPr>
        <w:pStyle w:val="a6"/>
        <w:widowControl w:val="0"/>
        <w:numPr>
          <w:ilvl w:val="2"/>
          <w:numId w:val="18"/>
        </w:numPr>
        <w:tabs>
          <w:tab w:val="left" w:pos="1069"/>
        </w:tabs>
        <w:adjustRightInd w:val="0"/>
        <w:spacing w:after="0" w:line="360" w:lineRule="auto"/>
        <w:jc w:val="both"/>
        <w:textAlignment w:val="baseline"/>
        <w:rPr>
          <w:rFonts w:cs="FrankRuehl"/>
          <w:sz w:val="26"/>
          <w:szCs w:val="26"/>
          <w:rtl/>
        </w:rPr>
      </w:pPr>
      <w:r w:rsidRPr="00756E7D">
        <w:rPr>
          <w:rFonts w:cs="FrankRuehl" w:hint="cs"/>
          <w:sz w:val="26"/>
          <w:szCs w:val="26"/>
          <w:rtl/>
        </w:rPr>
        <w:t xml:space="preserve">החניון ממוקם ברדיוס שאינו עולה על </w:t>
      </w:r>
      <w:r w:rsidR="005B7A66">
        <w:rPr>
          <w:rFonts w:cs="FrankRuehl" w:hint="cs"/>
          <w:sz w:val="26"/>
          <w:szCs w:val="26"/>
          <w:rtl/>
        </w:rPr>
        <w:t>100</w:t>
      </w:r>
      <w:r w:rsidRPr="009B16C1">
        <w:rPr>
          <w:rFonts w:cs="FrankRuehl" w:hint="cs"/>
          <w:sz w:val="26"/>
          <w:szCs w:val="26"/>
          <w:rtl/>
        </w:rPr>
        <w:t xml:space="preserve"> מטר</w:t>
      </w:r>
      <w:r w:rsidRPr="00756E7D">
        <w:rPr>
          <w:rFonts w:cs="FrankRuehl" w:hint="cs"/>
          <w:sz w:val="26"/>
          <w:szCs w:val="26"/>
          <w:rtl/>
        </w:rPr>
        <w:t xml:space="preserve"> ממשרדי </w:t>
      </w:r>
      <w:r w:rsidR="000C6374">
        <w:rPr>
          <w:rFonts w:cs="FrankRuehl" w:hint="cs"/>
          <w:sz w:val="26"/>
          <w:szCs w:val="26"/>
          <w:rtl/>
        </w:rPr>
        <w:t>המשרד</w:t>
      </w:r>
      <w:r w:rsidRPr="00756E7D">
        <w:rPr>
          <w:rFonts w:cs="FrankRuehl" w:hint="cs"/>
          <w:sz w:val="26"/>
          <w:szCs w:val="26"/>
          <w:rtl/>
        </w:rPr>
        <w:t xml:space="preserve"> הממוקמים ברח' יפו 234 ירושלים.</w:t>
      </w:r>
    </w:p>
    <w:p w14:paraId="37BE52DB" w14:textId="77777777" w:rsidR="00355096" w:rsidRPr="00756E7D" w:rsidRDefault="00355096" w:rsidP="00360A22">
      <w:pPr>
        <w:pStyle w:val="a6"/>
        <w:widowControl w:val="0"/>
        <w:numPr>
          <w:ilvl w:val="2"/>
          <w:numId w:val="18"/>
        </w:numPr>
        <w:tabs>
          <w:tab w:val="left" w:pos="1069"/>
        </w:tabs>
        <w:adjustRightInd w:val="0"/>
        <w:spacing w:after="0" w:line="360" w:lineRule="auto"/>
        <w:jc w:val="both"/>
        <w:textAlignment w:val="baseline"/>
        <w:rPr>
          <w:rFonts w:cs="FrankRuehl"/>
          <w:sz w:val="26"/>
          <w:szCs w:val="26"/>
        </w:rPr>
      </w:pPr>
      <w:r w:rsidRPr="00756E7D">
        <w:rPr>
          <w:rFonts w:cs="FrankRuehl" w:hint="cs"/>
          <w:sz w:val="26"/>
          <w:szCs w:val="26"/>
          <w:rtl/>
        </w:rPr>
        <w:t xml:space="preserve">בחניון לפחות  </w:t>
      </w:r>
      <w:r w:rsidR="00E5604B">
        <w:rPr>
          <w:rFonts w:cs="FrankRuehl" w:hint="cs"/>
          <w:sz w:val="26"/>
          <w:szCs w:val="26"/>
          <w:rtl/>
        </w:rPr>
        <w:t>50</w:t>
      </w:r>
      <w:r w:rsidR="00E5604B" w:rsidRPr="00756E7D">
        <w:rPr>
          <w:rFonts w:cs="FrankRuehl" w:hint="cs"/>
          <w:sz w:val="26"/>
          <w:szCs w:val="26"/>
          <w:rtl/>
        </w:rPr>
        <w:t xml:space="preserve"> </w:t>
      </w:r>
      <w:r w:rsidRPr="00756E7D">
        <w:rPr>
          <w:rFonts w:cs="FrankRuehl" w:hint="cs"/>
          <w:sz w:val="26"/>
          <w:szCs w:val="26"/>
          <w:rtl/>
        </w:rPr>
        <w:t>מקומות חנייה תקניים לרכבים.</w:t>
      </w:r>
    </w:p>
    <w:p w14:paraId="1B7D5B66" w14:textId="5B2F5846" w:rsidR="00355096" w:rsidRPr="00756E7D" w:rsidRDefault="00355096" w:rsidP="00C309CC">
      <w:pPr>
        <w:pStyle w:val="a6"/>
        <w:widowControl w:val="0"/>
        <w:numPr>
          <w:ilvl w:val="2"/>
          <w:numId w:val="18"/>
        </w:numPr>
        <w:tabs>
          <w:tab w:val="left" w:pos="1069"/>
        </w:tabs>
        <w:adjustRightInd w:val="0"/>
        <w:spacing w:after="0" w:line="360" w:lineRule="auto"/>
        <w:jc w:val="both"/>
        <w:textAlignment w:val="baseline"/>
        <w:rPr>
          <w:rFonts w:cs="FrankRuehl"/>
          <w:sz w:val="26"/>
          <w:szCs w:val="26"/>
        </w:rPr>
      </w:pPr>
      <w:r w:rsidRPr="00756E7D">
        <w:rPr>
          <w:rFonts w:cs="FrankRuehl" w:hint="cs"/>
          <w:sz w:val="26"/>
          <w:szCs w:val="26"/>
          <w:rtl/>
        </w:rPr>
        <w:t>החניון בבעלות המציע או שהמציע שוכר את שטח החניון (או בעל זכות ברירה לשכור אותו) לתקופה ש</w:t>
      </w:r>
      <w:r w:rsidR="00A41598">
        <w:rPr>
          <w:rFonts w:cs="FrankRuehl" w:hint="cs"/>
          <w:sz w:val="26"/>
          <w:szCs w:val="26"/>
          <w:rtl/>
        </w:rPr>
        <w:t>אינו</w:t>
      </w:r>
      <w:r w:rsidRPr="00756E7D">
        <w:rPr>
          <w:rFonts w:cs="FrankRuehl" w:hint="cs"/>
          <w:sz w:val="26"/>
          <w:szCs w:val="26"/>
          <w:rtl/>
        </w:rPr>
        <w:t xml:space="preserve"> פוחתת מתקופת ההתקשרות הראשונה, כאמור בסעיף  </w:t>
      </w:r>
      <w:r w:rsidR="00C309CC">
        <w:rPr>
          <w:rFonts w:cs="FrankRuehl" w:hint="cs"/>
          <w:sz w:val="26"/>
          <w:szCs w:val="26"/>
          <w:rtl/>
        </w:rPr>
        <w:t xml:space="preserve">4 </w:t>
      </w:r>
      <w:r>
        <w:rPr>
          <w:rFonts w:cs="FrankRuehl" w:hint="cs"/>
          <w:sz w:val="26"/>
          <w:szCs w:val="26"/>
          <w:rtl/>
        </w:rPr>
        <w:t xml:space="preserve">במסמכי המכרז </w:t>
      </w:r>
      <w:r w:rsidRPr="00756E7D">
        <w:rPr>
          <w:rFonts w:cs="FrankRuehl" w:hint="cs"/>
          <w:sz w:val="26"/>
          <w:szCs w:val="26"/>
          <w:rtl/>
        </w:rPr>
        <w:t>לעיל.</w:t>
      </w:r>
    </w:p>
    <w:p w14:paraId="26AA7FE7" w14:textId="77777777" w:rsidR="00FC69D8" w:rsidRPr="00A53F63" w:rsidRDefault="00FC69D8" w:rsidP="000666B9">
      <w:pPr>
        <w:pStyle w:val="a6"/>
        <w:numPr>
          <w:ilvl w:val="0"/>
          <w:numId w:val="18"/>
        </w:numPr>
        <w:spacing w:after="0" w:line="360" w:lineRule="auto"/>
        <w:jc w:val="both"/>
        <w:rPr>
          <w:rFonts w:cs="FrankRuehl"/>
          <w:sz w:val="26"/>
          <w:szCs w:val="26"/>
          <w:rtl/>
        </w:rPr>
      </w:pPr>
      <w:r w:rsidRPr="00A53F63">
        <w:rPr>
          <w:rFonts w:cs="FrankRuehl" w:hint="cs"/>
          <w:sz w:val="26"/>
          <w:szCs w:val="26"/>
          <w:rtl/>
        </w:rPr>
        <w:t xml:space="preserve">כמו-כן אנו מתחייבים, כי במידה והמציע ייבחר כספק זוכה במכרז הוא יעמוד באופן מלא בכל הדרישות מספק זוכה ללא יוצא מן הכלל, ולרבות </w:t>
      </w:r>
      <w:r w:rsidR="00F76D48">
        <w:rPr>
          <w:rFonts w:cs="FrankRuehl"/>
          <w:sz w:val="26"/>
          <w:szCs w:val="26"/>
          <w:rtl/>
        </w:rPr>
        <w:t>-</w:t>
      </w:r>
      <w:r w:rsidRPr="00A53F63">
        <w:rPr>
          <w:rFonts w:cs="FrankRuehl" w:hint="cs"/>
          <w:sz w:val="26"/>
          <w:szCs w:val="26"/>
          <w:rtl/>
        </w:rPr>
        <w:t xml:space="preserve"> הדרישות הביטוחיות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p w14:paraId="75F9803B" w14:textId="77777777" w:rsidR="00FC69D8" w:rsidRPr="00DE0236" w:rsidRDefault="00FC69D8" w:rsidP="00A466DB">
      <w:pPr>
        <w:spacing w:after="0"/>
        <w:ind w:left="-2"/>
        <w:rPr>
          <w:rFonts w:cs="FrankRuehl"/>
          <w:sz w:val="26"/>
          <w:szCs w:val="26"/>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B53E9AF" w14:textId="77777777" w:rsidTr="000F5582">
        <w:trPr>
          <w:jc w:val="center"/>
        </w:trPr>
        <w:tc>
          <w:tcPr>
            <w:tcW w:w="3190" w:type="dxa"/>
            <w:hideMark/>
          </w:tcPr>
          <w:p w14:paraId="7FB943ED"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6FDBE7"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500D2AEE" w14:textId="77777777" w:rsidTr="000F5582">
        <w:trPr>
          <w:jc w:val="center"/>
        </w:trPr>
        <w:tc>
          <w:tcPr>
            <w:tcW w:w="3190" w:type="dxa"/>
            <w:hideMark/>
          </w:tcPr>
          <w:p w14:paraId="1D38C455"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190" w:type="dxa"/>
            <w:hideMark/>
          </w:tcPr>
          <w:p w14:paraId="25D0A315" w14:textId="77777777" w:rsidR="0039112F" w:rsidRPr="004B732C" w:rsidRDefault="0039112F" w:rsidP="00A466DB">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169735EF" w14:textId="77777777" w:rsidR="00973A20" w:rsidRDefault="00973A20" w:rsidP="00A466DB">
      <w:pPr>
        <w:spacing w:after="0"/>
        <w:ind w:left="-2"/>
        <w:rPr>
          <w:rFonts w:cs="FrankRuehl"/>
          <w:b/>
          <w:bCs/>
          <w:sz w:val="28"/>
          <w:szCs w:val="28"/>
          <w:u w:val="single"/>
          <w:rtl/>
        </w:rPr>
      </w:pPr>
    </w:p>
    <w:p w14:paraId="41FCCCB8" w14:textId="77777777" w:rsidR="00FC69D8" w:rsidRPr="00EC624F" w:rsidRDefault="00FC69D8" w:rsidP="00A466D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1A467FD8" w14:textId="77777777" w:rsidR="00FC69D8" w:rsidRPr="00DE0236" w:rsidRDefault="00FC69D8" w:rsidP="00A466D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3D82C0E" w14:textId="77777777" w:rsidTr="004D5681">
        <w:trPr>
          <w:jc w:val="center"/>
        </w:trPr>
        <w:tc>
          <w:tcPr>
            <w:tcW w:w="3062" w:type="dxa"/>
            <w:hideMark/>
          </w:tcPr>
          <w:p w14:paraId="1B3B422E"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4B66A717"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3C250907" w14:textId="77777777" w:rsidR="0039112F" w:rsidRDefault="0039112F" w:rsidP="00A466DB">
            <w:pPr>
              <w:pStyle w:val="af5"/>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47223EB" w14:textId="77777777" w:rsidTr="004D5681">
        <w:trPr>
          <w:jc w:val="center"/>
        </w:trPr>
        <w:tc>
          <w:tcPr>
            <w:tcW w:w="3062" w:type="dxa"/>
            <w:hideMark/>
          </w:tcPr>
          <w:p w14:paraId="471EFF1C" w14:textId="77777777" w:rsidR="0039112F" w:rsidRPr="004B732C" w:rsidRDefault="0039112F" w:rsidP="00A466DB">
            <w:pPr>
              <w:jc w:val="center"/>
              <w:rPr>
                <w:rFonts w:cs="FrankRuehl"/>
                <w:b/>
                <w:bCs/>
                <w:sz w:val="26"/>
                <w:szCs w:val="26"/>
              </w:rPr>
            </w:pPr>
            <w:r w:rsidRPr="004B732C">
              <w:rPr>
                <w:rFonts w:cs="FrankRuehl" w:hint="cs"/>
                <w:b/>
                <w:bCs/>
                <w:sz w:val="26"/>
                <w:szCs w:val="26"/>
                <w:rtl/>
              </w:rPr>
              <w:t>תאריך</w:t>
            </w:r>
          </w:p>
        </w:tc>
        <w:tc>
          <w:tcPr>
            <w:tcW w:w="3061" w:type="dxa"/>
            <w:hideMark/>
          </w:tcPr>
          <w:p w14:paraId="0B2DAFEA" w14:textId="77777777" w:rsidR="0039112F" w:rsidRPr="004B732C" w:rsidRDefault="0039112F" w:rsidP="00A466DB">
            <w:pPr>
              <w:jc w:val="center"/>
              <w:rPr>
                <w:rFonts w:cs="FrankRuehl"/>
                <w:b/>
                <w:bCs/>
                <w:sz w:val="26"/>
                <w:szCs w:val="26"/>
              </w:rPr>
            </w:pPr>
            <w:r w:rsidRPr="00143A57">
              <w:rPr>
                <w:rFonts w:cs="FrankRuehl" w:hint="cs"/>
                <w:b/>
                <w:bCs/>
                <w:sz w:val="26"/>
                <w:szCs w:val="26"/>
                <w:rtl/>
              </w:rPr>
              <w:t>שם עו"ד</w:t>
            </w:r>
          </w:p>
        </w:tc>
        <w:tc>
          <w:tcPr>
            <w:tcW w:w="3061" w:type="dxa"/>
            <w:hideMark/>
          </w:tcPr>
          <w:p w14:paraId="72C25635" w14:textId="77777777" w:rsidR="0039112F" w:rsidRPr="004B732C" w:rsidRDefault="0039112F" w:rsidP="00A466DB">
            <w:pPr>
              <w:jc w:val="center"/>
              <w:rPr>
                <w:rFonts w:cs="FrankRuehl"/>
                <w:b/>
                <w:bCs/>
                <w:sz w:val="26"/>
                <w:szCs w:val="26"/>
              </w:rPr>
            </w:pPr>
            <w:r w:rsidRPr="004B732C">
              <w:rPr>
                <w:rFonts w:cs="FrankRuehl" w:hint="cs"/>
                <w:b/>
                <w:bCs/>
                <w:sz w:val="26"/>
                <w:szCs w:val="26"/>
                <w:rtl/>
              </w:rPr>
              <w:t>חתימה וחותמת</w:t>
            </w:r>
          </w:p>
        </w:tc>
      </w:tr>
    </w:tbl>
    <w:p w14:paraId="4D48BB8D" w14:textId="4EE337D6" w:rsidR="00BD2C25" w:rsidRDefault="00FC69D8" w:rsidP="004D5681">
      <w:pPr>
        <w:spacing w:after="0"/>
        <w:ind w:left="-2"/>
        <w:rPr>
          <w:rFonts w:cs="FrankRuehl"/>
          <w:b/>
          <w:bCs/>
          <w:sz w:val="26"/>
          <w:szCs w:val="26"/>
          <w:rtl/>
        </w:rPr>
      </w:pPr>
      <w:r w:rsidRPr="00DE0236">
        <w:rPr>
          <w:rFonts w:cs="FrankRuehl"/>
          <w:sz w:val="26"/>
          <w:szCs w:val="26"/>
          <w:rtl/>
        </w:rPr>
        <w:tab/>
      </w:r>
    </w:p>
    <w:p w14:paraId="7A4FE197" w14:textId="77777777" w:rsidR="00FC69D8" w:rsidRPr="002F7759" w:rsidRDefault="00FC69D8" w:rsidP="00511BD9">
      <w:pPr>
        <w:spacing w:after="0"/>
        <w:ind w:left="-2"/>
        <w:jc w:val="center"/>
        <w:rPr>
          <w:rFonts w:cs="FrankRuehl"/>
          <w:b/>
          <w:bCs/>
          <w:sz w:val="32"/>
          <w:szCs w:val="32"/>
          <w:u w:val="single"/>
          <w:rtl/>
        </w:rPr>
      </w:pPr>
      <w:bookmarkStart w:id="40" w:name="נספחי"/>
      <w:bookmarkStart w:id="41" w:name="_Toc311131305"/>
      <w:bookmarkStart w:id="42" w:name="_Toc313459365"/>
      <w:r w:rsidRPr="002F7759">
        <w:rPr>
          <w:rFonts w:cs="FrankRuehl" w:hint="cs"/>
          <w:b/>
          <w:bCs/>
          <w:sz w:val="32"/>
          <w:szCs w:val="32"/>
          <w:u w:val="single"/>
          <w:rtl/>
        </w:rPr>
        <w:t xml:space="preserve">נספח </w:t>
      </w:r>
      <w:r w:rsidR="00511BD9">
        <w:rPr>
          <w:rFonts w:cs="FrankRuehl" w:hint="cs"/>
          <w:b/>
          <w:bCs/>
          <w:sz w:val="32"/>
          <w:szCs w:val="32"/>
          <w:u w:val="single"/>
          <w:rtl/>
        </w:rPr>
        <w:t>ז</w:t>
      </w:r>
      <w:r w:rsidRPr="002F7759">
        <w:rPr>
          <w:rFonts w:cs="FrankRuehl" w:hint="cs"/>
          <w:b/>
          <w:bCs/>
          <w:sz w:val="32"/>
          <w:szCs w:val="32"/>
          <w:u w:val="single"/>
          <w:rtl/>
        </w:rPr>
        <w:t>'</w:t>
      </w:r>
    </w:p>
    <w:p w14:paraId="658E6819" w14:textId="77777777" w:rsidR="001251B3" w:rsidRDefault="001251B3" w:rsidP="00A466DB">
      <w:pPr>
        <w:spacing w:after="0"/>
        <w:ind w:left="-2"/>
        <w:rPr>
          <w:rFonts w:cs="FrankRuehl"/>
          <w:sz w:val="26"/>
          <w:szCs w:val="26"/>
          <w:u w:val="single"/>
          <w:rtl/>
        </w:rPr>
      </w:pPr>
      <w:bookmarkStart w:id="43" w:name="_Toc303607477"/>
      <w:bookmarkStart w:id="44" w:name="_Toc303607547"/>
      <w:bookmarkEnd w:id="40"/>
    </w:p>
    <w:p w14:paraId="233C65DE" w14:textId="77777777" w:rsidR="00FC69D8" w:rsidRPr="005B1A79" w:rsidRDefault="00FC69D8" w:rsidP="005B1A79">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w:t>
      </w:r>
      <w:bookmarkEnd w:id="41"/>
      <w:bookmarkEnd w:id="43"/>
      <w:bookmarkEnd w:id="44"/>
      <w:r w:rsidRPr="005B1A79">
        <w:rPr>
          <w:rFonts w:cs="FrankRuehl"/>
          <w:b/>
          <w:bCs/>
          <w:sz w:val="36"/>
          <w:szCs w:val="36"/>
          <w:u w:val="single"/>
          <w:rtl/>
        </w:rPr>
        <w:t xml:space="preserve"> במקרה של זכייה</w:t>
      </w:r>
      <w:bookmarkEnd w:id="42"/>
    </w:p>
    <w:p w14:paraId="5F1CC6DE" w14:textId="77777777" w:rsidR="00FC69D8" w:rsidRPr="00DE0236" w:rsidRDefault="00FC69D8" w:rsidP="00A466DB">
      <w:pPr>
        <w:spacing w:after="0"/>
        <w:ind w:left="-2"/>
        <w:rPr>
          <w:rFonts w:cs="FrankRuehl"/>
          <w:b/>
          <w:bCs/>
          <w:sz w:val="24"/>
          <w:u w:val="single"/>
          <w:rtl/>
        </w:rPr>
      </w:pPr>
      <w:bookmarkStart w:id="45" w:name="_Toc192604155"/>
      <w:bookmarkStart w:id="46" w:name="_Toc192604310"/>
      <w:bookmarkStart w:id="47" w:name="_Toc192605221"/>
      <w:bookmarkStart w:id="48" w:name="_Toc192605282"/>
    </w:p>
    <w:p w14:paraId="6E062EF4" w14:textId="77777777" w:rsidR="001251B3" w:rsidRDefault="001251B3" w:rsidP="00A466DB">
      <w:pPr>
        <w:spacing w:after="0"/>
        <w:ind w:left="-2"/>
        <w:rPr>
          <w:rFonts w:cs="FrankRuehl"/>
          <w:b/>
          <w:bCs/>
          <w:sz w:val="26"/>
          <w:szCs w:val="26"/>
          <w:rtl/>
        </w:rPr>
      </w:pPr>
    </w:p>
    <w:p w14:paraId="7E442D97" w14:textId="77777777" w:rsidR="001251B3" w:rsidRDefault="001251B3" w:rsidP="00A466DB">
      <w:pPr>
        <w:spacing w:after="0"/>
        <w:ind w:left="-2"/>
        <w:rPr>
          <w:rFonts w:cs="FrankRuehl"/>
          <w:b/>
          <w:bCs/>
          <w:sz w:val="26"/>
          <w:szCs w:val="26"/>
          <w:rtl/>
        </w:rPr>
      </w:pPr>
    </w:p>
    <w:p w14:paraId="1895E9E0" w14:textId="77777777" w:rsidR="00FC69D8" w:rsidRPr="00DE0236" w:rsidRDefault="00FC69D8" w:rsidP="00A466DB">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14:paraId="4A39FF21" w14:textId="77777777" w:rsidR="00FC69D8" w:rsidRPr="00DE0236" w:rsidRDefault="00FC69D8" w:rsidP="00A466DB">
      <w:pPr>
        <w:spacing w:after="0"/>
        <w:ind w:left="-2"/>
        <w:rPr>
          <w:rFonts w:cs="FrankRuehl"/>
          <w:sz w:val="26"/>
          <w:szCs w:val="26"/>
          <w:rtl/>
        </w:rPr>
      </w:pPr>
    </w:p>
    <w:p w14:paraId="2DFD7D24" w14:textId="77777777" w:rsidR="001251B3" w:rsidRDefault="001251B3" w:rsidP="00A466DB">
      <w:pPr>
        <w:spacing w:after="0" w:line="360" w:lineRule="auto"/>
        <w:ind w:left="-2"/>
        <w:jc w:val="both"/>
        <w:rPr>
          <w:rFonts w:cs="FrankRuehl"/>
          <w:sz w:val="26"/>
          <w:szCs w:val="26"/>
          <w:rtl/>
        </w:rPr>
      </w:pPr>
    </w:p>
    <w:p w14:paraId="70B693FC" w14:textId="77777777" w:rsidR="00FC69D8" w:rsidRDefault="00FC69D8" w:rsidP="00A466DB">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bookmarkEnd w:id="45"/>
      <w:bookmarkEnd w:id="46"/>
      <w:bookmarkEnd w:id="47"/>
      <w:bookmarkEnd w:id="48"/>
    </w:p>
    <w:p w14:paraId="27581672" w14:textId="77777777" w:rsidR="008C3809" w:rsidRPr="00DE0236" w:rsidRDefault="008C3809" w:rsidP="00A466DB">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C69D8" w:rsidRPr="000E6DDF" w14:paraId="102C88E5" w14:textId="77777777" w:rsidTr="00E4460A">
        <w:trPr>
          <w:trHeight w:val="391"/>
          <w:jc w:val="center"/>
        </w:trPr>
        <w:tc>
          <w:tcPr>
            <w:tcW w:w="793" w:type="pct"/>
            <w:shd w:val="clear" w:color="auto" w:fill="F3F3F3"/>
            <w:vAlign w:val="center"/>
          </w:tcPr>
          <w:p w14:paraId="7961DC77" w14:textId="77777777" w:rsidR="00FC69D8" w:rsidRPr="000E6DDF" w:rsidRDefault="00FC69D8" w:rsidP="00A466DB">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3A53C541" w14:textId="77777777" w:rsidR="00FC69D8" w:rsidRPr="000E6DDF" w:rsidRDefault="00FC69D8" w:rsidP="00A466DB">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3AC32A8D" w14:textId="77777777" w:rsidR="00FC69D8" w:rsidRPr="000E6DDF" w:rsidRDefault="00FC69D8" w:rsidP="00A466DB">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6C443830" w14:textId="77777777" w:rsidR="00FC69D8" w:rsidRPr="000E6DDF" w:rsidRDefault="00FC69D8" w:rsidP="00A466DB">
            <w:pPr>
              <w:spacing w:after="0"/>
              <w:ind w:left="-2"/>
              <w:jc w:val="center"/>
              <w:rPr>
                <w:rFonts w:cs="FrankRuehl"/>
                <w:b/>
                <w:bCs/>
                <w:sz w:val="24"/>
                <w:rtl/>
              </w:rPr>
            </w:pPr>
            <w:r w:rsidRPr="000E6DDF">
              <w:rPr>
                <w:rFonts w:cs="FrankRuehl" w:hint="cs"/>
                <w:b/>
                <w:bCs/>
                <w:sz w:val="24"/>
                <w:rtl/>
              </w:rPr>
              <w:t>פירוט הנימוקים לבקשה</w:t>
            </w:r>
          </w:p>
        </w:tc>
      </w:tr>
      <w:tr w:rsidR="00FC69D8" w:rsidRPr="000E6DDF" w14:paraId="6FC61799" w14:textId="77777777" w:rsidTr="00E4460A">
        <w:trPr>
          <w:jc w:val="center"/>
        </w:trPr>
        <w:tc>
          <w:tcPr>
            <w:tcW w:w="793" w:type="pct"/>
          </w:tcPr>
          <w:p w14:paraId="178C6B9F" w14:textId="77777777" w:rsidR="00FC69D8" w:rsidRPr="000E6DDF" w:rsidRDefault="00FC69D8" w:rsidP="00A466DB">
            <w:pPr>
              <w:spacing w:after="0"/>
              <w:ind w:left="-2"/>
              <w:rPr>
                <w:rFonts w:cs="FrankRuehl"/>
                <w:sz w:val="24"/>
              </w:rPr>
            </w:pPr>
          </w:p>
        </w:tc>
        <w:tc>
          <w:tcPr>
            <w:tcW w:w="1023" w:type="pct"/>
          </w:tcPr>
          <w:p w14:paraId="01096F9C" w14:textId="77777777" w:rsidR="00FC69D8" w:rsidRPr="000E6DDF" w:rsidRDefault="00FC69D8" w:rsidP="00A466DB">
            <w:pPr>
              <w:spacing w:after="0"/>
              <w:ind w:left="-2"/>
              <w:rPr>
                <w:rFonts w:cs="FrankRuehl"/>
                <w:sz w:val="24"/>
              </w:rPr>
            </w:pPr>
          </w:p>
        </w:tc>
        <w:tc>
          <w:tcPr>
            <w:tcW w:w="1617" w:type="pct"/>
          </w:tcPr>
          <w:p w14:paraId="620B53AA" w14:textId="77777777" w:rsidR="00FC69D8" w:rsidRPr="000E6DDF" w:rsidRDefault="00FC69D8" w:rsidP="00A466DB">
            <w:pPr>
              <w:spacing w:after="0"/>
              <w:ind w:left="-2"/>
              <w:rPr>
                <w:rFonts w:cs="FrankRuehl"/>
                <w:sz w:val="24"/>
              </w:rPr>
            </w:pPr>
          </w:p>
        </w:tc>
        <w:tc>
          <w:tcPr>
            <w:tcW w:w="1568" w:type="pct"/>
          </w:tcPr>
          <w:p w14:paraId="6795901A" w14:textId="77777777" w:rsidR="00FC69D8" w:rsidRPr="000E6DDF" w:rsidRDefault="00FC69D8" w:rsidP="00A466DB">
            <w:pPr>
              <w:spacing w:after="0"/>
              <w:ind w:left="-2"/>
              <w:rPr>
                <w:rFonts w:cs="FrankRuehl"/>
                <w:sz w:val="24"/>
              </w:rPr>
            </w:pPr>
          </w:p>
        </w:tc>
      </w:tr>
      <w:tr w:rsidR="00FC69D8" w:rsidRPr="000E6DDF" w14:paraId="1F330A68" w14:textId="77777777" w:rsidTr="00E4460A">
        <w:trPr>
          <w:jc w:val="center"/>
        </w:trPr>
        <w:tc>
          <w:tcPr>
            <w:tcW w:w="793" w:type="pct"/>
          </w:tcPr>
          <w:p w14:paraId="1D8446D7" w14:textId="77777777" w:rsidR="00FC69D8" w:rsidRPr="000E6DDF" w:rsidRDefault="00FC69D8" w:rsidP="00A466DB">
            <w:pPr>
              <w:spacing w:after="0"/>
              <w:ind w:left="-2"/>
              <w:rPr>
                <w:rFonts w:cs="FrankRuehl"/>
                <w:sz w:val="24"/>
              </w:rPr>
            </w:pPr>
          </w:p>
        </w:tc>
        <w:tc>
          <w:tcPr>
            <w:tcW w:w="1023" w:type="pct"/>
          </w:tcPr>
          <w:p w14:paraId="769E5C20" w14:textId="77777777" w:rsidR="00FC69D8" w:rsidRPr="000E6DDF" w:rsidRDefault="00FC69D8" w:rsidP="00A466DB">
            <w:pPr>
              <w:spacing w:after="0"/>
              <w:ind w:left="-2"/>
              <w:rPr>
                <w:rFonts w:cs="FrankRuehl"/>
                <w:sz w:val="24"/>
              </w:rPr>
            </w:pPr>
          </w:p>
        </w:tc>
        <w:tc>
          <w:tcPr>
            <w:tcW w:w="1617" w:type="pct"/>
          </w:tcPr>
          <w:p w14:paraId="34413668" w14:textId="77777777" w:rsidR="00FC69D8" w:rsidRPr="000E6DDF" w:rsidRDefault="00FC69D8" w:rsidP="00A466DB">
            <w:pPr>
              <w:spacing w:after="0"/>
              <w:ind w:left="-2"/>
              <w:rPr>
                <w:rFonts w:cs="FrankRuehl"/>
                <w:sz w:val="24"/>
              </w:rPr>
            </w:pPr>
          </w:p>
        </w:tc>
        <w:tc>
          <w:tcPr>
            <w:tcW w:w="1568" w:type="pct"/>
          </w:tcPr>
          <w:p w14:paraId="44D0F425" w14:textId="77777777" w:rsidR="00FC69D8" w:rsidRPr="000E6DDF" w:rsidRDefault="00FC69D8" w:rsidP="00A466DB">
            <w:pPr>
              <w:spacing w:after="0"/>
              <w:ind w:left="-2"/>
              <w:rPr>
                <w:rFonts w:cs="FrankRuehl"/>
                <w:sz w:val="24"/>
              </w:rPr>
            </w:pPr>
          </w:p>
        </w:tc>
      </w:tr>
      <w:tr w:rsidR="00FC69D8" w:rsidRPr="000E6DDF" w14:paraId="0F5A5843" w14:textId="77777777" w:rsidTr="00E4460A">
        <w:trPr>
          <w:jc w:val="center"/>
        </w:trPr>
        <w:tc>
          <w:tcPr>
            <w:tcW w:w="793" w:type="pct"/>
          </w:tcPr>
          <w:p w14:paraId="0422FEE4" w14:textId="77777777" w:rsidR="00FC69D8" w:rsidRPr="000E6DDF" w:rsidRDefault="00FC69D8" w:rsidP="00A466DB">
            <w:pPr>
              <w:spacing w:after="0"/>
              <w:ind w:left="-2"/>
              <w:rPr>
                <w:rFonts w:cs="FrankRuehl"/>
                <w:sz w:val="24"/>
              </w:rPr>
            </w:pPr>
          </w:p>
        </w:tc>
        <w:tc>
          <w:tcPr>
            <w:tcW w:w="1023" w:type="pct"/>
          </w:tcPr>
          <w:p w14:paraId="4D9932C4" w14:textId="77777777" w:rsidR="00FC69D8" w:rsidRPr="000E6DDF" w:rsidRDefault="00FC69D8" w:rsidP="00A466DB">
            <w:pPr>
              <w:spacing w:after="0"/>
              <w:ind w:left="-2"/>
              <w:rPr>
                <w:rFonts w:cs="FrankRuehl"/>
                <w:sz w:val="24"/>
              </w:rPr>
            </w:pPr>
          </w:p>
        </w:tc>
        <w:tc>
          <w:tcPr>
            <w:tcW w:w="1617" w:type="pct"/>
          </w:tcPr>
          <w:p w14:paraId="093D5D0D" w14:textId="77777777" w:rsidR="00FC69D8" w:rsidRPr="000E6DDF" w:rsidRDefault="00FC69D8" w:rsidP="00A466DB">
            <w:pPr>
              <w:spacing w:after="0"/>
              <w:ind w:left="-2"/>
              <w:rPr>
                <w:rFonts w:cs="FrankRuehl"/>
                <w:sz w:val="24"/>
              </w:rPr>
            </w:pPr>
          </w:p>
        </w:tc>
        <w:tc>
          <w:tcPr>
            <w:tcW w:w="1568" w:type="pct"/>
          </w:tcPr>
          <w:p w14:paraId="12277904" w14:textId="77777777" w:rsidR="00FC69D8" w:rsidRPr="000E6DDF" w:rsidRDefault="00FC69D8" w:rsidP="00A466DB">
            <w:pPr>
              <w:spacing w:after="0"/>
              <w:ind w:left="-2"/>
              <w:rPr>
                <w:rFonts w:cs="FrankRuehl"/>
                <w:sz w:val="24"/>
              </w:rPr>
            </w:pPr>
          </w:p>
        </w:tc>
      </w:tr>
      <w:tr w:rsidR="00FC69D8" w:rsidRPr="000E6DDF" w14:paraId="6123A888" w14:textId="77777777" w:rsidTr="00E4460A">
        <w:trPr>
          <w:jc w:val="center"/>
        </w:trPr>
        <w:tc>
          <w:tcPr>
            <w:tcW w:w="793" w:type="pct"/>
          </w:tcPr>
          <w:p w14:paraId="17F8B299" w14:textId="77777777" w:rsidR="00FC69D8" w:rsidRPr="000E6DDF" w:rsidRDefault="00FC69D8" w:rsidP="00A466DB">
            <w:pPr>
              <w:spacing w:after="0"/>
              <w:ind w:left="-2"/>
              <w:rPr>
                <w:rFonts w:cs="FrankRuehl"/>
                <w:sz w:val="24"/>
              </w:rPr>
            </w:pPr>
          </w:p>
        </w:tc>
        <w:tc>
          <w:tcPr>
            <w:tcW w:w="1023" w:type="pct"/>
          </w:tcPr>
          <w:p w14:paraId="3AE84A29" w14:textId="77777777" w:rsidR="00FC69D8" w:rsidRPr="000E6DDF" w:rsidRDefault="00FC69D8" w:rsidP="00A466DB">
            <w:pPr>
              <w:spacing w:after="0"/>
              <w:ind w:left="-2"/>
              <w:rPr>
                <w:rFonts w:cs="FrankRuehl"/>
                <w:sz w:val="24"/>
              </w:rPr>
            </w:pPr>
          </w:p>
        </w:tc>
        <w:tc>
          <w:tcPr>
            <w:tcW w:w="1617" w:type="pct"/>
          </w:tcPr>
          <w:p w14:paraId="7C71D1AB" w14:textId="77777777" w:rsidR="00FC69D8" w:rsidRPr="000E6DDF" w:rsidRDefault="00FC69D8" w:rsidP="00A466DB">
            <w:pPr>
              <w:spacing w:after="0"/>
              <w:ind w:left="-2"/>
              <w:rPr>
                <w:rFonts w:cs="FrankRuehl"/>
                <w:sz w:val="24"/>
              </w:rPr>
            </w:pPr>
          </w:p>
        </w:tc>
        <w:tc>
          <w:tcPr>
            <w:tcW w:w="1568" w:type="pct"/>
          </w:tcPr>
          <w:p w14:paraId="358597F7" w14:textId="77777777" w:rsidR="00FC69D8" w:rsidRPr="000E6DDF" w:rsidRDefault="00FC69D8" w:rsidP="00A466DB">
            <w:pPr>
              <w:spacing w:after="0"/>
              <w:ind w:left="-2"/>
              <w:rPr>
                <w:rFonts w:cs="FrankRuehl"/>
                <w:sz w:val="24"/>
              </w:rPr>
            </w:pPr>
          </w:p>
        </w:tc>
      </w:tr>
      <w:tr w:rsidR="00FC69D8" w:rsidRPr="000E6DDF" w14:paraId="06B91E32" w14:textId="77777777" w:rsidTr="00E4460A">
        <w:trPr>
          <w:jc w:val="center"/>
        </w:trPr>
        <w:tc>
          <w:tcPr>
            <w:tcW w:w="793" w:type="pct"/>
          </w:tcPr>
          <w:p w14:paraId="30056663" w14:textId="77777777" w:rsidR="00FC69D8" w:rsidRPr="000E6DDF" w:rsidRDefault="00FC69D8" w:rsidP="00A466DB">
            <w:pPr>
              <w:spacing w:after="0"/>
              <w:ind w:left="-2"/>
              <w:rPr>
                <w:rFonts w:cs="FrankRuehl"/>
                <w:sz w:val="24"/>
              </w:rPr>
            </w:pPr>
          </w:p>
        </w:tc>
        <w:tc>
          <w:tcPr>
            <w:tcW w:w="1023" w:type="pct"/>
          </w:tcPr>
          <w:p w14:paraId="5A35BCE7" w14:textId="77777777" w:rsidR="00FC69D8" w:rsidRPr="000E6DDF" w:rsidRDefault="00FC69D8" w:rsidP="00A466DB">
            <w:pPr>
              <w:spacing w:after="0"/>
              <w:ind w:left="-2"/>
              <w:rPr>
                <w:rFonts w:cs="FrankRuehl"/>
                <w:sz w:val="24"/>
              </w:rPr>
            </w:pPr>
          </w:p>
        </w:tc>
        <w:tc>
          <w:tcPr>
            <w:tcW w:w="1617" w:type="pct"/>
          </w:tcPr>
          <w:p w14:paraId="5A9CDB0F" w14:textId="77777777" w:rsidR="00FC69D8" w:rsidRPr="000E6DDF" w:rsidRDefault="00FC69D8" w:rsidP="00A466DB">
            <w:pPr>
              <w:spacing w:after="0"/>
              <w:ind w:left="-2"/>
              <w:rPr>
                <w:rFonts w:cs="FrankRuehl"/>
                <w:sz w:val="24"/>
              </w:rPr>
            </w:pPr>
          </w:p>
        </w:tc>
        <w:tc>
          <w:tcPr>
            <w:tcW w:w="1568" w:type="pct"/>
          </w:tcPr>
          <w:p w14:paraId="4E8CB2ED" w14:textId="77777777" w:rsidR="00FC69D8" w:rsidRPr="000E6DDF" w:rsidRDefault="00FC69D8" w:rsidP="00A466DB">
            <w:pPr>
              <w:spacing w:after="0"/>
              <w:ind w:left="-2"/>
              <w:rPr>
                <w:rFonts w:cs="FrankRuehl"/>
                <w:sz w:val="24"/>
              </w:rPr>
            </w:pPr>
          </w:p>
        </w:tc>
      </w:tr>
      <w:tr w:rsidR="00FC69D8" w:rsidRPr="000E6DDF" w14:paraId="4C402D68" w14:textId="77777777" w:rsidTr="00E4460A">
        <w:trPr>
          <w:jc w:val="center"/>
        </w:trPr>
        <w:tc>
          <w:tcPr>
            <w:tcW w:w="793" w:type="pct"/>
          </w:tcPr>
          <w:p w14:paraId="06C80D74" w14:textId="77777777" w:rsidR="00FC69D8" w:rsidRPr="000E6DDF" w:rsidRDefault="00FC69D8" w:rsidP="00A466DB">
            <w:pPr>
              <w:spacing w:after="0"/>
              <w:ind w:left="-2"/>
              <w:rPr>
                <w:rFonts w:cs="FrankRuehl"/>
                <w:sz w:val="24"/>
              </w:rPr>
            </w:pPr>
          </w:p>
        </w:tc>
        <w:tc>
          <w:tcPr>
            <w:tcW w:w="1023" w:type="pct"/>
          </w:tcPr>
          <w:p w14:paraId="43B8D1D7" w14:textId="77777777" w:rsidR="00FC69D8" w:rsidRPr="000E6DDF" w:rsidRDefault="00FC69D8" w:rsidP="00A466DB">
            <w:pPr>
              <w:spacing w:after="0"/>
              <w:ind w:left="-2"/>
              <w:rPr>
                <w:rFonts w:cs="FrankRuehl"/>
                <w:sz w:val="24"/>
              </w:rPr>
            </w:pPr>
          </w:p>
        </w:tc>
        <w:tc>
          <w:tcPr>
            <w:tcW w:w="1617" w:type="pct"/>
          </w:tcPr>
          <w:p w14:paraId="2456EF83" w14:textId="77777777" w:rsidR="00FC69D8" w:rsidRPr="000E6DDF" w:rsidRDefault="00FC69D8" w:rsidP="00A466DB">
            <w:pPr>
              <w:spacing w:after="0"/>
              <w:ind w:left="-2"/>
              <w:rPr>
                <w:rFonts w:cs="FrankRuehl"/>
                <w:sz w:val="24"/>
              </w:rPr>
            </w:pPr>
          </w:p>
        </w:tc>
        <w:tc>
          <w:tcPr>
            <w:tcW w:w="1568" w:type="pct"/>
          </w:tcPr>
          <w:p w14:paraId="362F363A" w14:textId="77777777" w:rsidR="00FC69D8" w:rsidRPr="000E6DDF" w:rsidRDefault="00FC69D8" w:rsidP="00A466DB">
            <w:pPr>
              <w:spacing w:after="0"/>
              <w:ind w:left="-2"/>
              <w:rPr>
                <w:rFonts w:cs="FrankRuehl"/>
                <w:sz w:val="24"/>
              </w:rPr>
            </w:pPr>
          </w:p>
        </w:tc>
      </w:tr>
      <w:tr w:rsidR="00FC69D8" w:rsidRPr="000E6DDF" w14:paraId="02229F1A" w14:textId="77777777" w:rsidTr="00E4460A">
        <w:trPr>
          <w:jc w:val="center"/>
        </w:trPr>
        <w:tc>
          <w:tcPr>
            <w:tcW w:w="793" w:type="pct"/>
          </w:tcPr>
          <w:p w14:paraId="551ABC8E" w14:textId="77777777" w:rsidR="00FC69D8" w:rsidRPr="000E6DDF" w:rsidRDefault="00FC69D8" w:rsidP="00A466DB">
            <w:pPr>
              <w:spacing w:after="0"/>
              <w:ind w:left="-2"/>
              <w:rPr>
                <w:rFonts w:cs="FrankRuehl"/>
                <w:sz w:val="24"/>
              </w:rPr>
            </w:pPr>
          </w:p>
        </w:tc>
        <w:tc>
          <w:tcPr>
            <w:tcW w:w="1023" w:type="pct"/>
          </w:tcPr>
          <w:p w14:paraId="7DC08240" w14:textId="77777777" w:rsidR="00FC69D8" w:rsidRPr="000E6DDF" w:rsidRDefault="00FC69D8" w:rsidP="00A466DB">
            <w:pPr>
              <w:spacing w:after="0"/>
              <w:ind w:left="-2"/>
              <w:rPr>
                <w:rFonts w:cs="FrankRuehl"/>
                <w:sz w:val="24"/>
              </w:rPr>
            </w:pPr>
          </w:p>
        </w:tc>
        <w:tc>
          <w:tcPr>
            <w:tcW w:w="1617" w:type="pct"/>
          </w:tcPr>
          <w:p w14:paraId="5D51DC51" w14:textId="77777777" w:rsidR="00FC69D8" w:rsidRPr="000E6DDF" w:rsidRDefault="00FC69D8" w:rsidP="00A466DB">
            <w:pPr>
              <w:spacing w:after="0"/>
              <w:ind w:left="-2"/>
              <w:rPr>
                <w:rFonts w:cs="FrankRuehl"/>
                <w:sz w:val="24"/>
              </w:rPr>
            </w:pPr>
          </w:p>
        </w:tc>
        <w:tc>
          <w:tcPr>
            <w:tcW w:w="1568" w:type="pct"/>
          </w:tcPr>
          <w:p w14:paraId="287DEE10" w14:textId="77777777" w:rsidR="00FC69D8" w:rsidRPr="000E6DDF" w:rsidRDefault="00FC69D8" w:rsidP="00A466DB">
            <w:pPr>
              <w:spacing w:after="0"/>
              <w:ind w:left="-2"/>
              <w:rPr>
                <w:rFonts w:cs="FrankRuehl"/>
                <w:sz w:val="24"/>
              </w:rPr>
            </w:pPr>
          </w:p>
        </w:tc>
      </w:tr>
    </w:tbl>
    <w:p w14:paraId="053E6045" w14:textId="77777777" w:rsidR="00FC69D8" w:rsidRPr="00DE0236" w:rsidRDefault="00FC69D8" w:rsidP="00A466DB">
      <w:pPr>
        <w:spacing w:after="0"/>
        <w:ind w:left="-2"/>
        <w:rPr>
          <w:rFonts w:cs="FrankRuehl"/>
          <w:sz w:val="24"/>
          <w:rtl/>
        </w:rPr>
      </w:pPr>
    </w:p>
    <w:p w14:paraId="44FFF6E8" w14:textId="77777777" w:rsidR="00FC69D8" w:rsidRPr="00DE0236" w:rsidRDefault="00FC69D8" w:rsidP="00A466DB">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2AB009D3" w14:textId="77777777" w:rsidR="00FC69D8" w:rsidRPr="001A0BDF" w:rsidRDefault="00FC69D8" w:rsidP="000666B9">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14:paraId="3E75AF41" w14:textId="77777777" w:rsidR="00FC69D8" w:rsidRPr="001A0BDF" w:rsidRDefault="00FC69D8" w:rsidP="000666B9">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14:paraId="43D13504" w14:textId="77777777" w:rsidR="00FC69D8" w:rsidRPr="001A0BDF" w:rsidRDefault="00FC69D8" w:rsidP="000666B9">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ומוסכם על-ידינו, כי הסמכות הסופית והבלעדית להכרעה בדבר חיסיון חלקים אלו נתונה לוועדת המכרזים.</w:t>
      </w:r>
    </w:p>
    <w:p w14:paraId="4BEBC394" w14:textId="77777777" w:rsidR="00FC69D8" w:rsidRPr="00DE0236" w:rsidRDefault="00FC69D8" w:rsidP="000666B9">
      <w:pPr>
        <w:pStyle w:val="a6"/>
        <w:numPr>
          <w:ilvl w:val="0"/>
          <w:numId w:val="19"/>
        </w:numPr>
        <w:spacing w:after="0" w:line="360" w:lineRule="auto"/>
        <w:ind w:left="395"/>
        <w:jc w:val="both"/>
        <w:rPr>
          <w:rFonts w:cs="FrankRuehl"/>
          <w:b/>
          <w:bCs/>
          <w:sz w:val="28"/>
          <w:szCs w:val="28"/>
          <w:u w:val="single"/>
          <w:rtl/>
        </w:rPr>
      </w:pPr>
      <w:r w:rsidRPr="00DE0236">
        <w:rPr>
          <w:rFonts w:cs="FrankRuehl" w:hint="cs"/>
          <w:b/>
          <w:bCs/>
          <w:sz w:val="28"/>
          <w:szCs w:val="28"/>
          <w:u w:val="single"/>
          <w:rtl/>
        </w:rPr>
        <w:t>מצ"ב העתק מהצעתנו עם החלקים המפורטים לעיל מושחרים</w:t>
      </w:r>
    </w:p>
    <w:p w14:paraId="2EBAD889" w14:textId="77777777" w:rsidR="00FC69D8" w:rsidRPr="00DE0236" w:rsidRDefault="00FC69D8" w:rsidP="00A466DB">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C69D8" w:rsidRPr="000E6DDF" w14:paraId="49ECA89D" w14:textId="77777777" w:rsidTr="00E4460A">
        <w:trPr>
          <w:jc w:val="center"/>
        </w:trPr>
        <w:tc>
          <w:tcPr>
            <w:tcW w:w="1276" w:type="dxa"/>
            <w:shd w:val="clear" w:color="auto" w:fill="D9D9D9"/>
          </w:tcPr>
          <w:p w14:paraId="5111DC75" w14:textId="77777777" w:rsidR="00FC69D8" w:rsidRPr="00A6256C" w:rsidRDefault="00FC69D8" w:rsidP="00A6256C">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3543426E" w14:textId="77777777" w:rsidR="00FC69D8" w:rsidRPr="00A6256C" w:rsidRDefault="00FC69D8" w:rsidP="00A6256C">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70584C33" w14:textId="77777777" w:rsidR="00FC69D8" w:rsidRPr="00A6256C" w:rsidRDefault="00FC69D8" w:rsidP="00A6256C">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0670435B" w14:textId="77777777" w:rsidR="00FC69D8" w:rsidRPr="00A6256C" w:rsidRDefault="00FC69D8" w:rsidP="00A6256C">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1BD4B33B" w14:textId="77777777" w:rsidR="00FC69D8" w:rsidRPr="00A6256C" w:rsidRDefault="00FC69D8" w:rsidP="00A6256C">
            <w:pPr>
              <w:spacing w:after="0"/>
              <w:ind w:left="-2"/>
              <w:jc w:val="center"/>
              <w:rPr>
                <w:rFonts w:cs="FrankRuehl"/>
                <w:b/>
                <w:bCs/>
                <w:sz w:val="28"/>
                <w:szCs w:val="28"/>
                <w:rtl/>
              </w:rPr>
            </w:pPr>
            <w:r w:rsidRPr="00A6256C">
              <w:rPr>
                <w:rFonts w:cs="FrankRuehl" w:hint="cs"/>
                <w:b/>
                <w:bCs/>
                <w:sz w:val="28"/>
                <w:szCs w:val="28"/>
                <w:rtl/>
              </w:rPr>
              <w:t>חותמת המציע</w:t>
            </w:r>
          </w:p>
        </w:tc>
      </w:tr>
      <w:tr w:rsidR="00FC69D8" w:rsidRPr="000E6DDF" w14:paraId="305D70B1" w14:textId="77777777" w:rsidTr="00E4460A">
        <w:trPr>
          <w:jc w:val="center"/>
        </w:trPr>
        <w:tc>
          <w:tcPr>
            <w:tcW w:w="1276" w:type="dxa"/>
            <w:shd w:val="clear" w:color="auto" w:fill="auto"/>
          </w:tcPr>
          <w:p w14:paraId="170D6222" w14:textId="77777777" w:rsidR="00FC69D8" w:rsidRPr="00A6256C" w:rsidRDefault="00FC69D8" w:rsidP="00A466DB">
            <w:pPr>
              <w:spacing w:after="0"/>
              <w:ind w:left="-2"/>
              <w:rPr>
                <w:rFonts w:cs="FrankRuehl"/>
                <w:sz w:val="36"/>
                <w:szCs w:val="36"/>
                <w:rtl/>
              </w:rPr>
            </w:pPr>
          </w:p>
        </w:tc>
        <w:tc>
          <w:tcPr>
            <w:tcW w:w="2021" w:type="dxa"/>
            <w:vMerge w:val="restart"/>
            <w:shd w:val="clear" w:color="auto" w:fill="auto"/>
          </w:tcPr>
          <w:p w14:paraId="777A76AF" w14:textId="77777777" w:rsidR="00FC69D8" w:rsidRPr="00A6256C" w:rsidRDefault="00FC69D8" w:rsidP="00A466DB">
            <w:pPr>
              <w:spacing w:after="0"/>
              <w:ind w:left="-2"/>
              <w:rPr>
                <w:rFonts w:cs="FrankRuehl"/>
                <w:sz w:val="36"/>
                <w:szCs w:val="36"/>
                <w:rtl/>
              </w:rPr>
            </w:pPr>
          </w:p>
        </w:tc>
        <w:tc>
          <w:tcPr>
            <w:tcW w:w="2091" w:type="dxa"/>
            <w:shd w:val="clear" w:color="auto" w:fill="auto"/>
          </w:tcPr>
          <w:p w14:paraId="30280A97" w14:textId="77777777" w:rsidR="00FC69D8" w:rsidRPr="00A6256C" w:rsidRDefault="00FC69D8" w:rsidP="00A466DB">
            <w:pPr>
              <w:spacing w:after="0"/>
              <w:ind w:left="-2"/>
              <w:rPr>
                <w:rFonts w:cs="FrankRuehl"/>
                <w:sz w:val="36"/>
                <w:szCs w:val="36"/>
                <w:rtl/>
              </w:rPr>
            </w:pPr>
          </w:p>
        </w:tc>
        <w:tc>
          <w:tcPr>
            <w:tcW w:w="1843" w:type="dxa"/>
            <w:shd w:val="clear" w:color="auto" w:fill="auto"/>
          </w:tcPr>
          <w:p w14:paraId="0B2B15CE" w14:textId="77777777" w:rsidR="00FC69D8" w:rsidRPr="00A6256C" w:rsidRDefault="00FC69D8" w:rsidP="00A466DB">
            <w:pPr>
              <w:spacing w:after="0"/>
              <w:ind w:left="-2"/>
              <w:rPr>
                <w:rFonts w:cs="FrankRuehl"/>
                <w:sz w:val="36"/>
                <w:szCs w:val="36"/>
                <w:rtl/>
              </w:rPr>
            </w:pPr>
          </w:p>
        </w:tc>
        <w:tc>
          <w:tcPr>
            <w:tcW w:w="1985" w:type="dxa"/>
            <w:vMerge w:val="restart"/>
            <w:shd w:val="clear" w:color="auto" w:fill="auto"/>
          </w:tcPr>
          <w:p w14:paraId="0EF0363D" w14:textId="77777777" w:rsidR="00FC69D8" w:rsidRPr="00DE0236" w:rsidRDefault="00FC69D8" w:rsidP="00A466DB">
            <w:pPr>
              <w:spacing w:after="0"/>
              <w:ind w:left="-2"/>
              <w:rPr>
                <w:rFonts w:cs="FrankRuehl"/>
                <w:sz w:val="24"/>
                <w:rtl/>
              </w:rPr>
            </w:pPr>
          </w:p>
        </w:tc>
      </w:tr>
      <w:tr w:rsidR="00FC69D8" w:rsidRPr="000E6DDF" w14:paraId="1ADD6AF9" w14:textId="77777777" w:rsidTr="00E4460A">
        <w:trPr>
          <w:jc w:val="center"/>
        </w:trPr>
        <w:tc>
          <w:tcPr>
            <w:tcW w:w="1276" w:type="dxa"/>
            <w:shd w:val="clear" w:color="auto" w:fill="auto"/>
          </w:tcPr>
          <w:p w14:paraId="0BB9086D" w14:textId="77777777" w:rsidR="00FC69D8" w:rsidRPr="00A6256C" w:rsidRDefault="00FC69D8" w:rsidP="00A466DB">
            <w:pPr>
              <w:spacing w:after="0"/>
              <w:ind w:left="-2"/>
              <w:rPr>
                <w:rFonts w:cs="FrankRuehl"/>
                <w:sz w:val="36"/>
                <w:szCs w:val="36"/>
                <w:rtl/>
              </w:rPr>
            </w:pPr>
          </w:p>
        </w:tc>
        <w:tc>
          <w:tcPr>
            <w:tcW w:w="2021" w:type="dxa"/>
            <w:vMerge/>
            <w:shd w:val="clear" w:color="auto" w:fill="auto"/>
          </w:tcPr>
          <w:p w14:paraId="5484F412" w14:textId="77777777" w:rsidR="00FC69D8" w:rsidRPr="00A6256C" w:rsidRDefault="00FC69D8" w:rsidP="00A466DB">
            <w:pPr>
              <w:spacing w:after="0"/>
              <w:ind w:left="-2"/>
              <w:rPr>
                <w:rFonts w:cs="FrankRuehl"/>
                <w:sz w:val="36"/>
                <w:szCs w:val="36"/>
                <w:rtl/>
              </w:rPr>
            </w:pPr>
          </w:p>
        </w:tc>
        <w:tc>
          <w:tcPr>
            <w:tcW w:w="2091" w:type="dxa"/>
            <w:shd w:val="clear" w:color="auto" w:fill="auto"/>
          </w:tcPr>
          <w:p w14:paraId="0B943268" w14:textId="77777777" w:rsidR="00FC69D8" w:rsidRPr="00A6256C" w:rsidRDefault="00FC69D8" w:rsidP="00A466DB">
            <w:pPr>
              <w:spacing w:after="0"/>
              <w:ind w:left="-2"/>
              <w:rPr>
                <w:rFonts w:cs="FrankRuehl"/>
                <w:sz w:val="36"/>
                <w:szCs w:val="36"/>
                <w:rtl/>
              </w:rPr>
            </w:pPr>
          </w:p>
        </w:tc>
        <w:tc>
          <w:tcPr>
            <w:tcW w:w="1843" w:type="dxa"/>
            <w:shd w:val="clear" w:color="auto" w:fill="auto"/>
          </w:tcPr>
          <w:p w14:paraId="4F5E676B" w14:textId="77777777" w:rsidR="00FC69D8" w:rsidRPr="00A6256C" w:rsidRDefault="00FC69D8" w:rsidP="00A466DB">
            <w:pPr>
              <w:spacing w:after="0"/>
              <w:ind w:left="-2"/>
              <w:rPr>
                <w:rFonts w:cs="FrankRuehl"/>
                <w:sz w:val="36"/>
                <w:szCs w:val="36"/>
                <w:rtl/>
              </w:rPr>
            </w:pPr>
          </w:p>
        </w:tc>
        <w:tc>
          <w:tcPr>
            <w:tcW w:w="1985" w:type="dxa"/>
            <w:vMerge/>
            <w:shd w:val="clear" w:color="auto" w:fill="auto"/>
          </w:tcPr>
          <w:p w14:paraId="73B25114" w14:textId="77777777" w:rsidR="00FC69D8" w:rsidRPr="00DE0236" w:rsidRDefault="00FC69D8" w:rsidP="00A466DB">
            <w:pPr>
              <w:spacing w:after="0"/>
              <w:ind w:left="-2"/>
              <w:rPr>
                <w:rFonts w:cs="FrankRuehl"/>
                <w:sz w:val="24"/>
                <w:rtl/>
              </w:rPr>
            </w:pPr>
          </w:p>
        </w:tc>
      </w:tr>
      <w:tr w:rsidR="00FC69D8" w:rsidRPr="000E6DDF" w14:paraId="58B35FC8" w14:textId="77777777" w:rsidTr="00E4460A">
        <w:trPr>
          <w:jc w:val="center"/>
        </w:trPr>
        <w:tc>
          <w:tcPr>
            <w:tcW w:w="1276" w:type="dxa"/>
            <w:shd w:val="clear" w:color="auto" w:fill="auto"/>
          </w:tcPr>
          <w:p w14:paraId="3B5D8BED" w14:textId="77777777" w:rsidR="00FC69D8" w:rsidRPr="00A6256C" w:rsidRDefault="00FC69D8" w:rsidP="00A466DB">
            <w:pPr>
              <w:spacing w:after="0"/>
              <w:ind w:left="-2"/>
              <w:rPr>
                <w:rFonts w:cs="FrankRuehl"/>
                <w:sz w:val="36"/>
                <w:szCs w:val="36"/>
                <w:rtl/>
              </w:rPr>
            </w:pPr>
          </w:p>
        </w:tc>
        <w:tc>
          <w:tcPr>
            <w:tcW w:w="2021" w:type="dxa"/>
            <w:vMerge/>
            <w:shd w:val="clear" w:color="auto" w:fill="auto"/>
          </w:tcPr>
          <w:p w14:paraId="0ECDE927" w14:textId="77777777" w:rsidR="00FC69D8" w:rsidRPr="00A6256C" w:rsidRDefault="00FC69D8" w:rsidP="00A466DB">
            <w:pPr>
              <w:spacing w:after="0"/>
              <w:ind w:left="-2"/>
              <w:rPr>
                <w:rFonts w:cs="FrankRuehl"/>
                <w:sz w:val="36"/>
                <w:szCs w:val="36"/>
                <w:rtl/>
              </w:rPr>
            </w:pPr>
          </w:p>
        </w:tc>
        <w:tc>
          <w:tcPr>
            <w:tcW w:w="2091" w:type="dxa"/>
            <w:shd w:val="clear" w:color="auto" w:fill="auto"/>
          </w:tcPr>
          <w:p w14:paraId="0C763FC8" w14:textId="77777777" w:rsidR="00FC69D8" w:rsidRPr="00A6256C" w:rsidRDefault="00FC69D8" w:rsidP="00A466DB">
            <w:pPr>
              <w:spacing w:after="0"/>
              <w:ind w:left="-2"/>
              <w:rPr>
                <w:rFonts w:cs="FrankRuehl"/>
                <w:sz w:val="36"/>
                <w:szCs w:val="36"/>
                <w:rtl/>
              </w:rPr>
            </w:pPr>
          </w:p>
        </w:tc>
        <w:tc>
          <w:tcPr>
            <w:tcW w:w="1843" w:type="dxa"/>
            <w:shd w:val="clear" w:color="auto" w:fill="auto"/>
          </w:tcPr>
          <w:p w14:paraId="2F79A17E" w14:textId="77777777" w:rsidR="00FC69D8" w:rsidRPr="00A6256C" w:rsidRDefault="00FC69D8" w:rsidP="00A466DB">
            <w:pPr>
              <w:spacing w:after="0"/>
              <w:ind w:left="-2"/>
              <w:rPr>
                <w:rFonts w:cs="FrankRuehl"/>
                <w:sz w:val="36"/>
                <w:szCs w:val="36"/>
                <w:rtl/>
              </w:rPr>
            </w:pPr>
          </w:p>
        </w:tc>
        <w:tc>
          <w:tcPr>
            <w:tcW w:w="1985" w:type="dxa"/>
            <w:vMerge/>
            <w:shd w:val="clear" w:color="auto" w:fill="auto"/>
          </w:tcPr>
          <w:p w14:paraId="68351D56" w14:textId="77777777" w:rsidR="00FC69D8" w:rsidRPr="00DE0236" w:rsidRDefault="00FC69D8" w:rsidP="00A466DB">
            <w:pPr>
              <w:spacing w:after="0"/>
              <w:ind w:left="-2"/>
              <w:rPr>
                <w:rFonts w:cs="FrankRuehl"/>
                <w:sz w:val="24"/>
                <w:rtl/>
              </w:rPr>
            </w:pPr>
          </w:p>
        </w:tc>
      </w:tr>
    </w:tbl>
    <w:p w14:paraId="746E58F0" w14:textId="77777777" w:rsidR="00143A57" w:rsidRDefault="00143A57" w:rsidP="00A466DB">
      <w:pPr>
        <w:spacing w:after="0"/>
        <w:ind w:left="-2"/>
        <w:rPr>
          <w:rFonts w:cs="FrankRuehl"/>
          <w:b/>
          <w:bCs/>
          <w:u w:val="single"/>
          <w:rtl/>
        </w:rPr>
      </w:pPr>
    </w:p>
    <w:p w14:paraId="4856F4DC" w14:textId="62FE8180" w:rsidR="00A6256C" w:rsidRDefault="00A6256C" w:rsidP="003F3C66">
      <w:pPr>
        <w:bidi w:val="0"/>
        <w:jc w:val="right"/>
        <w:rPr>
          <w:rFonts w:cs="FrankRuehl"/>
          <w:b/>
          <w:bCs/>
          <w:u w:val="single"/>
        </w:rPr>
      </w:pPr>
    </w:p>
    <w:p w14:paraId="58BAF5AC" w14:textId="77777777" w:rsidR="007944D2" w:rsidRDefault="007944D2" w:rsidP="007944D2">
      <w:pPr>
        <w:bidi w:val="0"/>
        <w:jc w:val="right"/>
        <w:rPr>
          <w:rFonts w:cs="FrankRuehl"/>
          <w:b/>
          <w:bCs/>
          <w:u w:val="single"/>
          <w:rtl/>
        </w:rPr>
      </w:pPr>
    </w:p>
    <w:p w14:paraId="4AFC778F" w14:textId="77777777" w:rsidR="00164370" w:rsidRDefault="00164370">
      <w:pPr>
        <w:bidi w:val="0"/>
        <w:rPr>
          <w:rFonts w:cs="FrankRuehl"/>
          <w:b/>
          <w:bCs/>
          <w:u w:val="single"/>
        </w:rPr>
      </w:pPr>
    </w:p>
    <w:p w14:paraId="52838868" w14:textId="77777777" w:rsidR="0097649A" w:rsidRPr="000D46AA" w:rsidRDefault="0097649A" w:rsidP="00511BD9">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t xml:space="preserve">נספח </w:t>
      </w:r>
      <w:r w:rsidR="00511BD9">
        <w:rPr>
          <w:rFonts w:ascii="Arial" w:eastAsia="Times New Roman" w:hAnsi="Arial" w:cs="FrankRuehl" w:hint="cs"/>
          <w:b/>
          <w:bCs/>
          <w:color w:val="000000"/>
          <w:sz w:val="32"/>
          <w:szCs w:val="32"/>
          <w:u w:val="single"/>
          <w:rtl/>
        </w:rPr>
        <w:t>ח'</w:t>
      </w:r>
    </w:p>
    <w:p w14:paraId="1B14E75C" w14:textId="77777777" w:rsidR="0097649A" w:rsidRPr="003A4702" w:rsidRDefault="0097649A" w:rsidP="0097649A">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14:paraId="0BFC6547" w14:textId="77777777" w:rsidR="0097649A" w:rsidRPr="00A74226" w:rsidRDefault="0097649A" w:rsidP="0097649A">
      <w:pPr>
        <w:spacing w:after="0" w:line="240" w:lineRule="auto"/>
        <w:rPr>
          <w:rFonts w:ascii="Arial" w:eastAsia="Times New Roman" w:hAnsi="Arial" w:cs="FrankRuehl"/>
          <w:b/>
          <w:bCs/>
          <w:color w:val="000000"/>
          <w:sz w:val="26"/>
          <w:szCs w:val="26"/>
          <w:rtl/>
        </w:rPr>
      </w:pPr>
    </w:p>
    <w:p w14:paraId="6CC618C0" w14:textId="77777777" w:rsidR="0097649A" w:rsidRPr="00E52AF0" w:rsidRDefault="0097649A" w:rsidP="000666B9">
      <w:pPr>
        <w:pStyle w:val="a6"/>
        <w:numPr>
          <w:ilvl w:val="0"/>
          <w:numId w:val="21"/>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84"/>
        <w:gridCol w:w="808"/>
        <w:gridCol w:w="997"/>
        <w:gridCol w:w="19"/>
        <w:gridCol w:w="557"/>
        <w:gridCol w:w="720"/>
        <w:gridCol w:w="680"/>
        <w:gridCol w:w="12"/>
        <w:gridCol w:w="689"/>
        <w:gridCol w:w="834"/>
        <w:gridCol w:w="1392"/>
      </w:tblGrid>
      <w:tr w:rsidR="00923106" w:rsidRPr="004E27D7" w14:paraId="0EFAF94D" w14:textId="77777777" w:rsidTr="005510A3">
        <w:trPr>
          <w:trHeight w:val="588"/>
        </w:trPr>
        <w:tc>
          <w:tcPr>
            <w:tcW w:w="2639" w:type="dxa"/>
            <w:gridSpan w:val="2"/>
            <w:shd w:val="clear" w:color="auto" w:fill="C6D9F1" w:themeFill="text2" w:themeFillTint="33"/>
            <w:noWrap/>
            <w:vAlign w:val="center"/>
          </w:tcPr>
          <w:p w14:paraId="06B0744A" w14:textId="77777777" w:rsidR="00923106" w:rsidRDefault="00923106" w:rsidP="00923106">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3A69FC25"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r>
      <w:tr w:rsidR="00923106" w:rsidRPr="004E27D7" w14:paraId="4CD1B7B4" w14:textId="77777777" w:rsidTr="005510A3">
        <w:trPr>
          <w:trHeight w:val="588"/>
        </w:trPr>
        <w:tc>
          <w:tcPr>
            <w:tcW w:w="2639" w:type="dxa"/>
            <w:gridSpan w:val="2"/>
            <w:shd w:val="clear" w:color="auto" w:fill="B6DDE8" w:themeFill="accent5" w:themeFillTint="66"/>
            <w:noWrap/>
            <w:vAlign w:val="center"/>
            <w:hideMark/>
          </w:tcPr>
          <w:p w14:paraId="4D3ABAFD"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14:paraId="612468B4"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r>
      <w:tr w:rsidR="00923106" w:rsidRPr="004E27D7" w14:paraId="10887716" w14:textId="77777777" w:rsidTr="005510A3">
        <w:trPr>
          <w:trHeight w:val="588"/>
        </w:trPr>
        <w:tc>
          <w:tcPr>
            <w:tcW w:w="2639" w:type="dxa"/>
            <w:gridSpan w:val="2"/>
            <w:shd w:val="clear" w:color="auto" w:fill="B6DDE8" w:themeFill="accent5" w:themeFillTint="66"/>
            <w:vAlign w:val="center"/>
            <w:hideMark/>
          </w:tcPr>
          <w:p w14:paraId="248146F7" w14:textId="77777777" w:rsidR="00923106" w:rsidRPr="003A4702" w:rsidRDefault="00923106" w:rsidP="00923106">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0E8C2BA7"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327368CE"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r>
      <w:tr w:rsidR="00923106" w:rsidRPr="004E27D7" w14:paraId="5D35155E" w14:textId="77777777" w:rsidTr="005510A3">
        <w:trPr>
          <w:trHeight w:val="588"/>
        </w:trPr>
        <w:tc>
          <w:tcPr>
            <w:tcW w:w="2639" w:type="dxa"/>
            <w:gridSpan w:val="2"/>
            <w:shd w:val="clear" w:color="auto" w:fill="B6DDE8" w:themeFill="accent5" w:themeFillTint="66"/>
            <w:vAlign w:val="center"/>
            <w:hideMark/>
          </w:tcPr>
          <w:p w14:paraId="5E4D4F12" w14:textId="77777777" w:rsidR="00923106" w:rsidRPr="003A4702" w:rsidRDefault="00923106" w:rsidP="00923106">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56DF5BB3"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51CDCD06"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5F3F47B4"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19AEAD25"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r>
      <w:tr w:rsidR="00923106" w:rsidRPr="004E27D7" w14:paraId="6D74A44B" w14:textId="77777777" w:rsidTr="005510A3">
        <w:trPr>
          <w:trHeight w:val="588"/>
        </w:trPr>
        <w:tc>
          <w:tcPr>
            <w:tcW w:w="2639" w:type="dxa"/>
            <w:gridSpan w:val="2"/>
            <w:shd w:val="clear" w:color="auto" w:fill="B6DDE8" w:themeFill="accent5" w:themeFillTint="66"/>
            <w:noWrap/>
            <w:vAlign w:val="center"/>
            <w:hideMark/>
          </w:tcPr>
          <w:p w14:paraId="5881A870"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14:paraId="0127C31B" w14:textId="77777777" w:rsidR="00923106" w:rsidRPr="004E27D7" w:rsidRDefault="00923106" w:rsidP="00923106">
            <w:pPr>
              <w:bidi w:val="0"/>
              <w:spacing w:after="0" w:line="240" w:lineRule="auto"/>
              <w:jc w:val="center"/>
              <w:rPr>
                <w:rFonts w:ascii="Arial" w:eastAsia="Times New Roman" w:hAnsi="Arial" w:cs="FrankRuehl"/>
                <w:b/>
                <w:bCs/>
                <w:color w:val="000000"/>
                <w:sz w:val="26"/>
                <w:szCs w:val="26"/>
              </w:rPr>
            </w:pPr>
          </w:p>
        </w:tc>
      </w:tr>
      <w:tr w:rsidR="00923106" w:rsidRPr="004E27D7" w14:paraId="7438D65B" w14:textId="77777777" w:rsidTr="005510A3">
        <w:trPr>
          <w:trHeight w:val="588"/>
        </w:trPr>
        <w:tc>
          <w:tcPr>
            <w:tcW w:w="10011" w:type="dxa"/>
            <w:gridSpan w:val="13"/>
            <w:shd w:val="clear" w:color="auto" w:fill="B6DDE8" w:themeFill="accent5" w:themeFillTint="66"/>
            <w:noWrap/>
            <w:vAlign w:val="center"/>
            <w:hideMark/>
          </w:tcPr>
          <w:p w14:paraId="2ECFC803" w14:textId="77777777" w:rsidR="00923106" w:rsidRPr="003A4702" w:rsidRDefault="00923106" w:rsidP="00923106">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 ההצעה</w:t>
            </w:r>
          </w:p>
        </w:tc>
      </w:tr>
      <w:tr w:rsidR="00923106" w:rsidRPr="004E27D7" w14:paraId="4CEF6D25" w14:textId="77777777" w:rsidTr="005510A3">
        <w:trPr>
          <w:trHeight w:val="588"/>
        </w:trPr>
        <w:tc>
          <w:tcPr>
            <w:tcW w:w="1117" w:type="dxa"/>
            <w:shd w:val="clear" w:color="auto" w:fill="B6DDE8" w:themeFill="accent5" w:themeFillTint="66"/>
            <w:noWrap/>
            <w:vAlign w:val="center"/>
            <w:hideMark/>
          </w:tcPr>
          <w:p w14:paraId="438454E6"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46B9CE80"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6133E142"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1E559C3C"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55577BEB"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1839C336"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7B02A41D"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2F5EE0E6"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65E6B4D7"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5EB47B6A"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r>
      <w:tr w:rsidR="00923106" w:rsidRPr="004E27D7" w14:paraId="42EBF827" w14:textId="77777777" w:rsidTr="005510A3">
        <w:trPr>
          <w:trHeight w:val="588"/>
        </w:trPr>
        <w:tc>
          <w:tcPr>
            <w:tcW w:w="1117" w:type="dxa"/>
            <w:shd w:val="clear" w:color="auto" w:fill="B6DDE8" w:themeFill="accent5" w:themeFillTint="66"/>
            <w:noWrap/>
            <w:vAlign w:val="center"/>
            <w:hideMark/>
          </w:tcPr>
          <w:p w14:paraId="183B03E7"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2B117821"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583A6134"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52AFF237"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r>
    </w:tbl>
    <w:p w14:paraId="719BD7A4" w14:textId="77777777" w:rsidR="00923106" w:rsidRDefault="00923106" w:rsidP="00923106">
      <w:pPr>
        <w:pStyle w:val="a6"/>
        <w:spacing w:after="0" w:line="240" w:lineRule="auto"/>
        <w:ind w:left="-2"/>
        <w:rPr>
          <w:rFonts w:ascii="Arial" w:eastAsia="Times New Roman" w:hAnsi="Arial" w:cs="FrankRuehl"/>
          <w:b/>
          <w:bCs/>
          <w:color w:val="000000"/>
          <w:sz w:val="28"/>
          <w:szCs w:val="28"/>
          <w:u w:val="single"/>
        </w:rPr>
      </w:pPr>
    </w:p>
    <w:p w14:paraId="02ACA8DD" w14:textId="77777777" w:rsidR="00923106" w:rsidRDefault="00923106" w:rsidP="000666B9">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923106" w:rsidRPr="004E27D7" w14:paraId="2266FAFD" w14:textId="77777777" w:rsidTr="005510A3">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34D6EA8C" w14:textId="77777777" w:rsidR="00923106" w:rsidRPr="003A4702" w:rsidRDefault="00923106" w:rsidP="00923106">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33F0C28C"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36643C7E"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3E717A20"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r>
      <w:tr w:rsidR="00923106" w:rsidRPr="004E27D7" w14:paraId="0912BAC7" w14:textId="77777777" w:rsidTr="005510A3">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63B77BD2"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116252C"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199CC275"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2DDCC232"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r>
      <w:tr w:rsidR="00923106" w:rsidRPr="004E27D7" w14:paraId="67DA16EF" w14:textId="77777777" w:rsidTr="005510A3">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2E942A21" w14:textId="77777777" w:rsidR="00923106" w:rsidRPr="003A4702" w:rsidRDefault="00923106" w:rsidP="00923106">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520F28F"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5C05FEC3"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6D0B5C20" w14:textId="77777777" w:rsidR="00923106" w:rsidRPr="003A4702" w:rsidRDefault="00923106" w:rsidP="00923106">
            <w:pPr>
              <w:bidi w:val="0"/>
              <w:spacing w:after="0" w:line="240" w:lineRule="auto"/>
              <w:jc w:val="center"/>
              <w:rPr>
                <w:rFonts w:ascii="Arial" w:eastAsia="Times New Roman" w:hAnsi="Arial" w:cs="FrankRuehl"/>
                <w:color w:val="000000"/>
                <w:sz w:val="26"/>
                <w:szCs w:val="26"/>
              </w:rPr>
            </w:pPr>
          </w:p>
        </w:tc>
      </w:tr>
      <w:tr w:rsidR="00923106" w:rsidRPr="004E27D7" w14:paraId="24EC69BA" w14:textId="77777777" w:rsidTr="005510A3">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34AEAA76" w14:textId="77777777" w:rsidR="00923106" w:rsidRPr="003A4702" w:rsidRDefault="00923106" w:rsidP="00923106">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2BCE5054" w14:textId="77777777" w:rsidR="00923106" w:rsidRDefault="00923106" w:rsidP="0092310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1CA0DBCA" w14:textId="77777777" w:rsidR="00923106" w:rsidRDefault="00923106" w:rsidP="00923106">
      <w:pPr>
        <w:spacing w:after="0"/>
        <w:rPr>
          <w:rFonts w:ascii="Arial" w:eastAsia="Times New Roman" w:hAnsi="Arial" w:cs="FrankRuehl"/>
          <w:b/>
          <w:bCs/>
          <w:color w:val="000000"/>
          <w:sz w:val="28"/>
          <w:szCs w:val="28"/>
          <w:u w:val="single"/>
          <w:rtl/>
        </w:rPr>
      </w:pPr>
    </w:p>
    <w:p w14:paraId="621C9857" w14:textId="77777777" w:rsidR="00923106" w:rsidRPr="00F67C2E" w:rsidRDefault="00923106" w:rsidP="00360A22">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מועסק הגוף המציע </w:t>
      </w:r>
      <w:r w:rsidR="00360A22">
        <w:rPr>
          <w:rFonts w:ascii="Arial" w:eastAsia="Times New Roman" w:hAnsi="Arial" w:cs="FrankRuehl" w:hint="cs"/>
          <w:b/>
          <w:bCs/>
          <w:color w:val="000000"/>
          <w:sz w:val="28"/>
          <w:szCs w:val="28"/>
          <w:u w:val="single"/>
          <w:rtl/>
        </w:rPr>
        <w:t xml:space="preserve">עם המשרד </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923106" w14:paraId="7F3B34FB" w14:textId="77777777" w:rsidTr="00923106">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7E0D3823" w14:textId="77777777" w:rsidR="00923106" w:rsidRPr="00F67C2E" w:rsidRDefault="00923106" w:rsidP="00923106">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w:t>
            </w:r>
            <w:r w:rsidR="000C6374">
              <w:rPr>
                <w:rFonts w:ascii="Arial" w:eastAsia="Times New Roman" w:hAnsi="Arial" w:cs="FrankRuehl" w:hint="cs"/>
                <w:color w:val="000000"/>
                <w:sz w:val="26"/>
                <w:szCs w:val="26"/>
                <w:rtl/>
              </w:rPr>
              <w:t>המשרד</w:t>
            </w:r>
          </w:p>
        </w:tc>
        <w:tc>
          <w:tcPr>
            <w:tcW w:w="1559" w:type="dxa"/>
            <w:tcBorders>
              <w:top w:val="single" w:sz="18" w:space="0" w:color="auto"/>
              <w:bottom w:val="single" w:sz="18" w:space="0" w:color="auto"/>
            </w:tcBorders>
            <w:shd w:val="clear" w:color="auto" w:fill="B6DDE8" w:themeFill="accent5" w:themeFillTint="66"/>
            <w:vAlign w:val="center"/>
          </w:tcPr>
          <w:p w14:paraId="5C2FA48D" w14:textId="77777777" w:rsidR="00923106" w:rsidRPr="00F67C2E" w:rsidRDefault="00923106" w:rsidP="00923106">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2AC8AF95" w14:textId="77777777" w:rsidR="00923106" w:rsidRPr="00F67C2E" w:rsidRDefault="00923106" w:rsidP="00923106">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7004B25B" w14:textId="77777777" w:rsidR="00923106" w:rsidRPr="00F67C2E" w:rsidRDefault="00923106" w:rsidP="00923106">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923106" w14:paraId="230A29EB" w14:textId="77777777" w:rsidTr="00923106">
        <w:trPr>
          <w:trHeight w:hRule="exact" w:val="567"/>
          <w:jc w:val="center"/>
        </w:trPr>
        <w:tc>
          <w:tcPr>
            <w:tcW w:w="1843" w:type="dxa"/>
            <w:tcBorders>
              <w:top w:val="single" w:sz="18" w:space="0" w:color="auto"/>
              <w:bottom w:val="single" w:sz="18" w:space="0" w:color="auto"/>
            </w:tcBorders>
            <w:vAlign w:val="center"/>
          </w:tcPr>
          <w:p w14:paraId="1D6C7EFE" w14:textId="77777777" w:rsidR="00923106" w:rsidRDefault="00923106" w:rsidP="00923106">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665088D9" w14:textId="77777777" w:rsidR="00923106" w:rsidRDefault="00923106" w:rsidP="00923106">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3A9EDDF9" w14:textId="77777777" w:rsidR="00923106" w:rsidRDefault="00923106" w:rsidP="00923106">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7BB67DEF" w14:textId="77777777" w:rsidR="00923106" w:rsidRDefault="00923106" w:rsidP="00923106">
            <w:pPr>
              <w:spacing w:after="0" w:line="240" w:lineRule="auto"/>
              <w:jc w:val="center"/>
              <w:rPr>
                <w:rFonts w:ascii="Times New Roman" w:hAnsi="Times New Roman"/>
                <w:sz w:val="24"/>
                <w:szCs w:val="24"/>
              </w:rPr>
            </w:pPr>
          </w:p>
        </w:tc>
      </w:tr>
      <w:tr w:rsidR="00923106" w14:paraId="3A50A09A" w14:textId="77777777" w:rsidTr="00923106">
        <w:trPr>
          <w:trHeight w:hRule="exact" w:val="567"/>
          <w:jc w:val="center"/>
        </w:trPr>
        <w:tc>
          <w:tcPr>
            <w:tcW w:w="1843" w:type="dxa"/>
            <w:tcBorders>
              <w:top w:val="single" w:sz="18" w:space="0" w:color="auto"/>
              <w:bottom w:val="single" w:sz="4" w:space="0" w:color="auto"/>
            </w:tcBorders>
            <w:vAlign w:val="center"/>
          </w:tcPr>
          <w:p w14:paraId="57F6EC05" w14:textId="77777777" w:rsidR="00923106" w:rsidRDefault="00923106" w:rsidP="00923106">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36C958E1" w14:textId="77777777" w:rsidR="00923106" w:rsidRDefault="00923106" w:rsidP="00923106">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65637A24" w14:textId="77777777" w:rsidR="00923106" w:rsidRDefault="00923106" w:rsidP="00923106">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34519F14" w14:textId="77777777" w:rsidR="00923106" w:rsidRDefault="00923106" w:rsidP="00923106">
            <w:pPr>
              <w:spacing w:after="0" w:line="240" w:lineRule="auto"/>
              <w:jc w:val="center"/>
              <w:rPr>
                <w:rFonts w:ascii="Times New Roman" w:hAnsi="Times New Roman"/>
                <w:sz w:val="24"/>
                <w:szCs w:val="24"/>
              </w:rPr>
            </w:pPr>
          </w:p>
        </w:tc>
      </w:tr>
    </w:tbl>
    <w:p w14:paraId="422E01B9" w14:textId="77777777" w:rsidR="00923106" w:rsidRDefault="00923106" w:rsidP="00923106">
      <w:pPr>
        <w:spacing w:after="0" w:line="240" w:lineRule="auto"/>
        <w:rPr>
          <w:rFonts w:ascii="Arial" w:eastAsia="Times New Roman" w:hAnsi="Arial" w:cs="FrankRuehl"/>
          <w:b/>
          <w:bCs/>
          <w:color w:val="000000"/>
          <w:sz w:val="28"/>
          <w:szCs w:val="28"/>
          <w:u w:val="single"/>
          <w:rtl/>
        </w:rPr>
      </w:pPr>
    </w:p>
    <w:p w14:paraId="7A04DE82" w14:textId="77777777" w:rsidR="00923106" w:rsidRDefault="00923106" w:rsidP="000666B9">
      <w:pPr>
        <w:pStyle w:val="a6"/>
        <w:numPr>
          <w:ilvl w:val="0"/>
          <w:numId w:val="21"/>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518517E1" w14:textId="77777777" w:rsidR="00923106" w:rsidRPr="00221181" w:rsidRDefault="00923106" w:rsidP="00923106">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79F1FC62" w14:textId="77777777" w:rsidR="00923106" w:rsidRPr="00221181" w:rsidRDefault="00923106" w:rsidP="00923106">
      <w:pPr>
        <w:spacing w:after="0" w:line="240" w:lineRule="auto"/>
        <w:jc w:val="center"/>
        <w:rPr>
          <w:rFonts w:ascii="Arial" w:eastAsia="Times New Roman" w:hAnsi="Arial" w:cs="FrankRuehl"/>
          <w:b/>
          <w:bCs/>
          <w:color w:val="000000"/>
          <w:rtl/>
        </w:rPr>
      </w:pPr>
    </w:p>
    <w:tbl>
      <w:tblPr>
        <w:tblStyle w:val="af4"/>
        <w:bidiVisual/>
        <w:tblW w:w="0" w:type="auto"/>
        <w:jc w:val="center"/>
        <w:tblLook w:val="04A0" w:firstRow="1" w:lastRow="0" w:firstColumn="1" w:lastColumn="0" w:noHBand="0" w:noVBand="1"/>
      </w:tblPr>
      <w:tblGrid>
        <w:gridCol w:w="947"/>
        <w:gridCol w:w="947"/>
        <w:gridCol w:w="948"/>
        <w:gridCol w:w="2843"/>
        <w:gridCol w:w="2843"/>
      </w:tblGrid>
      <w:tr w:rsidR="00923106" w:rsidRPr="00E52AF0" w14:paraId="764A9AA8" w14:textId="77777777" w:rsidTr="005510A3">
        <w:trPr>
          <w:jc w:val="center"/>
        </w:trPr>
        <w:tc>
          <w:tcPr>
            <w:tcW w:w="947" w:type="dxa"/>
          </w:tcPr>
          <w:p w14:paraId="536C4026" w14:textId="77777777" w:rsidR="00923106" w:rsidRPr="00E52AF0" w:rsidRDefault="00923106" w:rsidP="00923106">
            <w:pPr>
              <w:jc w:val="center"/>
              <w:rPr>
                <w:rFonts w:ascii="Arial" w:eastAsia="Times New Roman" w:hAnsi="Arial" w:cs="FrankRuehl"/>
                <w:color w:val="000000"/>
                <w:sz w:val="28"/>
                <w:szCs w:val="28"/>
                <w:rtl/>
              </w:rPr>
            </w:pPr>
          </w:p>
        </w:tc>
        <w:tc>
          <w:tcPr>
            <w:tcW w:w="947" w:type="dxa"/>
          </w:tcPr>
          <w:p w14:paraId="7AE5D814" w14:textId="77777777" w:rsidR="00923106" w:rsidRPr="00E52AF0" w:rsidRDefault="00923106" w:rsidP="00923106">
            <w:pPr>
              <w:jc w:val="center"/>
              <w:rPr>
                <w:rFonts w:ascii="Arial" w:eastAsia="Times New Roman" w:hAnsi="Arial" w:cs="FrankRuehl"/>
                <w:color w:val="000000"/>
                <w:sz w:val="28"/>
                <w:szCs w:val="28"/>
                <w:rtl/>
              </w:rPr>
            </w:pPr>
          </w:p>
        </w:tc>
        <w:tc>
          <w:tcPr>
            <w:tcW w:w="948" w:type="dxa"/>
          </w:tcPr>
          <w:p w14:paraId="5E9F7525" w14:textId="77777777" w:rsidR="00923106" w:rsidRPr="00E52AF0" w:rsidRDefault="00923106" w:rsidP="00923106">
            <w:pPr>
              <w:jc w:val="center"/>
              <w:rPr>
                <w:rFonts w:ascii="Arial" w:eastAsia="Times New Roman" w:hAnsi="Arial" w:cs="FrankRuehl"/>
                <w:color w:val="000000"/>
                <w:sz w:val="28"/>
                <w:szCs w:val="28"/>
                <w:rtl/>
              </w:rPr>
            </w:pPr>
          </w:p>
        </w:tc>
        <w:tc>
          <w:tcPr>
            <w:tcW w:w="2843" w:type="dxa"/>
          </w:tcPr>
          <w:p w14:paraId="265DEC47" w14:textId="77777777" w:rsidR="00923106" w:rsidRPr="00E52AF0" w:rsidRDefault="00923106" w:rsidP="00923106">
            <w:pPr>
              <w:jc w:val="center"/>
              <w:rPr>
                <w:rFonts w:ascii="Arial" w:eastAsia="Times New Roman" w:hAnsi="Arial" w:cs="FrankRuehl"/>
                <w:color w:val="000000"/>
                <w:sz w:val="28"/>
                <w:szCs w:val="28"/>
                <w:rtl/>
              </w:rPr>
            </w:pPr>
          </w:p>
        </w:tc>
        <w:tc>
          <w:tcPr>
            <w:tcW w:w="2843" w:type="dxa"/>
          </w:tcPr>
          <w:p w14:paraId="7C3E1F7B" w14:textId="77777777" w:rsidR="00923106" w:rsidRPr="00E52AF0" w:rsidRDefault="00923106" w:rsidP="00923106">
            <w:pPr>
              <w:jc w:val="center"/>
              <w:rPr>
                <w:rFonts w:ascii="Arial" w:eastAsia="Times New Roman" w:hAnsi="Arial" w:cs="FrankRuehl"/>
                <w:color w:val="000000"/>
                <w:sz w:val="28"/>
                <w:szCs w:val="28"/>
                <w:rtl/>
              </w:rPr>
            </w:pPr>
          </w:p>
        </w:tc>
      </w:tr>
      <w:tr w:rsidR="00923106" w:rsidRPr="00E52AF0" w14:paraId="218FCBBB" w14:textId="77777777" w:rsidTr="005510A3">
        <w:trPr>
          <w:jc w:val="center"/>
        </w:trPr>
        <w:tc>
          <w:tcPr>
            <w:tcW w:w="2842" w:type="dxa"/>
            <w:gridSpan w:val="3"/>
            <w:shd w:val="clear" w:color="auto" w:fill="B6DDE8" w:themeFill="accent5" w:themeFillTint="66"/>
          </w:tcPr>
          <w:p w14:paraId="271C0B4E" w14:textId="77777777" w:rsidR="00923106" w:rsidRPr="00E52AF0" w:rsidRDefault="00923106" w:rsidP="00923106">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79EA74F1" w14:textId="77777777" w:rsidR="00923106" w:rsidRPr="00E52AF0" w:rsidRDefault="00923106" w:rsidP="00923106">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14:paraId="329537F0" w14:textId="77777777" w:rsidR="00923106" w:rsidRPr="00E52AF0" w:rsidRDefault="00923106" w:rsidP="00923106">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14:paraId="24877ABC" w14:textId="77777777" w:rsidR="00511BD9" w:rsidRDefault="00511BD9">
      <w:pPr>
        <w:bidi w:val="0"/>
        <w:rPr>
          <w:rFonts w:cs="FrankRuehl"/>
          <w:b/>
          <w:bCs/>
          <w:sz w:val="32"/>
          <w:szCs w:val="32"/>
          <w:u w:val="single"/>
          <w:rtl/>
        </w:rPr>
      </w:pPr>
      <w:r>
        <w:rPr>
          <w:rFonts w:cs="FrankRuehl"/>
          <w:b/>
          <w:bCs/>
          <w:sz w:val="32"/>
          <w:szCs w:val="32"/>
          <w:u w:val="single"/>
          <w:rtl/>
        </w:rPr>
        <w:br w:type="page"/>
      </w:r>
    </w:p>
    <w:p w14:paraId="7C7C41CE" w14:textId="77777777" w:rsidR="00A674BD" w:rsidRPr="00A674BD" w:rsidRDefault="00A674BD" w:rsidP="00511BD9">
      <w:pPr>
        <w:spacing w:after="0"/>
        <w:ind w:left="-2"/>
        <w:jc w:val="center"/>
        <w:rPr>
          <w:rFonts w:cs="FrankRuehl"/>
          <w:b/>
          <w:bCs/>
          <w:sz w:val="32"/>
          <w:szCs w:val="32"/>
          <w:u w:val="single"/>
          <w:rtl/>
        </w:rPr>
      </w:pPr>
      <w:r w:rsidRPr="00A674BD">
        <w:rPr>
          <w:rFonts w:cs="FrankRuehl" w:hint="cs"/>
          <w:b/>
          <w:bCs/>
          <w:sz w:val="32"/>
          <w:szCs w:val="32"/>
          <w:u w:val="single"/>
          <w:rtl/>
        </w:rPr>
        <w:t xml:space="preserve">נספח </w:t>
      </w:r>
      <w:r w:rsidR="00511BD9">
        <w:rPr>
          <w:rFonts w:cs="FrankRuehl" w:hint="cs"/>
          <w:b/>
          <w:bCs/>
          <w:sz w:val="32"/>
          <w:szCs w:val="32"/>
          <w:u w:val="single"/>
          <w:rtl/>
        </w:rPr>
        <w:t>ט'</w:t>
      </w:r>
    </w:p>
    <w:p w14:paraId="45F56EED" w14:textId="77777777" w:rsidR="00A674BD" w:rsidRDefault="00A674BD" w:rsidP="00A674BD">
      <w:pPr>
        <w:spacing w:after="0"/>
        <w:ind w:left="-2"/>
        <w:jc w:val="center"/>
        <w:rPr>
          <w:rFonts w:ascii="Arial" w:eastAsia="Times New Roman" w:hAnsi="Arial" w:cs="FrankRuehl"/>
          <w:b/>
          <w:bCs/>
          <w:color w:val="000000"/>
          <w:sz w:val="32"/>
          <w:szCs w:val="32"/>
          <w:rtl/>
        </w:rPr>
      </w:pPr>
    </w:p>
    <w:p w14:paraId="73AD53EF" w14:textId="77777777" w:rsidR="00A674BD" w:rsidRPr="00A674BD" w:rsidRDefault="00A674BD" w:rsidP="00A674BD">
      <w:pPr>
        <w:spacing w:after="0"/>
        <w:ind w:left="-2"/>
        <w:jc w:val="center"/>
        <w:rPr>
          <w:rFonts w:cs="FrankRuehl"/>
          <w:b/>
          <w:bCs/>
          <w:sz w:val="36"/>
          <w:szCs w:val="36"/>
          <w:u w:val="single"/>
          <w:rtl/>
        </w:rPr>
      </w:pPr>
      <w:r w:rsidRPr="00A74226">
        <w:rPr>
          <w:rFonts w:ascii="Arial" w:eastAsia="Times New Roman" w:hAnsi="Arial" w:cs="FrankRuehl" w:hint="cs"/>
          <w:b/>
          <w:bCs/>
          <w:color w:val="000000"/>
          <w:sz w:val="32"/>
          <w:szCs w:val="32"/>
          <w:rtl/>
        </w:rPr>
        <w:t xml:space="preserve"> </w:t>
      </w:r>
      <w:r w:rsidRPr="00A674BD">
        <w:rPr>
          <w:rFonts w:cs="FrankRuehl" w:hint="cs"/>
          <w:b/>
          <w:bCs/>
          <w:sz w:val="36"/>
          <w:szCs w:val="36"/>
          <w:u w:val="single"/>
          <w:rtl/>
        </w:rPr>
        <w:t>טופס אישור הגשת מסמכים</w:t>
      </w:r>
    </w:p>
    <w:p w14:paraId="5B79EFDC" w14:textId="77777777" w:rsidR="00A674BD" w:rsidRPr="00A674BD" w:rsidRDefault="00A674BD" w:rsidP="00A674BD">
      <w:pPr>
        <w:spacing w:after="0"/>
        <w:ind w:left="-2"/>
        <w:jc w:val="center"/>
        <w:rPr>
          <w:rFonts w:cs="FrankRuehl"/>
          <w:b/>
          <w:bCs/>
          <w:sz w:val="36"/>
          <w:szCs w:val="36"/>
          <w:u w:val="single"/>
          <w:rtl/>
        </w:rPr>
      </w:pPr>
    </w:p>
    <w:p w14:paraId="6FF3A475" w14:textId="77777777" w:rsidR="00A674BD" w:rsidRPr="00A674BD" w:rsidRDefault="00A674BD" w:rsidP="00EC669C">
      <w:pPr>
        <w:rPr>
          <w:rFonts w:cs="FrankRuehl"/>
          <w:sz w:val="26"/>
          <w:szCs w:val="26"/>
        </w:rPr>
      </w:pPr>
      <w:r w:rsidRPr="007369C9">
        <w:rPr>
          <w:rFonts w:cs="FrankRuehl" w:hint="cs"/>
          <w:sz w:val="26"/>
          <w:szCs w:val="26"/>
          <w:rtl/>
        </w:rPr>
        <w:t>אני מצרף להצעתי את המסמכים והאישורים הבאים (</w:t>
      </w:r>
      <w:r w:rsidR="00647A74">
        <w:rPr>
          <w:rFonts w:cs="FrankRuehl" w:hint="cs"/>
          <w:b/>
          <w:bCs/>
          <w:sz w:val="26"/>
          <w:szCs w:val="26"/>
          <w:rtl/>
        </w:rPr>
        <w:t>יש ל</w:t>
      </w:r>
      <w:r w:rsidR="00EC669C">
        <w:rPr>
          <w:rFonts w:cs="FrankRuehl" w:hint="cs"/>
          <w:b/>
          <w:bCs/>
          <w:sz w:val="26"/>
          <w:szCs w:val="26"/>
          <w:rtl/>
        </w:rPr>
        <w:t>סמן את הנכון</w:t>
      </w:r>
      <w:r w:rsidRPr="007369C9">
        <w:rPr>
          <w:rFonts w:cs="FrankRuehl" w:hint="cs"/>
          <w:sz w:val="26"/>
          <w:szCs w:val="26"/>
          <w:rtl/>
        </w:rPr>
        <w:t>):</w:t>
      </w:r>
    </w:p>
    <w:tbl>
      <w:tblPr>
        <w:tblpPr w:leftFromText="180" w:rightFromText="180" w:vertAnchor="page" w:horzAnchor="margin" w:tblpY="4261"/>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4782"/>
        <w:gridCol w:w="2155"/>
        <w:gridCol w:w="1248"/>
      </w:tblGrid>
      <w:tr w:rsidR="00A674BD" w:rsidRPr="000E6DDF" w14:paraId="41BAB034" w14:textId="77777777" w:rsidTr="00A674BD">
        <w:tc>
          <w:tcPr>
            <w:tcW w:w="759" w:type="dxa"/>
            <w:shd w:val="clear" w:color="auto" w:fill="D9D9D9"/>
          </w:tcPr>
          <w:p w14:paraId="70F91F07" w14:textId="77777777" w:rsidR="00A674BD" w:rsidRPr="00DE0236" w:rsidRDefault="00A674BD" w:rsidP="00A674BD">
            <w:pPr>
              <w:spacing w:after="0" w:line="360" w:lineRule="auto"/>
              <w:ind w:left="-2" w:right="-993"/>
              <w:jc w:val="both"/>
              <w:rPr>
                <w:rFonts w:cs="FrankRuehl"/>
                <w:b/>
                <w:bCs/>
                <w:sz w:val="28"/>
                <w:szCs w:val="28"/>
                <w:rtl/>
              </w:rPr>
            </w:pPr>
            <w:r w:rsidRPr="00DE0236">
              <w:rPr>
                <w:rFonts w:cs="FrankRuehl" w:hint="cs"/>
                <w:b/>
                <w:bCs/>
                <w:sz w:val="28"/>
                <w:szCs w:val="28"/>
                <w:rtl/>
              </w:rPr>
              <w:t>מס"ד</w:t>
            </w:r>
          </w:p>
        </w:tc>
        <w:tc>
          <w:tcPr>
            <w:tcW w:w="4782" w:type="dxa"/>
            <w:shd w:val="clear" w:color="auto" w:fill="D9D9D9"/>
          </w:tcPr>
          <w:p w14:paraId="20283992" w14:textId="77777777" w:rsidR="00A674BD" w:rsidRPr="00DE0236" w:rsidRDefault="00A674BD" w:rsidP="00A674BD">
            <w:pPr>
              <w:spacing w:after="0" w:line="360" w:lineRule="auto"/>
              <w:ind w:left="-2"/>
              <w:jc w:val="both"/>
              <w:rPr>
                <w:rFonts w:cs="FrankRuehl"/>
                <w:b/>
                <w:bCs/>
                <w:sz w:val="28"/>
                <w:szCs w:val="28"/>
                <w:rtl/>
              </w:rPr>
            </w:pPr>
            <w:r w:rsidRPr="00DE0236">
              <w:rPr>
                <w:rFonts w:cs="FrankRuehl" w:hint="cs"/>
                <w:b/>
                <w:bCs/>
                <w:sz w:val="28"/>
                <w:szCs w:val="28"/>
                <w:rtl/>
              </w:rPr>
              <w:t>המסמך</w:t>
            </w:r>
          </w:p>
        </w:tc>
        <w:tc>
          <w:tcPr>
            <w:tcW w:w="0" w:type="auto"/>
            <w:shd w:val="clear" w:color="auto" w:fill="D9D9D9"/>
          </w:tcPr>
          <w:p w14:paraId="42354A6A" w14:textId="77777777" w:rsidR="00A674BD" w:rsidRPr="00DE0236" w:rsidRDefault="00A674BD" w:rsidP="00A674BD">
            <w:pPr>
              <w:spacing w:after="0" w:line="360" w:lineRule="auto"/>
              <w:ind w:left="-2"/>
              <w:jc w:val="both"/>
              <w:rPr>
                <w:rFonts w:cs="FrankRuehl"/>
                <w:b/>
                <w:bCs/>
                <w:sz w:val="28"/>
                <w:szCs w:val="28"/>
                <w:rtl/>
              </w:rPr>
            </w:pPr>
            <w:r w:rsidRPr="00DE0236">
              <w:rPr>
                <w:rFonts w:cs="FrankRuehl" w:hint="cs"/>
                <w:b/>
                <w:bCs/>
                <w:sz w:val="28"/>
                <w:szCs w:val="28"/>
                <w:rtl/>
              </w:rPr>
              <w:t>הערות</w:t>
            </w:r>
          </w:p>
        </w:tc>
        <w:tc>
          <w:tcPr>
            <w:tcW w:w="1248" w:type="dxa"/>
            <w:shd w:val="clear" w:color="auto" w:fill="D9D9D9"/>
          </w:tcPr>
          <w:p w14:paraId="11749D14" w14:textId="77777777" w:rsidR="00A674BD" w:rsidRPr="00DE0236" w:rsidRDefault="00A674BD" w:rsidP="00A674BD">
            <w:pPr>
              <w:spacing w:after="0" w:line="360" w:lineRule="auto"/>
              <w:ind w:left="-2"/>
              <w:jc w:val="both"/>
              <w:rPr>
                <w:rFonts w:cs="FrankRuehl"/>
                <w:b/>
                <w:bCs/>
                <w:sz w:val="28"/>
                <w:szCs w:val="28"/>
                <w:rtl/>
              </w:rPr>
            </w:pPr>
          </w:p>
        </w:tc>
      </w:tr>
      <w:tr w:rsidR="00A674BD" w:rsidRPr="000E6DDF" w14:paraId="24BB0C50" w14:textId="77777777" w:rsidTr="00A674BD">
        <w:tc>
          <w:tcPr>
            <w:tcW w:w="759" w:type="dxa"/>
            <w:shd w:val="clear" w:color="auto" w:fill="auto"/>
            <w:vAlign w:val="center"/>
          </w:tcPr>
          <w:p w14:paraId="32068D9D"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407387E4"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אישור על ניהול פנקס ודיווח</w:t>
            </w:r>
          </w:p>
        </w:tc>
        <w:tc>
          <w:tcPr>
            <w:tcW w:w="0" w:type="auto"/>
            <w:shd w:val="clear" w:color="auto" w:fill="auto"/>
            <w:vAlign w:val="center"/>
          </w:tcPr>
          <w:p w14:paraId="2B311716" w14:textId="77777777" w:rsidR="00A674BD" w:rsidRPr="00DE0236" w:rsidRDefault="00A674BD" w:rsidP="00A674BD">
            <w:pPr>
              <w:spacing w:after="0"/>
              <w:ind w:left="-2"/>
              <w:jc w:val="both"/>
              <w:rPr>
                <w:rFonts w:cs="FrankRuehl"/>
                <w:sz w:val="28"/>
                <w:szCs w:val="28"/>
                <w:rtl/>
              </w:rPr>
            </w:pPr>
          </w:p>
        </w:tc>
        <w:tc>
          <w:tcPr>
            <w:tcW w:w="1248" w:type="dxa"/>
            <w:vAlign w:val="center"/>
          </w:tcPr>
          <w:p w14:paraId="154F77FE"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485C1AD2" w14:textId="77777777" w:rsidTr="00A674BD">
        <w:tc>
          <w:tcPr>
            <w:tcW w:w="759" w:type="dxa"/>
            <w:shd w:val="clear" w:color="auto" w:fill="auto"/>
            <w:vAlign w:val="center"/>
          </w:tcPr>
          <w:p w14:paraId="36D42604"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03C32FD6"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אישור חברה לא מפרה</w:t>
            </w:r>
          </w:p>
        </w:tc>
        <w:tc>
          <w:tcPr>
            <w:tcW w:w="0" w:type="auto"/>
            <w:shd w:val="clear" w:color="auto" w:fill="auto"/>
            <w:vAlign w:val="center"/>
          </w:tcPr>
          <w:p w14:paraId="720EEA0C"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אפשר נסח חברה</w:t>
            </w:r>
          </w:p>
        </w:tc>
        <w:tc>
          <w:tcPr>
            <w:tcW w:w="1248" w:type="dxa"/>
            <w:vAlign w:val="center"/>
          </w:tcPr>
          <w:p w14:paraId="4135CF3C"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2673F5B3" w14:textId="77777777" w:rsidTr="00A674BD">
        <w:tc>
          <w:tcPr>
            <w:tcW w:w="759" w:type="dxa"/>
            <w:shd w:val="clear" w:color="auto" w:fill="auto"/>
            <w:vAlign w:val="center"/>
          </w:tcPr>
          <w:p w14:paraId="107DC4F5"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43F9963D"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תעודת רישום תאגיד</w:t>
            </w:r>
          </w:p>
        </w:tc>
        <w:tc>
          <w:tcPr>
            <w:tcW w:w="0" w:type="auto"/>
            <w:shd w:val="clear" w:color="auto" w:fill="auto"/>
            <w:vAlign w:val="center"/>
          </w:tcPr>
          <w:p w14:paraId="59057494" w14:textId="77777777" w:rsidR="00A674BD" w:rsidRPr="00DE0236" w:rsidRDefault="00A674BD" w:rsidP="00A674BD">
            <w:pPr>
              <w:spacing w:after="0"/>
              <w:ind w:left="-2"/>
              <w:jc w:val="both"/>
              <w:rPr>
                <w:rFonts w:cs="FrankRuehl"/>
                <w:sz w:val="28"/>
                <w:szCs w:val="28"/>
                <w:rtl/>
              </w:rPr>
            </w:pPr>
          </w:p>
        </w:tc>
        <w:tc>
          <w:tcPr>
            <w:tcW w:w="1248" w:type="dxa"/>
            <w:vAlign w:val="center"/>
          </w:tcPr>
          <w:p w14:paraId="41564A7A"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519A59E3" w14:textId="77777777" w:rsidTr="00A674BD">
        <w:tc>
          <w:tcPr>
            <w:tcW w:w="759" w:type="dxa"/>
            <w:shd w:val="clear" w:color="auto" w:fill="auto"/>
            <w:vAlign w:val="center"/>
          </w:tcPr>
          <w:p w14:paraId="49A5A387"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727F412A"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נסח רשם החברות</w:t>
            </w:r>
          </w:p>
        </w:tc>
        <w:tc>
          <w:tcPr>
            <w:tcW w:w="0" w:type="auto"/>
            <w:shd w:val="clear" w:color="auto" w:fill="auto"/>
            <w:vAlign w:val="center"/>
          </w:tcPr>
          <w:p w14:paraId="16F3E145" w14:textId="77777777" w:rsidR="00A674BD" w:rsidRPr="00DE0236" w:rsidRDefault="00A674BD" w:rsidP="00A674BD">
            <w:pPr>
              <w:spacing w:after="0"/>
              <w:ind w:left="-2"/>
              <w:jc w:val="both"/>
              <w:rPr>
                <w:rFonts w:cs="FrankRuehl"/>
                <w:sz w:val="28"/>
                <w:szCs w:val="28"/>
                <w:rtl/>
              </w:rPr>
            </w:pPr>
          </w:p>
        </w:tc>
        <w:tc>
          <w:tcPr>
            <w:tcW w:w="1248" w:type="dxa"/>
            <w:vAlign w:val="center"/>
          </w:tcPr>
          <w:p w14:paraId="2515D508"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245E9" w:rsidRPr="000E6DDF" w14:paraId="76E2909E" w14:textId="77777777" w:rsidTr="004B5AD9">
        <w:tc>
          <w:tcPr>
            <w:tcW w:w="759" w:type="dxa"/>
            <w:shd w:val="clear" w:color="auto" w:fill="auto"/>
            <w:vAlign w:val="center"/>
          </w:tcPr>
          <w:p w14:paraId="29774C55" w14:textId="77777777" w:rsidR="00A245E9" w:rsidRPr="00D94360" w:rsidRDefault="00A245E9" w:rsidP="000666B9">
            <w:pPr>
              <w:numPr>
                <w:ilvl w:val="0"/>
                <w:numId w:val="20"/>
              </w:numPr>
              <w:spacing w:after="0"/>
              <w:ind w:right="-128"/>
              <w:jc w:val="center"/>
              <w:rPr>
                <w:rFonts w:cs="FrankRuehl"/>
                <w:sz w:val="26"/>
                <w:szCs w:val="26"/>
                <w:rtl/>
              </w:rPr>
            </w:pPr>
          </w:p>
        </w:tc>
        <w:tc>
          <w:tcPr>
            <w:tcW w:w="4782" w:type="dxa"/>
            <w:shd w:val="clear" w:color="auto" w:fill="auto"/>
          </w:tcPr>
          <w:p w14:paraId="60B81DD0" w14:textId="77777777" w:rsidR="00A245E9" w:rsidRPr="00DE0236" w:rsidRDefault="00A245E9" w:rsidP="00A674BD">
            <w:pPr>
              <w:spacing w:after="0"/>
              <w:ind w:left="-2"/>
              <w:jc w:val="both"/>
              <w:rPr>
                <w:rFonts w:cs="FrankRuehl"/>
                <w:sz w:val="28"/>
                <w:szCs w:val="28"/>
                <w:rtl/>
              </w:rPr>
            </w:pPr>
            <w:r w:rsidRPr="00DE0236">
              <w:rPr>
                <w:rFonts w:cs="FrankRuehl" w:hint="cs"/>
                <w:sz w:val="28"/>
                <w:szCs w:val="28"/>
                <w:rtl/>
              </w:rPr>
              <w:t>אישור רישום תאגיד ומורשי חתימה</w:t>
            </w:r>
          </w:p>
        </w:tc>
        <w:tc>
          <w:tcPr>
            <w:tcW w:w="0" w:type="auto"/>
            <w:shd w:val="clear" w:color="auto" w:fill="auto"/>
            <w:vAlign w:val="center"/>
          </w:tcPr>
          <w:p w14:paraId="125C929A" w14:textId="77777777" w:rsidR="00A245E9" w:rsidRPr="00DE0236" w:rsidRDefault="002163A3" w:rsidP="00A674BD">
            <w:pPr>
              <w:spacing w:after="0"/>
              <w:ind w:left="-2"/>
              <w:jc w:val="both"/>
              <w:rPr>
                <w:rFonts w:cs="FrankRuehl"/>
                <w:sz w:val="28"/>
                <w:szCs w:val="28"/>
                <w:rtl/>
              </w:rPr>
            </w:pPr>
            <w:hyperlink w:anchor="נספחד" w:history="1">
              <w:r w:rsidR="00984AE4">
                <w:rPr>
                  <w:rFonts w:cs="FrankRuehl" w:hint="cs"/>
                  <w:sz w:val="28"/>
                  <w:szCs w:val="28"/>
                  <w:rtl/>
                </w:rPr>
                <w:t>נספח ב</w:t>
              </w:r>
              <w:r w:rsidR="00984AE4">
                <w:rPr>
                  <w:rFonts w:cs="FrankRuehl"/>
                  <w:sz w:val="28"/>
                  <w:szCs w:val="28"/>
                  <w:rtl/>
                </w:rPr>
                <w:t>'</w:t>
              </w:r>
            </w:hyperlink>
          </w:p>
        </w:tc>
        <w:tc>
          <w:tcPr>
            <w:tcW w:w="1248" w:type="dxa"/>
            <w:vAlign w:val="center"/>
          </w:tcPr>
          <w:p w14:paraId="0470CFDA" w14:textId="77777777" w:rsidR="00A245E9" w:rsidRDefault="00A245E9" w:rsidP="00A674BD">
            <w:pPr>
              <w:spacing w:after="0"/>
              <w:ind w:left="-2"/>
              <w:jc w:val="center"/>
            </w:pPr>
            <w:r w:rsidRPr="007D63FE">
              <w:rPr>
                <w:rFonts w:cs="FrankRuehl" w:hint="cs"/>
                <w:sz w:val="28"/>
                <w:szCs w:val="28"/>
                <w:rtl/>
              </w:rPr>
              <w:t>יש / אין</w:t>
            </w:r>
          </w:p>
        </w:tc>
      </w:tr>
      <w:tr w:rsidR="00A245E9" w:rsidRPr="000E6DDF" w14:paraId="77B0C24F" w14:textId="77777777" w:rsidTr="004B5AD9">
        <w:tc>
          <w:tcPr>
            <w:tcW w:w="759" w:type="dxa"/>
            <w:shd w:val="clear" w:color="auto" w:fill="auto"/>
            <w:vAlign w:val="center"/>
          </w:tcPr>
          <w:p w14:paraId="6CD306F7" w14:textId="77777777" w:rsidR="00A245E9" w:rsidRPr="00D94360" w:rsidRDefault="00A245E9" w:rsidP="000666B9">
            <w:pPr>
              <w:numPr>
                <w:ilvl w:val="0"/>
                <w:numId w:val="20"/>
              </w:numPr>
              <w:spacing w:after="0"/>
              <w:ind w:right="-128"/>
              <w:jc w:val="center"/>
              <w:rPr>
                <w:rFonts w:cs="FrankRuehl"/>
                <w:sz w:val="26"/>
                <w:szCs w:val="26"/>
                <w:rtl/>
              </w:rPr>
            </w:pPr>
          </w:p>
        </w:tc>
        <w:tc>
          <w:tcPr>
            <w:tcW w:w="4782" w:type="dxa"/>
            <w:shd w:val="clear" w:color="auto" w:fill="auto"/>
          </w:tcPr>
          <w:p w14:paraId="76BF1E73" w14:textId="77777777" w:rsidR="00A245E9" w:rsidRPr="00DE0236" w:rsidRDefault="00A245E9" w:rsidP="00A674BD">
            <w:pPr>
              <w:spacing w:after="0"/>
              <w:ind w:left="-2"/>
              <w:jc w:val="both"/>
              <w:rPr>
                <w:rFonts w:cs="FrankRuehl"/>
                <w:sz w:val="28"/>
                <w:szCs w:val="28"/>
                <w:rtl/>
              </w:rPr>
            </w:pPr>
            <w:r w:rsidRPr="00DE0236">
              <w:rPr>
                <w:rFonts w:cs="FrankRuehl" w:hint="cs"/>
                <w:sz w:val="28"/>
                <w:szCs w:val="28"/>
                <w:rtl/>
              </w:rPr>
              <w:t xml:space="preserve">תצהיר </w:t>
            </w:r>
            <w:r>
              <w:rPr>
                <w:rFonts w:cs="FrankRuehl" w:hint="cs"/>
                <w:sz w:val="28"/>
                <w:szCs w:val="28"/>
                <w:rtl/>
              </w:rPr>
              <w:t>בדבר</w:t>
            </w:r>
            <w:r w:rsidRPr="00DE0236">
              <w:rPr>
                <w:rFonts w:cs="FrankRuehl" w:hint="cs"/>
                <w:sz w:val="28"/>
                <w:szCs w:val="28"/>
                <w:rtl/>
              </w:rPr>
              <w:t xml:space="preserve"> תשלום שכר מינימום ועל אי העסקת עובדים זרים שלא כדין</w:t>
            </w:r>
          </w:p>
        </w:tc>
        <w:tc>
          <w:tcPr>
            <w:tcW w:w="0" w:type="auto"/>
            <w:shd w:val="clear" w:color="auto" w:fill="auto"/>
            <w:vAlign w:val="center"/>
          </w:tcPr>
          <w:p w14:paraId="1D001133" w14:textId="77777777" w:rsidR="00A245E9" w:rsidRPr="00DE0236" w:rsidRDefault="002163A3" w:rsidP="00A674BD">
            <w:pPr>
              <w:spacing w:after="0"/>
              <w:ind w:left="-2"/>
              <w:jc w:val="both"/>
              <w:rPr>
                <w:rFonts w:cs="FrankRuehl"/>
                <w:sz w:val="28"/>
                <w:szCs w:val="28"/>
                <w:rtl/>
              </w:rPr>
            </w:pPr>
            <w:hyperlink w:anchor="נספחה" w:history="1">
              <w:r w:rsidR="00984AE4">
                <w:rPr>
                  <w:rFonts w:cs="FrankRuehl" w:hint="cs"/>
                  <w:sz w:val="28"/>
                  <w:szCs w:val="28"/>
                  <w:rtl/>
                </w:rPr>
                <w:t>נספח ג</w:t>
              </w:r>
              <w:r w:rsidR="00984AE4">
                <w:rPr>
                  <w:rFonts w:cs="FrankRuehl"/>
                  <w:sz w:val="28"/>
                  <w:szCs w:val="28"/>
                  <w:rtl/>
                </w:rPr>
                <w:t>'</w:t>
              </w:r>
            </w:hyperlink>
          </w:p>
        </w:tc>
        <w:tc>
          <w:tcPr>
            <w:tcW w:w="1248" w:type="dxa"/>
            <w:vAlign w:val="center"/>
          </w:tcPr>
          <w:p w14:paraId="26A088E7" w14:textId="77777777" w:rsidR="00A245E9" w:rsidRDefault="00A245E9" w:rsidP="00A674BD">
            <w:pPr>
              <w:spacing w:after="0"/>
              <w:ind w:left="-2"/>
              <w:jc w:val="center"/>
            </w:pPr>
            <w:r w:rsidRPr="007D63FE">
              <w:rPr>
                <w:rFonts w:cs="FrankRuehl" w:hint="cs"/>
                <w:sz w:val="28"/>
                <w:szCs w:val="28"/>
                <w:rtl/>
              </w:rPr>
              <w:t>יש / אין</w:t>
            </w:r>
          </w:p>
        </w:tc>
      </w:tr>
      <w:tr w:rsidR="00A245E9" w:rsidRPr="000E6DDF" w14:paraId="46992D94" w14:textId="77777777" w:rsidTr="004B5AD9">
        <w:tc>
          <w:tcPr>
            <w:tcW w:w="759" w:type="dxa"/>
            <w:shd w:val="clear" w:color="auto" w:fill="auto"/>
            <w:vAlign w:val="center"/>
          </w:tcPr>
          <w:p w14:paraId="531B39F9" w14:textId="77777777" w:rsidR="00A245E9" w:rsidRPr="00D94360" w:rsidRDefault="00A245E9" w:rsidP="000666B9">
            <w:pPr>
              <w:numPr>
                <w:ilvl w:val="0"/>
                <w:numId w:val="20"/>
              </w:numPr>
              <w:spacing w:after="0"/>
              <w:ind w:right="-128"/>
              <w:jc w:val="center"/>
              <w:rPr>
                <w:rFonts w:cs="FrankRuehl"/>
                <w:sz w:val="26"/>
                <w:szCs w:val="26"/>
                <w:rtl/>
              </w:rPr>
            </w:pPr>
          </w:p>
        </w:tc>
        <w:tc>
          <w:tcPr>
            <w:tcW w:w="4782" w:type="dxa"/>
            <w:shd w:val="clear" w:color="auto" w:fill="auto"/>
          </w:tcPr>
          <w:p w14:paraId="568BE73D" w14:textId="77777777" w:rsidR="00A245E9" w:rsidRPr="00DE0236" w:rsidRDefault="00A245E9" w:rsidP="00A674BD">
            <w:pPr>
              <w:spacing w:after="0"/>
              <w:ind w:left="-2"/>
              <w:jc w:val="both"/>
              <w:rPr>
                <w:rFonts w:cs="FrankRuehl"/>
                <w:sz w:val="28"/>
                <w:szCs w:val="28"/>
                <w:rtl/>
              </w:rPr>
            </w:pPr>
            <w:r w:rsidRPr="00DE0236">
              <w:rPr>
                <w:rFonts w:cs="FrankRuehl" w:hint="cs"/>
                <w:spacing w:val="20"/>
                <w:sz w:val="28"/>
                <w:szCs w:val="28"/>
                <w:rtl/>
              </w:rPr>
              <w:t>תצהיר על עמידת המציע ב</w:t>
            </w:r>
            <w:r>
              <w:rPr>
                <w:rFonts w:cs="FrankRuehl" w:hint="cs"/>
                <w:spacing w:val="20"/>
                <w:sz w:val="28"/>
                <w:szCs w:val="28"/>
                <w:rtl/>
              </w:rPr>
              <w:t xml:space="preserve">דבר קיום </w:t>
            </w:r>
            <w:r w:rsidRPr="00DE0236">
              <w:rPr>
                <w:rFonts w:cs="FrankRuehl" w:hint="cs"/>
                <w:spacing w:val="20"/>
                <w:sz w:val="28"/>
                <w:szCs w:val="28"/>
                <w:rtl/>
              </w:rPr>
              <w:t>חקיקת העבודה</w:t>
            </w:r>
          </w:p>
        </w:tc>
        <w:tc>
          <w:tcPr>
            <w:tcW w:w="0" w:type="auto"/>
            <w:shd w:val="clear" w:color="auto" w:fill="auto"/>
            <w:vAlign w:val="center"/>
          </w:tcPr>
          <w:p w14:paraId="5032EA92" w14:textId="77777777" w:rsidR="00A245E9" w:rsidRPr="00DE0236" w:rsidRDefault="002163A3" w:rsidP="00A674BD">
            <w:pPr>
              <w:spacing w:after="0"/>
              <w:ind w:left="-2"/>
              <w:jc w:val="both"/>
              <w:rPr>
                <w:rFonts w:cs="FrankRuehl"/>
                <w:sz w:val="28"/>
                <w:szCs w:val="28"/>
                <w:rtl/>
              </w:rPr>
            </w:pPr>
            <w:hyperlink w:anchor="נספחו" w:history="1">
              <w:r w:rsidR="00984AE4">
                <w:rPr>
                  <w:rFonts w:cs="FrankRuehl" w:hint="cs"/>
                  <w:sz w:val="28"/>
                  <w:szCs w:val="28"/>
                  <w:rtl/>
                </w:rPr>
                <w:t>נספח ד</w:t>
              </w:r>
              <w:r w:rsidR="00984AE4">
                <w:rPr>
                  <w:rFonts w:cs="FrankRuehl"/>
                  <w:sz w:val="28"/>
                  <w:szCs w:val="28"/>
                  <w:rtl/>
                </w:rPr>
                <w:t>'</w:t>
              </w:r>
            </w:hyperlink>
          </w:p>
        </w:tc>
        <w:tc>
          <w:tcPr>
            <w:tcW w:w="1248" w:type="dxa"/>
            <w:vAlign w:val="center"/>
          </w:tcPr>
          <w:p w14:paraId="4C5DD3F5" w14:textId="77777777" w:rsidR="00A245E9" w:rsidRDefault="00A245E9" w:rsidP="00A674BD">
            <w:pPr>
              <w:spacing w:after="0"/>
              <w:ind w:left="-2"/>
              <w:jc w:val="center"/>
            </w:pPr>
            <w:r w:rsidRPr="007D63FE">
              <w:rPr>
                <w:rFonts w:cs="FrankRuehl" w:hint="cs"/>
                <w:sz w:val="28"/>
                <w:szCs w:val="28"/>
                <w:rtl/>
              </w:rPr>
              <w:t>יש / אין</w:t>
            </w:r>
          </w:p>
        </w:tc>
      </w:tr>
      <w:tr w:rsidR="00A245E9" w:rsidRPr="000E6DDF" w14:paraId="4C4D79CA" w14:textId="77777777" w:rsidTr="004B5AD9">
        <w:tc>
          <w:tcPr>
            <w:tcW w:w="759" w:type="dxa"/>
            <w:shd w:val="clear" w:color="auto" w:fill="auto"/>
            <w:vAlign w:val="center"/>
          </w:tcPr>
          <w:p w14:paraId="7D765CDB" w14:textId="77777777" w:rsidR="00A245E9" w:rsidRPr="00D94360" w:rsidRDefault="00A245E9" w:rsidP="000666B9">
            <w:pPr>
              <w:numPr>
                <w:ilvl w:val="0"/>
                <w:numId w:val="20"/>
              </w:numPr>
              <w:spacing w:after="0"/>
              <w:ind w:right="-128"/>
              <w:jc w:val="center"/>
              <w:rPr>
                <w:rFonts w:cs="FrankRuehl"/>
                <w:sz w:val="26"/>
                <w:szCs w:val="26"/>
                <w:rtl/>
              </w:rPr>
            </w:pPr>
          </w:p>
        </w:tc>
        <w:tc>
          <w:tcPr>
            <w:tcW w:w="4782" w:type="dxa"/>
            <w:shd w:val="clear" w:color="auto" w:fill="auto"/>
          </w:tcPr>
          <w:p w14:paraId="40D53272" w14:textId="77777777" w:rsidR="00A245E9" w:rsidRPr="00DE0236" w:rsidRDefault="00A245E9" w:rsidP="00A674BD">
            <w:pPr>
              <w:spacing w:after="0"/>
              <w:ind w:left="-2"/>
              <w:jc w:val="both"/>
              <w:rPr>
                <w:rFonts w:cs="FrankRuehl"/>
                <w:sz w:val="28"/>
                <w:szCs w:val="28"/>
                <w:rtl/>
              </w:rPr>
            </w:pPr>
            <w:r w:rsidRPr="00DE0236">
              <w:rPr>
                <w:rFonts w:cs="FrankRuehl" w:hint="cs"/>
                <w:sz w:val="28"/>
                <w:szCs w:val="28"/>
                <w:rtl/>
              </w:rPr>
              <w:t>תצהיר בדבר שימוש בתוכנות מחשב מורשות בלבד</w:t>
            </w:r>
          </w:p>
        </w:tc>
        <w:tc>
          <w:tcPr>
            <w:tcW w:w="0" w:type="auto"/>
            <w:shd w:val="clear" w:color="auto" w:fill="auto"/>
            <w:vAlign w:val="center"/>
          </w:tcPr>
          <w:p w14:paraId="4DFD270A" w14:textId="77777777" w:rsidR="00A245E9" w:rsidRPr="00DE0236" w:rsidRDefault="002163A3" w:rsidP="00A674BD">
            <w:pPr>
              <w:spacing w:after="0"/>
              <w:ind w:left="-2"/>
              <w:jc w:val="both"/>
              <w:rPr>
                <w:rFonts w:cs="FrankRuehl"/>
                <w:sz w:val="28"/>
                <w:szCs w:val="28"/>
                <w:rtl/>
              </w:rPr>
            </w:pPr>
            <w:hyperlink w:anchor="נספחז" w:history="1">
              <w:r w:rsidR="00984AE4">
                <w:rPr>
                  <w:rFonts w:cs="FrankRuehl" w:hint="cs"/>
                  <w:sz w:val="28"/>
                  <w:szCs w:val="28"/>
                  <w:rtl/>
                </w:rPr>
                <w:t>נספח ה</w:t>
              </w:r>
              <w:r w:rsidR="00984AE4">
                <w:rPr>
                  <w:rFonts w:cs="FrankRuehl"/>
                  <w:sz w:val="28"/>
                  <w:szCs w:val="28"/>
                  <w:rtl/>
                </w:rPr>
                <w:t>'</w:t>
              </w:r>
            </w:hyperlink>
          </w:p>
        </w:tc>
        <w:tc>
          <w:tcPr>
            <w:tcW w:w="1248" w:type="dxa"/>
            <w:vAlign w:val="center"/>
          </w:tcPr>
          <w:p w14:paraId="03CF8C7E" w14:textId="77777777" w:rsidR="00A245E9" w:rsidRDefault="00A245E9" w:rsidP="00A674BD">
            <w:pPr>
              <w:spacing w:after="0"/>
              <w:ind w:left="-2"/>
              <w:jc w:val="center"/>
            </w:pPr>
            <w:r w:rsidRPr="007D63FE">
              <w:rPr>
                <w:rFonts w:cs="FrankRuehl" w:hint="cs"/>
                <w:sz w:val="28"/>
                <w:szCs w:val="28"/>
                <w:rtl/>
              </w:rPr>
              <w:t>יש / אין</w:t>
            </w:r>
          </w:p>
        </w:tc>
      </w:tr>
      <w:tr w:rsidR="00A245E9" w:rsidRPr="000E6DDF" w14:paraId="57429896" w14:textId="77777777" w:rsidTr="004B5AD9">
        <w:tc>
          <w:tcPr>
            <w:tcW w:w="759" w:type="dxa"/>
            <w:shd w:val="clear" w:color="auto" w:fill="auto"/>
            <w:vAlign w:val="center"/>
          </w:tcPr>
          <w:p w14:paraId="5346272E" w14:textId="77777777" w:rsidR="00A245E9" w:rsidRPr="00D94360" w:rsidRDefault="00A245E9" w:rsidP="000666B9">
            <w:pPr>
              <w:numPr>
                <w:ilvl w:val="0"/>
                <w:numId w:val="20"/>
              </w:numPr>
              <w:spacing w:after="0"/>
              <w:ind w:right="-128"/>
              <w:jc w:val="center"/>
              <w:rPr>
                <w:rFonts w:cs="FrankRuehl"/>
                <w:sz w:val="26"/>
                <w:szCs w:val="26"/>
                <w:rtl/>
              </w:rPr>
            </w:pPr>
          </w:p>
        </w:tc>
        <w:tc>
          <w:tcPr>
            <w:tcW w:w="4782" w:type="dxa"/>
            <w:shd w:val="clear" w:color="auto" w:fill="auto"/>
          </w:tcPr>
          <w:p w14:paraId="4559DFA9" w14:textId="77777777" w:rsidR="00A245E9" w:rsidRPr="00DE0236" w:rsidRDefault="00A245E9" w:rsidP="00A674BD">
            <w:pPr>
              <w:spacing w:after="0"/>
              <w:ind w:left="-2"/>
              <w:jc w:val="both"/>
              <w:rPr>
                <w:rFonts w:cs="FrankRuehl"/>
                <w:sz w:val="28"/>
                <w:szCs w:val="28"/>
                <w:rtl/>
              </w:rPr>
            </w:pPr>
            <w:r w:rsidRPr="00E52C02">
              <w:rPr>
                <w:rFonts w:cs="FrankRuehl" w:hint="cs"/>
                <w:sz w:val="28"/>
                <w:szCs w:val="28"/>
                <w:rtl/>
              </w:rPr>
              <w:t>תצהיר בדבר</w:t>
            </w:r>
            <w:r w:rsidRPr="00E52C02">
              <w:rPr>
                <w:rFonts w:cs="FrankRuehl"/>
                <w:sz w:val="28"/>
                <w:szCs w:val="28"/>
                <w:rtl/>
              </w:rPr>
              <w:t xml:space="preserve"> </w:t>
            </w:r>
            <w:r w:rsidRPr="00E52C02">
              <w:rPr>
                <w:rFonts w:cs="FrankRuehl" w:hint="cs"/>
                <w:sz w:val="28"/>
                <w:szCs w:val="28"/>
                <w:rtl/>
              </w:rPr>
              <w:t>עמיד</w:t>
            </w:r>
            <w:r>
              <w:rPr>
                <w:rFonts w:cs="FrankRuehl" w:hint="cs"/>
                <w:sz w:val="28"/>
                <w:szCs w:val="28"/>
                <w:rtl/>
              </w:rPr>
              <w:t>ה</w:t>
            </w:r>
            <w:r w:rsidRPr="00E52C02">
              <w:rPr>
                <w:rFonts w:cs="FrankRuehl" w:hint="cs"/>
                <w:sz w:val="28"/>
                <w:szCs w:val="28"/>
                <w:rtl/>
              </w:rPr>
              <w:t xml:space="preserve"> בכל דרישות המכרז</w:t>
            </w:r>
          </w:p>
        </w:tc>
        <w:tc>
          <w:tcPr>
            <w:tcW w:w="0" w:type="auto"/>
            <w:shd w:val="clear" w:color="auto" w:fill="auto"/>
            <w:vAlign w:val="center"/>
          </w:tcPr>
          <w:p w14:paraId="23E628F8" w14:textId="77777777" w:rsidR="00A245E9" w:rsidRPr="00DE0236" w:rsidRDefault="002163A3" w:rsidP="00A674BD">
            <w:pPr>
              <w:spacing w:after="0"/>
              <w:ind w:left="-2"/>
              <w:jc w:val="both"/>
              <w:rPr>
                <w:rFonts w:cs="FrankRuehl"/>
                <w:sz w:val="28"/>
                <w:szCs w:val="28"/>
                <w:rtl/>
              </w:rPr>
            </w:pPr>
            <w:hyperlink w:anchor="נספחח" w:history="1">
              <w:r w:rsidR="00A245E9" w:rsidRPr="007D63FE">
                <w:rPr>
                  <w:rFonts w:cs="FrankRuehl" w:hint="cs"/>
                  <w:sz w:val="28"/>
                  <w:szCs w:val="28"/>
                  <w:rtl/>
                </w:rPr>
                <w:t xml:space="preserve">תצהיר </w:t>
              </w:r>
              <w:r w:rsidR="00984AE4">
                <w:rPr>
                  <w:rFonts w:cs="FrankRuehl" w:hint="cs"/>
                  <w:sz w:val="28"/>
                  <w:szCs w:val="28"/>
                  <w:rtl/>
                </w:rPr>
                <w:t>נספח ו</w:t>
              </w:r>
              <w:r w:rsidR="00984AE4">
                <w:rPr>
                  <w:rFonts w:cs="FrankRuehl"/>
                  <w:sz w:val="28"/>
                  <w:szCs w:val="28"/>
                  <w:rtl/>
                </w:rPr>
                <w:t>'</w:t>
              </w:r>
            </w:hyperlink>
            <w:r w:rsidR="00A245E9">
              <w:rPr>
                <w:rFonts w:cs="FrankRuehl" w:hint="cs"/>
                <w:sz w:val="28"/>
                <w:szCs w:val="28"/>
                <w:rtl/>
              </w:rPr>
              <w:t xml:space="preserve"> </w:t>
            </w:r>
          </w:p>
        </w:tc>
        <w:tc>
          <w:tcPr>
            <w:tcW w:w="1248" w:type="dxa"/>
            <w:vAlign w:val="center"/>
          </w:tcPr>
          <w:p w14:paraId="4FBE6C03" w14:textId="77777777" w:rsidR="00A245E9" w:rsidRDefault="00A245E9" w:rsidP="00A674BD">
            <w:pPr>
              <w:spacing w:after="0"/>
              <w:ind w:left="-2"/>
              <w:jc w:val="center"/>
            </w:pPr>
            <w:r w:rsidRPr="007D63FE">
              <w:rPr>
                <w:rFonts w:cs="FrankRuehl" w:hint="cs"/>
                <w:sz w:val="28"/>
                <w:szCs w:val="28"/>
                <w:rtl/>
              </w:rPr>
              <w:t>יש / אין</w:t>
            </w:r>
          </w:p>
        </w:tc>
      </w:tr>
      <w:tr w:rsidR="00A674BD" w:rsidRPr="000E6DDF" w14:paraId="1DC420CA" w14:textId="77777777" w:rsidTr="00A674BD">
        <w:tc>
          <w:tcPr>
            <w:tcW w:w="759" w:type="dxa"/>
            <w:shd w:val="clear" w:color="auto" w:fill="auto"/>
            <w:vAlign w:val="center"/>
          </w:tcPr>
          <w:p w14:paraId="30E4A91B"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4F3838E4" w14:textId="77777777" w:rsidR="00A674BD" w:rsidRPr="00DE0236" w:rsidRDefault="004B5AD9" w:rsidP="00A674BD">
            <w:pPr>
              <w:spacing w:after="0"/>
              <w:ind w:left="-2"/>
              <w:jc w:val="both"/>
              <w:rPr>
                <w:rFonts w:cs="FrankRuehl"/>
                <w:sz w:val="28"/>
                <w:szCs w:val="28"/>
                <w:rtl/>
              </w:rPr>
            </w:pPr>
            <w:r w:rsidRPr="00E52C02">
              <w:rPr>
                <w:rFonts w:cs="FrankRuehl" w:hint="cs"/>
                <w:sz w:val="28"/>
                <w:szCs w:val="28"/>
                <w:rtl/>
              </w:rPr>
              <w:t>הצהרה בדבר חלקים חסויים במקרה של זכייה</w:t>
            </w:r>
          </w:p>
        </w:tc>
        <w:tc>
          <w:tcPr>
            <w:tcW w:w="0" w:type="auto"/>
            <w:shd w:val="clear" w:color="auto" w:fill="auto"/>
            <w:vAlign w:val="center"/>
          </w:tcPr>
          <w:p w14:paraId="3AEB52A1" w14:textId="77777777" w:rsidR="00A674BD" w:rsidRPr="00DE0236" w:rsidRDefault="002163A3" w:rsidP="00A674BD">
            <w:pPr>
              <w:spacing w:after="0"/>
              <w:ind w:left="-2"/>
              <w:jc w:val="both"/>
              <w:rPr>
                <w:rFonts w:cs="FrankRuehl"/>
                <w:sz w:val="28"/>
                <w:szCs w:val="28"/>
                <w:rtl/>
              </w:rPr>
            </w:pPr>
            <w:hyperlink w:anchor="נספחי" w:history="1">
              <w:r w:rsidR="00984AE4">
                <w:rPr>
                  <w:rFonts w:cs="FrankRuehl" w:hint="cs"/>
                  <w:sz w:val="28"/>
                  <w:szCs w:val="28"/>
                  <w:rtl/>
                </w:rPr>
                <w:t>נספח ז</w:t>
              </w:r>
            </w:hyperlink>
            <w:r w:rsidR="00984AE4">
              <w:rPr>
                <w:rFonts w:cs="FrankRuehl" w:hint="cs"/>
                <w:sz w:val="28"/>
                <w:szCs w:val="28"/>
                <w:rtl/>
              </w:rPr>
              <w:t>'</w:t>
            </w:r>
          </w:p>
        </w:tc>
        <w:tc>
          <w:tcPr>
            <w:tcW w:w="1248" w:type="dxa"/>
            <w:vAlign w:val="center"/>
          </w:tcPr>
          <w:p w14:paraId="70CDAF1F" w14:textId="77777777" w:rsidR="00A674BD" w:rsidRDefault="00A674BD" w:rsidP="00A674BD">
            <w:pPr>
              <w:spacing w:after="0"/>
              <w:ind w:left="-2"/>
              <w:jc w:val="center"/>
            </w:pPr>
            <w:r w:rsidRPr="007D63FE">
              <w:rPr>
                <w:rFonts w:cs="FrankRuehl" w:hint="cs"/>
                <w:sz w:val="28"/>
                <w:szCs w:val="28"/>
                <w:rtl/>
              </w:rPr>
              <w:t>יש / אין</w:t>
            </w:r>
          </w:p>
        </w:tc>
      </w:tr>
      <w:tr w:rsidR="00A674BD" w:rsidRPr="000E6DDF" w14:paraId="45C3E01B" w14:textId="77777777" w:rsidTr="00A674BD">
        <w:tc>
          <w:tcPr>
            <w:tcW w:w="759" w:type="dxa"/>
            <w:shd w:val="clear" w:color="auto" w:fill="auto"/>
            <w:vAlign w:val="center"/>
          </w:tcPr>
          <w:p w14:paraId="082AA7D9"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6775E7BA" w14:textId="77777777" w:rsidR="00A674BD" w:rsidRPr="00DE0236" w:rsidRDefault="00A674BD" w:rsidP="00A674BD">
            <w:pPr>
              <w:spacing w:after="0"/>
              <w:ind w:left="-2"/>
              <w:jc w:val="both"/>
              <w:rPr>
                <w:rFonts w:cs="FrankRuehl"/>
                <w:sz w:val="28"/>
                <w:szCs w:val="28"/>
                <w:rtl/>
              </w:rPr>
            </w:pPr>
            <w:r w:rsidRPr="00DE0236">
              <w:rPr>
                <w:rFonts w:cs="FrankRuehl" w:hint="cs"/>
                <w:sz w:val="28"/>
                <w:szCs w:val="28"/>
                <w:rtl/>
              </w:rPr>
              <w:t>הצעת מחיר</w:t>
            </w:r>
          </w:p>
        </w:tc>
        <w:tc>
          <w:tcPr>
            <w:tcW w:w="0" w:type="auto"/>
            <w:shd w:val="clear" w:color="auto" w:fill="auto"/>
            <w:vAlign w:val="center"/>
          </w:tcPr>
          <w:p w14:paraId="3147B7BE" w14:textId="77777777" w:rsidR="00A674BD" w:rsidRPr="00DE0236" w:rsidRDefault="00A674BD" w:rsidP="00984AE4">
            <w:pPr>
              <w:spacing w:after="0"/>
              <w:ind w:left="-2"/>
              <w:jc w:val="both"/>
              <w:rPr>
                <w:rFonts w:cs="FrankRuehl"/>
                <w:sz w:val="28"/>
                <w:szCs w:val="28"/>
                <w:rtl/>
              </w:rPr>
            </w:pPr>
            <w:r w:rsidRPr="00DE0236">
              <w:rPr>
                <w:rFonts w:cs="FrankRuehl" w:hint="cs"/>
                <w:sz w:val="28"/>
                <w:szCs w:val="28"/>
                <w:rtl/>
              </w:rPr>
              <w:t>עפ"י סעיף</w:t>
            </w:r>
            <w:r w:rsidR="00984AE4">
              <w:rPr>
                <w:rFonts w:cs="FrankRuehl" w:hint="cs"/>
                <w:sz w:val="28"/>
                <w:szCs w:val="28"/>
                <w:rtl/>
              </w:rPr>
              <w:t xml:space="preserve"> 7 </w:t>
            </w:r>
            <w:r w:rsidRPr="00DE0236">
              <w:rPr>
                <w:rFonts w:cs="FrankRuehl" w:hint="cs"/>
                <w:sz w:val="28"/>
                <w:szCs w:val="28"/>
                <w:rtl/>
              </w:rPr>
              <w:t>ונספח א'</w:t>
            </w:r>
          </w:p>
        </w:tc>
        <w:tc>
          <w:tcPr>
            <w:tcW w:w="1248" w:type="dxa"/>
            <w:vAlign w:val="center"/>
          </w:tcPr>
          <w:p w14:paraId="2760C074"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2BD95742" w14:textId="77777777" w:rsidTr="00A674BD">
        <w:tc>
          <w:tcPr>
            <w:tcW w:w="759" w:type="dxa"/>
            <w:shd w:val="clear" w:color="auto" w:fill="auto"/>
            <w:vAlign w:val="center"/>
          </w:tcPr>
          <w:p w14:paraId="06794DF8"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76B0D49E" w14:textId="77777777" w:rsidR="00A674BD" w:rsidRPr="00DE0236" w:rsidRDefault="00EC669C" w:rsidP="00A674BD">
            <w:pPr>
              <w:spacing w:after="0"/>
              <w:ind w:left="-2"/>
              <w:jc w:val="both"/>
              <w:rPr>
                <w:rFonts w:cs="FrankRuehl"/>
                <w:sz w:val="28"/>
                <w:szCs w:val="28"/>
                <w:rtl/>
              </w:rPr>
            </w:pPr>
            <w:r>
              <w:rPr>
                <w:rFonts w:cs="FrankRuehl" w:hint="cs"/>
                <w:sz w:val="28"/>
                <w:szCs w:val="28"/>
                <w:rtl/>
              </w:rPr>
              <w:t xml:space="preserve">מסמכי </w:t>
            </w:r>
            <w:r w:rsidR="004B5AD9">
              <w:rPr>
                <w:rFonts w:cs="FrankRuehl" w:hint="cs"/>
                <w:sz w:val="28"/>
                <w:szCs w:val="28"/>
                <w:rtl/>
              </w:rPr>
              <w:t>ה</w:t>
            </w:r>
            <w:r>
              <w:rPr>
                <w:rFonts w:cs="FrankRuehl" w:hint="cs"/>
                <w:sz w:val="28"/>
                <w:szCs w:val="28"/>
                <w:rtl/>
              </w:rPr>
              <w:t>מכרז חתומים</w:t>
            </w:r>
            <w:r w:rsidR="004B5AD9">
              <w:rPr>
                <w:rFonts w:cs="FrankRuehl" w:hint="cs"/>
                <w:sz w:val="28"/>
                <w:szCs w:val="28"/>
                <w:rtl/>
              </w:rPr>
              <w:t>, לרבות מענה לשאלות הבהרה</w:t>
            </w:r>
          </w:p>
        </w:tc>
        <w:tc>
          <w:tcPr>
            <w:tcW w:w="0" w:type="auto"/>
            <w:shd w:val="clear" w:color="auto" w:fill="auto"/>
            <w:vAlign w:val="center"/>
          </w:tcPr>
          <w:p w14:paraId="78D9B412" w14:textId="77777777" w:rsidR="00A674BD" w:rsidRPr="00DE0236" w:rsidRDefault="00A674BD" w:rsidP="00A674BD">
            <w:pPr>
              <w:spacing w:after="0"/>
              <w:ind w:left="-2"/>
              <w:jc w:val="both"/>
              <w:rPr>
                <w:rFonts w:cs="FrankRuehl"/>
                <w:sz w:val="28"/>
                <w:szCs w:val="28"/>
                <w:rtl/>
              </w:rPr>
            </w:pPr>
          </w:p>
        </w:tc>
        <w:tc>
          <w:tcPr>
            <w:tcW w:w="1248" w:type="dxa"/>
            <w:vAlign w:val="center"/>
          </w:tcPr>
          <w:p w14:paraId="52DE0E59" w14:textId="77777777" w:rsidR="00A674BD" w:rsidRPr="00DE0236"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5E05D268" w14:textId="77777777" w:rsidTr="00A674BD">
        <w:tc>
          <w:tcPr>
            <w:tcW w:w="759" w:type="dxa"/>
            <w:shd w:val="clear" w:color="auto" w:fill="auto"/>
            <w:vAlign w:val="center"/>
          </w:tcPr>
          <w:p w14:paraId="4BF53A2B"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19C5707F" w14:textId="77777777" w:rsidR="00A674BD" w:rsidRPr="00DE0236" w:rsidRDefault="004B5AD9" w:rsidP="003C1105">
            <w:pPr>
              <w:spacing w:after="0"/>
              <w:ind w:left="-2"/>
              <w:jc w:val="both"/>
              <w:rPr>
                <w:rFonts w:cs="FrankRuehl"/>
                <w:sz w:val="28"/>
                <w:szCs w:val="28"/>
                <w:rtl/>
              </w:rPr>
            </w:pPr>
            <w:r>
              <w:rPr>
                <w:rFonts w:cs="FrankRuehl" w:hint="cs"/>
                <w:sz w:val="28"/>
                <w:szCs w:val="28"/>
                <w:rtl/>
              </w:rPr>
              <w:t>פרטי מגיש ההצעה ואיש קשר מטעמו</w:t>
            </w:r>
          </w:p>
        </w:tc>
        <w:tc>
          <w:tcPr>
            <w:tcW w:w="0" w:type="auto"/>
            <w:shd w:val="clear" w:color="auto" w:fill="auto"/>
            <w:vAlign w:val="center"/>
          </w:tcPr>
          <w:p w14:paraId="467968B1" w14:textId="77777777" w:rsidR="00A674BD" w:rsidRPr="00DE0236" w:rsidRDefault="004B5AD9" w:rsidP="00984AE4">
            <w:pPr>
              <w:spacing w:after="0"/>
              <w:ind w:left="-2"/>
              <w:jc w:val="both"/>
              <w:rPr>
                <w:rFonts w:cs="FrankRuehl"/>
                <w:sz w:val="28"/>
                <w:szCs w:val="28"/>
                <w:rtl/>
              </w:rPr>
            </w:pPr>
            <w:r>
              <w:rPr>
                <w:rFonts w:cs="FrankRuehl" w:hint="cs"/>
                <w:sz w:val="28"/>
                <w:szCs w:val="28"/>
                <w:rtl/>
              </w:rPr>
              <w:t xml:space="preserve">נספח </w:t>
            </w:r>
            <w:r w:rsidR="00984AE4">
              <w:rPr>
                <w:rFonts w:cs="FrankRuehl" w:hint="cs"/>
                <w:sz w:val="28"/>
                <w:szCs w:val="28"/>
                <w:rtl/>
              </w:rPr>
              <w:t>ח'</w:t>
            </w:r>
          </w:p>
        </w:tc>
        <w:tc>
          <w:tcPr>
            <w:tcW w:w="1248" w:type="dxa"/>
            <w:vAlign w:val="center"/>
          </w:tcPr>
          <w:p w14:paraId="3AB21CC0" w14:textId="77777777" w:rsidR="00A674BD" w:rsidRPr="007D63FE"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A674BD" w:rsidRPr="000E6DDF" w14:paraId="1E3AFC28" w14:textId="77777777" w:rsidTr="00A674BD">
        <w:tc>
          <w:tcPr>
            <w:tcW w:w="759" w:type="dxa"/>
            <w:shd w:val="clear" w:color="auto" w:fill="auto"/>
            <w:vAlign w:val="center"/>
          </w:tcPr>
          <w:p w14:paraId="2065C5C3" w14:textId="77777777" w:rsidR="00A674BD" w:rsidRPr="00D94360" w:rsidRDefault="00A674BD"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7B60857B" w14:textId="77777777" w:rsidR="00A674BD" w:rsidRPr="00DE0236" w:rsidRDefault="00A674BD" w:rsidP="00A674BD">
            <w:pPr>
              <w:spacing w:after="0"/>
              <w:ind w:left="-2"/>
              <w:jc w:val="both"/>
              <w:rPr>
                <w:rFonts w:cs="FrankRuehl"/>
                <w:sz w:val="28"/>
                <w:szCs w:val="28"/>
                <w:rtl/>
              </w:rPr>
            </w:pPr>
            <w:r>
              <w:rPr>
                <w:rFonts w:cs="FrankRuehl" w:hint="cs"/>
                <w:sz w:val="28"/>
                <w:szCs w:val="28"/>
                <w:rtl/>
              </w:rPr>
              <w:t>הסכם התקשרות חתום בתחתית כל עמוד</w:t>
            </w:r>
          </w:p>
        </w:tc>
        <w:tc>
          <w:tcPr>
            <w:tcW w:w="0" w:type="auto"/>
            <w:shd w:val="clear" w:color="auto" w:fill="auto"/>
            <w:vAlign w:val="center"/>
          </w:tcPr>
          <w:p w14:paraId="40EDB000" w14:textId="77777777" w:rsidR="00A674BD" w:rsidRPr="00DE0236" w:rsidRDefault="00A674BD" w:rsidP="00A674BD">
            <w:pPr>
              <w:spacing w:after="0"/>
              <w:ind w:left="-2"/>
              <w:jc w:val="both"/>
              <w:rPr>
                <w:rFonts w:cs="FrankRuehl"/>
                <w:sz w:val="28"/>
                <w:szCs w:val="28"/>
                <w:rtl/>
              </w:rPr>
            </w:pPr>
          </w:p>
        </w:tc>
        <w:tc>
          <w:tcPr>
            <w:tcW w:w="1248" w:type="dxa"/>
            <w:vAlign w:val="center"/>
          </w:tcPr>
          <w:p w14:paraId="7985D4A0" w14:textId="77777777" w:rsidR="00A674BD" w:rsidRPr="007D63FE" w:rsidRDefault="00A674BD" w:rsidP="00A674BD">
            <w:pPr>
              <w:spacing w:after="0"/>
              <w:ind w:left="-2"/>
              <w:jc w:val="center"/>
              <w:rPr>
                <w:rFonts w:cs="FrankRuehl"/>
                <w:sz w:val="28"/>
                <w:szCs w:val="28"/>
                <w:rtl/>
              </w:rPr>
            </w:pPr>
            <w:r w:rsidRPr="007D63FE">
              <w:rPr>
                <w:rFonts w:cs="FrankRuehl" w:hint="cs"/>
                <w:sz w:val="28"/>
                <w:szCs w:val="28"/>
                <w:rtl/>
              </w:rPr>
              <w:t>יש / אין</w:t>
            </w:r>
          </w:p>
        </w:tc>
      </w:tr>
      <w:tr w:rsidR="00C04764" w:rsidRPr="000E6DDF" w14:paraId="37833339" w14:textId="77777777" w:rsidTr="00A674BD">
        <w:tc>
          <w:tcPr>
            <w:tcW w:w="759" w:type="dxa"/>
            <w:shd w:val="clear" w:color="auto" w:fill="auto"/>
            <w:vAlign w:val="center"/>
          </w:tcPr>
          <w:p w14:paraId="57E85216" w14:textId="77777777" w:rsidR="00C04764" w:rsidRPr="00D94360" w:rsidRDefault="00C04764"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06A201BE" w14:textId="77777777" w:rsidR="00C04764" w:rsidRDefault="00C04764" w:rsidP="00A674BD">
            <w:pPr>
              <w:spacing w:after="0"/>
              <w:ind w:left="-2"/>
              <w:jc w:val="both"/>
              <w:rPr>
                <w:rFonts w:cs="FrankRuehl"/>
                <w:sz w:val="28"/>
                <w:szCs w:val="28"/>
                <w:rtl/>
              </w:rPr>
            </w:pPr>
            <w:r w:rsidRPr="00C04764">
              <w:rPr>
                <w:rFonts w:cs="FrankRuehl" w:hint="eastAsia"/>
                <w:sz w:val="28"/>
                <w:szCs w:val="28"/>
                <w:rtl/>
              </w:rPr>
              <w:t>מסמך</w:t>
            </w:r>
            <w:r w:rsidRPr="00C04764">
              <w:rPr>
                <w:rFonts w:cs="FrankRuehl"/>
                <w:sz w:val="28"/>
                <w:szCs w:val="28"/>
                <w:rtl/>
              </w:rPr>
              <w:t xml:space="preserve"> </w:t>
            </w:r>
            <w:r w:rsidRPr="00C04764">
              <w:rPr>
                <w:rFonts w:cs="FrankRuehl" w:hint="eastAsia"/>
                <w:sz w:val="28"/>
                <w:szCs w:val="28"/>
                <w:rtl/>
              </w:rPr>
              <w:t>קורות</w:t>
            </w:r>
            <w:r w:rsidRPr="00C04764">
              <w:rPr>
                <w:rFonts w:cs="FrankRuehl"/>
                <w:sz w:val="28"/>
                <w:szCs w:val="28"/>
                <w:rtl/>
              </w:rPr>
              <w:t xml:space="preserve"> </w:t>
            </w:r>
            <w:r w:rsidRPr="00C04764">
              <w:rPr>
                <w:rFonts w:cs="FrankRuehl" w:hint="eastAsia"/>
                <w:sz w:val="28"/>
                <w:szCs w:val="28"/>
                <w:rtl/>
              </w:rPr>
              <w:t>חיים</w:t>
            </w:r>
            <w:r w:rsidRPr="00C04764">
              <w:rPr>
                <w:rFonts w:cs="FrankRuehl"/>
                <w:sz w:val="28"/>
                <w:szCs w:val="28"/>
                <w:rtl/>
              </w:rPr>
              <w:t xml:space="preserve"> </w:t>
            </w:r>
            <w:r w:rsidRPr="00C04764">
              <w:rPr>
                <w:rFonts w:cs="FrankRuehl" w:hint="eastAsia"/>
                <w:sz w:val="28"/>
                <w:szCs w:val="28"/>
                <w:rtl/>
              </w:rPr>
              <w:t>מפורט</w:t>
            </w:r>
            <w:r w:rsidRPr="00C04764">
              <w:rPr>
                <w:rFonts w:cs="FrankRuehl"/>
                <w:sz w:val="28"/>
                <w:szCs w:val="28"/>
                <w:rtl/>
              </w:rPr>
              <w:t xml:space="preserve"> </w:t>
            </w:r>
            <w:r w:rsidRPr="00C04764">
              <w:rPr>
                <w:rFonts w:cs="FrankRuehl" w:hint="eastAsia"/>
                <w:sz w:val="28"/>
                <w:szCs w:val="28"/>
                <w:rtl/>
              </w:rPr>
              <w:t>של</w:t>
            </w:r>
            <w:r w:rsidRPr="00C04764">
              <w:rPr>
                <w:rFonts w:cs="FrankRuehl"/>
                <w:sz w:val="28"/>
                <w:szCs w:val="28"/>
                <w:rtl/>
              </w:rPr>
              <w:t xml:space="preserve"> </w:t>
            </w:r>
            <w:r w:rsidRPr="00C04764">
              <w:rPr>
                <w:rFonts w:cs="FrankRuehl" w:hint="eastAsia"/>
                <w:sz w:val="28"/>
                <w:szCs w:val="28"/>
                <w:rtl/>
              </w:rPr>
              <w:t>כל</w:t>
            </w:r>
            <w:r w:rsidRPr="00C04764">
              <w:rPr>
                <w:rFonts w:cs="FrankRuehl"/>
                <w:sz w:val="28"/>
                <w:szCs w:val="28"/>
                <w:rtl/>
              </w:rPr>
              <w:t xml:space="preserve"> </w:t>
            </w:r>
            <w:r w:rsidRPr="00C04764">
              <w:rPr>
                <w:rFonts w:cs="FrankRuehl" w:hint="eastAsia"/>
                <w:sz w:val="28"/>
                <w:szCs w:val="28"/>
                <w:rtl/>
              </w:rPr>
              <w:t>בעל</w:t>
            </w:r>
            <w:r w:rsidRPr="00C04764">
              <w:rPr>
                <w:rFonts w:cs="FrankRuehl"/>
                <w:sz w:val="28"/>
                <w:szCs w:val="28"/>
                <w:rtl/>
              </w:rPr>
              <w:t xml:space="preserve"> </w:t>
            </w:r>
            <w:r w:rsidRPr="00C04764">
              <w:rPr>
                <w:rFonts w:cs="FrankRuehl" w:hint="eastAsia"/>
                <w:sz w:val="28"/>
                <w:szCs w:val="28"/>
                <w:rtl/>
              </w:rPr>
              <w:t>תפקיד</w:t>
            </w:r>
            <w:r w:rsidRPr="00C04764">
              <w:rPr>
                <w:rFonts w:cs="FrankRuehl"/>
                <w:sz w:val="28"/>
                <w:szCs w:val="28"/>
                <w:rtl/>
              </w:rPr>
              <w:t xml:space="preserve"> </w:t>
            </w:r>
            <w:r w:rsidRPr="00C04764">
              <w:rPr>
                <w:rFonts w:cs="FrankRuehl" w:hint="eastAsia"/>
                <w:sz w:val="28"/>
                <w:szCs w:val="28"/>
                <w:rtl/>
              </w:rPr>
              <w:t>מוצע</w:t>
            </w:r>
          </w:p>
        </w:tc>
        <w:tc>
          <w:tcPr>
            <w:tcW w:w="0" w:type="auto"/>
            <w:shd w:val="clear" w:color="auto" w:fill="auto"/>
            <w:vAlign w:val="center"/>
          </w:tcPr>
          <w:p w14:paraId="10299125" w14:textId="77777777" w:rsidR="00C04764" w:rsidRPr="00DE0236" w:rsidRDefault="00C04764" w:rsidP="00A674BD">
            <w:pPr>
              <w:spacing w:after="0"/>
              <w:ind w:left="-2"/>
              <w:jc w:val="both"/>
              <w:rPr>
                <w:rFonts w:cs="FrankRuehl"/>
                <w:sz w:val="28"/>
                <w:szCs w:val="28"/>
                <w:rtl/>
              </w:rPr>
            </w:pPr>
          </w:p>
        </w:tc>
        <w:tc>
          <w:tcPr>
            <w:tcW w:w="1248" w:type="dxa"/>
            <w:vAlign w:val="center"/>
          </w:tcPr>
          <w:p w14:paraId="25B1F7FC" w14:textId="77777777" w:rsidR="00C04764" w:rsidRPr="007D63FE" w:rsidRDefault="00C04764" w:rsidP="00A674BD">
            <w:pPr>
              <w:spacing w:after="0"/>
              <w:ind w:left="-2"/>
              <w:jc w:val="center"/>
              <w:rPr>
                <w:rFonts w:cs="FrankRuehl"/>
                <w:sz w:val="28"/>
                <w:szCs w:val="28"/>
                <w:rtl/>
              </w:rPr>
            </w:pPr>
            <w:r w:rsidRPr="007D63FE">
              <w:rPr>
                <w:rFonts w:cs="FrankRuehl" w:hint="cs"/>
                <w:sz w:val="28"/>
                <w:szCs w:val="28"/>
                <w:rtl/>
              </w:rPr>
              <w:t>יש / אין</w:t>
            </w:r>
          </w:p>
        </w:tc>
      </w:tr>
      <w:tr w:rsidR="009D09D0" w:rsidRPr="000E6DDF" w14:paraId="2705DB10" w14:textId="77777777" w:rsidTr="00A674BD">
        <w:tc>
          <w:tcPr>
            <w:tcW w:w="759" w:type="dxa"/>
            <w:shd w:val="clear" w:color="auto" w:fill="auto"/>
            <w:vAlign w:val="center"/>
          </w:tcPr>
          <w:p w14:paraId="3F50DFC8" w14:textId="77777777" w:rsidR="009D09D0" w:rsidRPr="00D94360" w:rsidRDefault="009D09D0"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1CA5DFD6" w14:textId="77777777" w:rsidR="009D09D0" w:rsidRPr="00C04764" w:rsidRDefault="009D09D0" w:rsidP="0011124C">
            <w:pPr>
              <w:spacing w:after="0"/>
              <w:ind w:left="-2"/>
              <w:jc w:val="both"/>
              <w:rPr>
                <w:rFonts w:cs="FrankRuehl"/>
                <w:sz w:val="28"/>
                <w:szCs w:val="28"/>
                <w:rtl/>
              </w:rPr>
            </w:pPr>
            <w:r>
              <w:rPr>
                <w:rFonts w:cs="FrankRuehl" w:hint="cs"/>
                <w:sz w:val="28"/>
                <w:szCs w:val="28"/>
                <w:rtl/>
              </w:rPr>
              <w:t>שרטוט של גודל החניון</w:t>
            </w:r>
          </w:p>
        </w:tc>
        <w:tc>
          <w:tcPr>
            <w:tcW w:w="0" w:type="auto"/>
            <w:shd w:val="clear" w:color="auto" w:fill="auto"/>
            <w:vAlign w:val="center"/>
          </w:tcPr>
          <w:p w14:paraId="2288E8F7" w14:textId="77777777" w:rsidR="009D09D0" w:rsidRPr="00DE0236" w:rsidRDefault="009D09D0" w:rsidP="00A674BD">
            <w:pPr>
              <w:spacing w:after="0"/>
              <w:ind w:left="-2"/>
              <w:jc w:val="both"/>
              <w:rPr>
                <w:rFonts w:cs="FrankRuehl"/>
                <w:sz w:val="28"/>
                <w:szCs w:val="28"/>
                <w:rtl/>
              </w:rPr>
            </w:pPr>
          </w:p>
        </w:tc>
        <w:tc>
          <w:tcPr>
            <w:tcW w:w="1248" w:type="dxa"/>
            <w:vAlign w:val="center"/>
          </w:tcPr>
          <w:p w14:paraId="795E057F" w14:textId="77777777" w:rsidR="009D09D0" w:rsidRPr="007D63FE" w:rsidRDefault="009D09D0" w:rsidP="00A674BD">
            <w:pPr>
              <w:spacing w:after="0"/>
              <w:ind w:left="-2"/>
              <w:jc w:val="center"/>
              <w:rPr>
                <w:rFonts w:cs="FrankRuehl"/>
                <w:sz w:val="28"/>
                <w:szCs w:val="28"/>
                <w:rtl/>
              </w:rPr>
            </w:pPr>
            <w:r w:rsidRPr="007D63FE">
              <w:rPr>
                <w:rFonts w:cs="FrankRuehl" w:hint="cs"/>
                <w:sz w:val="28"/>
                <w:szCs w:val="28"/>
                <w:rtl/>
              </w:rPr>
              <w:t>יש / אין</w:t>
            </w:r>
          </w:p>
        </w:tc>
      </w:tr>
      <w:tr w:rsidR="009D09D0" w:rsidRPr="000E6DDF" w14:paraId="27F5C023" w14:textId="77777777" w:rsidTr="00A674BD">
        <w:tc>
          <w:tcPr>
            <w:tcW w:w="759" w:type="dxa"/>
            <w:shd w:val="clear" w:color="auto" w:fill="auto"/>
            <w:vAlign w:val="center"/>
          </w:tcPr>
          <w:p w14:paraId="26B1CD74" w14:textId="77777777" w:rsidR="009D09D0" w:rsidRPr="00D94360" w:rsidRDefault="009D09D0" w:rsidP="000666B9">
            <w:pPr>
              <w:numPr>
                <w:ilvl w:val="0"/>
                <w:numId w:val="20"/>
              </w:numPr>
              <w:spacing w:after="0"/>
              <w:ind w:right="-128"/>
              <w:jc w:val="center"/>
              <w:rPr>
                <w:rFonts w:cs="FrankRuehl"/>
                <w:sz w:val="26"/>
                <w:szCs w:val="26"/>
                <w:rtl/>
              </w:rPr>
            </w:pPr>
          </w:p>
        </w:tc>
        <w:tc>
          <w:tcPr>
            <w:tcW w:w="4782" w:type="dxa"/>
            <w:shd w:val="clear" w:color="auto" w:fill="auto"/>
            <w:vAlign w:val="center"/>
          </w:tcPr>
          <w:p w14:paraId="0E23B06A" w14:textId="77777777" w:rsidR="009D09D0" w:rsidRPr="00C04764" w:rsidRDefault="009D09D0" w:rsidP="0011124C">
            <w:pPr>
              <w:spacing w:after="0"/>
              <w:ind w:left="-2"/>
              <w:jc w:val="both"/>
              <w:rPr>
                <w:rFonts w:cs="FrankRuehl"/>
                <w:sz w:val="28"/>
                <w:szCs w:val="28"/>
                <w:rtl/>
              </w:rPr>
            </w:pPr>
            <w:r w:rsidRPr="0072743F">
              <w:rPr>
                <w:rFonts w:cs="FrankRuehl" w:hint="cs"/>
                <w:sz w:val="28"/>
                <w:szCs w:val="28"/>
                <w:rtl/>
              </w:rPr>
              <w:t>אישור בדבר זכויות המציע בחניון (העתק נסח טאבו או הסכם שכירות)</w:t>
            </w:r>
          </w:p>
        </w:tc>
        <w:tc>
          <w:tcPr>
            <w:tcW w:w="0" w:type="auto"/>
            <w:shd w:val="clear" w:color="auto" w:fill="auto"/>
            <w:vAlign w:val="center"/>
          </w:tcPr>
          <w:p w14:paraId="0A337ABF" w14:textId="77777777" w:rsidR="009D09D0" w:rsidRPr="00DE0236" w:rsidRDefault="009D09D0" w:rsidP="00A674BD">
            <w:pPr>
              <w:spacing w:after="0"/>
              <w:ind w:left="-2"/>
              <w:jc w:val="both"/>
              <w:rPr>
                <w:rFonts w:cs="FrankRuehl"/>
                <w:sz w:val="28"/>
                <w:szCs w:val="28"/>
                <w:rtl/>
              </w:rPr>
            </w:pPr>
          </w:p>
        </w:tc>
        <w:tc>
          <w:tcPr>
            <w:tcW w:w="1248" w:type="dxa"/>
            <w:vAlign w:val="center"/>
          </w:tcPr>
          <w:p w14:paraId="73F8B99D" w14:textId="77777777" w:rsidR="009D09D0" w:rsidRPr="007D63FE" w:rsidRDefault="00511BD9" w:rsidP="00A674BD">
            <w:pPr>
              <w:spacing w:after="0"/>
              <w:ind w:left="-2"/>
              <w:jc w:val="center"/>
              <w:rPr>
                <w:rFonts w:cs="FrankRuehl"/>
                <w:sz w:val="28"/>
                <w:szCs w:val="28"/>
                <w:rtl/>
              </w:rPr>
            </w:pPr>
            <w:r w:rsidRPr="007D63FE">
              <w:rPr>
                <w:rFonts w:cs="FrankRuehl" w:hint="cs"/>
                <w:sz w:val="28"/>
                <w:szCs w:val="28"/>
                <w:rtl/>
              </w:rPr>
              <w:t>יש / אין</w:t>
            </w:r>
          </w:p>
        </w:tc>
      </w:tr>
    </w:tbl>
    <w:p w14:paraId="3517453A" w14:textId="77777777" w:rsidR="00EC669C" w:rsidRDefault="00EC669C" w:rsidP="00EC669C">
      <w:pPr>
        <w:spacing w:after="0"/>
        <w:jc w:val="center"/>
        <w:rPr>
          <w:rFonts w:ascii="Arial" w:eastAsia="Times New Roman" w:hAnsi="Arial" w:cs="FrankRuehl"/>
          <w:b/>
          <w:bCs/>
          <w:color w:val="000000"/>
          <w:sz w:val="28"/>
          <w:szCs w:val="28"/>
          <w:rtl/>
        </w:rPr>
      </w:pPr>
      <w:r>
        <w:rPr>
          <w:rFonts w:ascii="Arial" w:eastAsia="Times New Roman" w:hAnsi="Arial" w:cs="FrankRuehl" w:hint="cs"/>
          <w:b/>
          <w:bCs/>
          <w:color w:val="000000"/>
          <w:sz w:val="28"/>
          <w:szCs w:val="28"/>
          <w:rtl/>
        </w:rPr>
        <w:t>הרינו לאשר בזה, כי כל הפרטים שנמסרו לעיל הם מלאים ומדויקים</w:t>
      </w:r>
    </w:p>
    <w:p w14:paraId="58C796E3" w14:textId="77777777" w:rsidR="00EC669C" w:rsidRDefault="00EC669C" w:rsidP="00EC669C">
      <w:pPr>
        <w:spacing w:after="0"/>
        <w:jc w:val="center"/>
        <w:rPr>
          <w:rFonts w:ascii="Arial" w:eastAsia="Times New Roman" w:hAnsi="Arial" w:cs="FrankRuehl"/>
          <w:b/>
          <w:bCs/>
          <w:color w:val="000000"/>
          <w:sz w:val="28"/>
          <w:szCs w:val="28"/>
          <w:rtl/>
        </w:rPr>
      </w:pPr>
    </w:p>
    <w:tbl>
      <w:tblPr>
        <w:tblStyle w:val="af4"/>
        <w:bidiVisual/>
        <w:tblW w:w="0" w:type="auto"/>
        <w:jc w:val="center"/>
        <w:tblLook w:val="04A0" w:firstRow="1" w:lastRow="0" w:firstColumn="1" w:lastColumn="0" w:noHBand="0" w:noVBand="1"/>
      </w:tblPr>
      <w:tblGrid>
        <w:gridCol w:w="947"/>
        <w:gridCol w:w="947"/>
        <w:gridCol w:w="948"/>
        <w:gridCol w:w="2843"/>
        <w:gridCol w:w="2843"/>
      </w:tblGrid>
      <w:tr w:rsidR="00EC669C" w14:paraId="707C5218" w14:textId="77777777" w:rsidTr="00B73750">
        <w:trPr>
          <w:jc w:val="center"/>
        </w:trPr>
        <w:tc>
          <w:tcPr>
            <w:tcW w:w="947" w:type="dxa"/>
            <w:tcBorders>
              <w:top w:val="single" w:sz="4" w:space="0" w:color="auto"/>
              <w:left w:val="single" w:sz="4" w:space="0" w:color="auto"/>
              <w:bottom w:val="single" w:sz="4" w:space="0" w:color="auto"/>
              <w:right w:val="single" w:sz="4" w:space="0" w:color="auto"/>
            </w:tcBorders>
          </w:tcPr>
          <w:p w14:paraId="7BF473FA" w14:textId="77777777" w:rsidR="00EC669C" w:rsidRDefault="00EC669C" w:rsidP="00B73750">
            <w:pPr>
              <w:spacing w:line="360" w:lineRule="auto"/>
              <w:jc w:val="center"/>
              <w:rPr>
                <w:rFonts w:ascii="Arial" w:eastAsia="Times New Roman" w:hAnsi="Arial" w:cs="FrankRuehl"/>
                <w:color w:val="000000"/>
                <w:sz w:val="28"/>
                <w:szCs w:val="28"/>
              </w:rPr>
            </w:pPr>
          </w:p>
        </w:tc>
        <w:tc>
          <w:tcPr>
            <w:tcW w:w="947" w:type="dxa"/>
            <w:tcBorders>
              <w:top w:val="single" w:sz="4" w:space="0" w:color="auto"/>
              <w:left w:val="single" w:sz="4" w:space="0" w:color="auto"/>
              <w:bottom w:val="single" w:sz="4" w:space="0" w:color="auto"/>
              <w:right w:val="single" w:sz="4" w:space="0" w:color="auto"/>
            </w:tcBorders>
          </w:tcPr>
          <w:p w14:paraId="6C124523" w14:textId="77777777" w:rsidR="00EC669C" w:rsidRDefault="00EC669C" w:rsidP="00B73750">
            <w:pPr>
              <w:spacing w:line="360" w:lineRule="auto"/>
              <w:jc w:val="center"/>
              <w:rPr>
                <w:rFonts w:ascii="Arial" w:eastAsia="Times New Roman" w:hAnsi="Arial" w:cs="FrankRuehl"/>
                <w:color w:val="000000"/>
                <w:sz w:val="28"/>
                <w:szCs w:val="28"/>
              </w:rPr>
            </w:pPr>
          </w:p>
        </w:tc>
        <w:tc>
          <w:tcPr>
            <w:tcW w:w="948" w:type="dxa"/>
            <w:tcBorders>
              <w:top w:val="single" w:sz="4" w:space="0" w:color="auto"/>
              <w:left w:val="single" w:sz="4" w:space="0" w:color="auto"/>
              <w:bottom w:val="single" w:sz="4" w:space="0" w:color="auto"/>
              <w:right w:val="single" w:sz="4" w:space="0" w:color="auto"/>
            </w:tcBorders>
          </w:tcPr>
          <w:p w14:paraId="13F351B8" w14:textId="77777777" w:rsidR="00EC669C" w:rsidRDefault="00EC669C" w:rsidP="00B73750">
            <w:pPr>
              <w:spacing w:line="360" w:lineRule="auto"/>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14:paraId="7892B903" w14:textId="77777777" w:rsidR="00EC669C" w:rsidRDefault="00EC669C" w:rsidP="00B73750">
            <w:pPr>
              <w:spacing w:line="360" w:lineRule="auto"/>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14:paraId="2FD098A2" w14:textId="77777777" w:rsidR="00EC669C" w:rsidRDefault="00EC669C" w:rsidP="00B73750">
            <w:pPr>
              <w:spacing w:line="360" w:lineRule="auto"/>
              <w:jc w:val="center"/>
              <w:rPr>
                <w:rFonts w:ascii="Arial" w:eastAsia="Times New Roman" w:hAnsi="Arial" w:cs="FrankRuehl"/>
                <w:color w:val="000000"/>
                <w:sz w:val="28"/>
                <w:szCs w:val="28"/>
              </w:rPr>
            </w:pPr>
          </w:p>
        </w:tc>
      </w:tr>
      <w:tr w:rsidR="00EC669C" w14:paraId="196D9963" w14:textId="77777777" w:rsidTr="00B73750">
        <w:trPr>
          <w:jc w:val="center"/>
        </w:trPr>
        <w:tc>
          <w:tcPr>
            <w:tcW w:w="2842" w:type="dxa"/>
            <w:gridSpan w:val="3"/>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6C665B5A" w14:textId="77777777" w:rsidR="00EC669C" w:rsidRDefault="00EC669C" w:rsidP="00B73750">
            <w:pPr>
              <w:bidi w:val="0"/>
              <w:spacing w:line="36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תאריך</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2DCB769F" w14:textId="77777777" w:rsidR="00EC669C" w:rsidRDefault="00EC669C" w:rsidP="00B73750">
            <w:pPr>
              <w:bidi w:val="0"/>
              <w:spacing w:line="36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חתימת המציע</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71926D07" w14:textId="77777777" w:rsidR="00EC669C" w:rsidRDefault="00EC669C" w:rsidP="00B73750">
            <w:pPr>
              <w:bidi w:val="0"/>
              <w:spacing w:line="36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חותמת המציע</w:t>
            </w:r>
          </w:p>
        </w:tc>
      </w:tr>
    </w:tbl>
    <w:p w14:paraId="1CA2178D" w14:textId="77777777" w:rsidR="00A674BD" w:rsidRDefault="00A674BD" w:rsidP="00A674BD">
      <w:pPr>
        <w:bidi w:val="0"/>
        <w:ind w:left="1980"/>
        <w:jc w:val="center"/>
        <w:rPr>
          <w:rFonts w:cs="FrankRuehl"/>
          <w:b/>
          <w:bCs/>
          <w:u w:val="single"/>
          <w:rtl/>
        </w:rPr>
      </w:pPr>
    </w:p>
    <w:p w14:paraId="116E32A0" w14:textId="77777777" w:rsidR="009D09D0" w:rsidRDefault="009D09D0">
      <w:pPr>
        <w:bidi w:val="0"/>
        <w:rPr>
          <w:rFonts w:cs="FrankRuehl"/>
          <w:b/>
          <w:bCs/>
          <w:sz w:val="32"/>
          <w:szCs w:val="32"/>
          <w:u w:val="single"/>
          <w:rtl/>
        </w:rPr>
      </w:pPr>
      <w:r>
        <w:rPr>
          <w:rFonts w:cs="FrankRuehl"/>
          <w:b/>
          <w:bCs/>
          <w:sz w:val="32"/>
          <w:szCs w:val="32"/>
          <w:u w:val="single"/>
          <w:rtl/>
        </w:rPr>
        <w:br w:type="page"/>
      </w:r>
    </w:p>
    <w:p w14:paraId="4B98D2A8" w14:textId="77777777" w:rsidR="003F3C66" w:rsidRPr="00AF4FE0" w:rsidRDefault="003F3C66" w:rsidP="00AF4FE0">
      <w:pPr>
        <w:spacing w:after="0" w:line="240" w:lineRule="auto"/>
        <w:ind w:left="1980" w:hanging="1980"/>
        <w:jc w:val="center"/>
        <w:rPr>
          <w:rFonts w:cs="FrankRuehl"/>
          <w:b/>
          <w:bCs/>
          <w:sz w:val="28"/>
          <w:szCs w:val="28"/>
          <w:u w:val="single"/>
        </w:rPr>
      </w:pPr>
      <w:r w:rsidRPr="00AF4FE0">
        <w:rPr>
          <w:rFonts w:cs="FrankRuehl" w:hint="cs"/>
          <w:b/>
          <w:bCs/>
          <w:sz w:val="28"/>
          <w:szCs w:val="28"/>
          <w:u w:val="single"/>
          <w:rtl/>
        </w:rPr>
        <w:t>נספח י</w:t>
      </w:r>
      <w:r w:rsidR="00511BD9" w:rsidRPr="00AF4FE0">
        <w:rPr>
          <w:rFonts w:cs="FrankRuehl" w:hint="cs"/>
          <w:b/>
          <w:bCs/>
          <w:sz w:val="28"/>
          <w:szCs w:val="28"/>
          <w:u w:val="single"/>
          <w:rtl/>
        </w:rPr>
        <w:t>'</w:t>
      </w:r>
    </w:p>
    <w:p w14:paraId="40D64927" w14:textId="77777777" w:rsidR="002C2E66" w:rsidRDefault="002C2E66" w:rsidP="002C2E66">
      <w:pPr>
        <w:spacing w:after="0" w:line="360" w:lineRule="auto"/>
        <w:jc w:val="center"/>
        <w:rPr>
          <w:rFonts w:ascii="David" w:eastAsia="Calibri" w:hAnsi="David" w:cs="David"/>
          <w:b/>
          <w:bCs/>
          <w:sz w:val="24"/>
          <w:szCs w:val="24"/>
          <w:u w:val="single"/>
          <w:rtl/>
        </w:rPr>
      </w:pPr>
    </w:p>
    <w:p w14:paraId="77C13A00" w14:textId="77777777" w:rsidR="002C2E66" w:rsidRDefault="002C2E66" w:rsidP="002C2E66">
      <w:pPr>
        <w:spacing w:after="0" w:line="360" w:lineRule="auto"/>
        <w:jc w:val="center"/>
        <w:rPr>
          <w:rFonts w:ascii="David" w:eastAsia="Calibri" w:hAnsi="David" w:cs="David"/>
          <w:b/>
          <w:bCs/>
          <w:sz w:val="24"/>
          <w:szCs w:val="24"/>
          <w:rtl/>
        </w:rPr>
      </w:pPr>
      <w:r w:rsidRPr="002C2E66">
        <w:rPr>
          <w:rFonts w:ascii="David" w:eastAsia="Calibri" w:hAnsi="David" w:cs="David"/>
          <w:b/>
          <w:bCs/>
          <w:sz w:val="24"/>
          <w:szCs w:val="24"/>
          <w:rtl/>
        </w:rPr>
        <w:t xml:space="preserve">מכרז פומבי מס' </w:t>
      </w:r>
      <w:r>
        <w:rPr>
          <w:rFonts w:ascii="David" w:eastAsia="Calibri" w:hAnsi="David" w:cs="David" w:hint="cs"/>
          <w:b/>
          <w:bCs/>
          <w:sz w:val="24"/>
          <w:szCs w:val="24"/>
          <w:rtl/>
        </w:rPr>
        <w:t>____</w:t>
      </w:r>
      <w:bookmarkStart w:id="49" w:name="_Toc288561886"/>
      <w:bookmarkStart w:id="50" w:name="_Toc533951448"/>
    </w:p>
    <w:p w14:paraId="4ADB143A" w14:textId="77777777" w:rsidR="002C2E66" w:rsidRPr="002C2E66" w:rsidRDefault="002C2E66" w:rsidP="002C2E66">
      <w:pPr>
        <w:spacing w:after="0" w:line="360" w:lineRule="auto"/>
        <w:ind w:left="1440" w:firstLine="720"/>
        <w:rPr>
          <w:rFonts w:ascii="David" w:eastAsia="Calibri" w:hAnsi="David" w:cs="David"/>
          <w:b/>
          <w:bCs/>
          <w:sz w:val="24"/>
          <w:szCs w:val="24"/>
          <w:rtl/>
        </w:rPr>
      </w:pPr>
      <w:r w:rsidRPr="002C2E66">
        <w:rPr>
          <w:rFonts w:ascii="David" w:eastAsia="Calibri" w:hAnsi="David" w:cs="David" w:hint="cs"/>
          <w:b/>
          <w:bCs/>
          <w:sz w:val="24"/>
          <w:szCs w:val="24"/>
          <w:rtl/>
        </w:rPr>
        <w:t>למתן שירותי חניה</w:t>
      </w:r>
      <w:r w:rsidRPr="002C2E66">
        <w:rPr>
          <w:rFonts w:ascii="David" w:eastAsia="Calibri" w:hAnsi="David" w:cs="David"/>
          <w:b/>
          <w:bCs/>
          <w:sz w:val="24"/>
          <w:szCs w:val="24"/>
          <w:rtl/>
        </w:rPr>
        <w:t xml:space="preserve">  </w:t>
      </w:r>
      <w:r w:rsidRPr="002C2E66">
        <w:rPr>
          <w:rFonts w:ascii="David" w:eastAsia="Calibri" w:hAnsi="David" w:cs="David" w:hint="cs"/>
          <w:b/>
          <w:bCs/>
          <w:sz w:val="24"/>
          <w:szCs w:val="24"/>
          <w:rtl/>
        </w:rPr>
        <w:t>עבור</w:t>
      </w:r>
      <w:r w:rsidRPr="002C2E66">
        <w:rPr>
          <w:rFonts w:ascii="David" w:eastAsia="Calibri" w:hAnsi="David" w:cs="David"/>
          <w:b/>
          <w:bCs/>
          <w:sz w:val="24"/>
          <w:szCs w:val="24"/>
          <w:rtl/>
        </w:rPr>
        <w:t xml:space="preserve"> </w:t>
      </w:r>
      <w:r w:rsidRPr="002C2E66">
        <w:rPr>
          <w:rFonts w:ascii="David" w:eastAsia="Calibri" w:hAnsi="David" w:cs="David" w:hint="cs"/>
          <w:b/>
          <w:bCs/>
          <w:sz w:val="24"/>
          <w:szCs w:val="24"/>
          <w:rtl/>
        </w:rPr>
        <w:t>עובדי משרד התרבות והספורט</w:t>
      </w:r>
    </w:p>
    <w:p w14:paraId="51A3C338" w14:textId="77777777" w:rsidR="002C2E66" w:rsidRPr="002C2E66" w:rsidRDefault="002C2E66" w:rsidP="002C2E66">
      <w:pPr>
        <w:bidi w:val="0"/>
        <w:spacing w:after="0" w:line="360" w:lineRule="auto"/>
        <w:jc w:val="center"/>
        <w:outlineLvl w:val="0"/>
        <w:rPr>
          <w:rFonts w:ascii="David" w:eastAsia="Calibri" w:hAnsi="David" w:cs="David"/>
          <w:b/>
          <w:bCs/>
          <w:sz w:val="24"/>
          <w:szCs w:val="24"/>
          <w:rtl/>
        </w:rPr>
      </w:pPr>
      <w:r w:rsidRPr="002C2E66">
        <w:rPr>
          <w:rFonts w:ascii="David" w:eastAsia="Calibri" w:hAnsi="David" w:cs="David"/>
          <w:b/>
          <w:bCs/>
          <w:sz w:val="24"/>
          <w:szCs w:val="24"/>
          <w:rtl/>
        </w:rPr>
        <w:t xml:space="preserve">  </w:t>
      </w:r>
      <w:r w:rsidRPr="002C2E66">
        <w:rPr>
          <w:rFonts w:ascii="David" w:eastAsia="Calibri" w:hAnsi="David" w:cs="David" w:hint="cs"/>
          <w:b/>
          <w:bCs/>
          <w:sz w:val="24"/>
          <w:szCs w:val="24"/>
          <w:rtl/>
        </w:rPr>
        <w:t>ב</w:t>
      </w:r>
      <w:r w:rsidRPr="002C2E66">
        <w:rPr>
          <w:rFonts w:ascii="David" w:eastAsia="Calibri" w:hAnsi="David" w:cs="David"/>
          <w:b/>
          <w:bCs/>
          <w:sz w:val="24"/>
          <w:szCs w:val="24"/>
          <w:rtl/>
        </w:rPr>
        <w:t>רח' יפו 234 בירושלים</w:t>
      </w:r>
    </w:p>
    <w:p w14:paraId="1285267F" w14:textId="77777777" w:rsidR="002C2E66" w:rsidRDefault="002C2E66" w:rsidP="002C2E66">
      <w:pPr>
        <w:bidi w:val="0"/>
        <w:spacing w:after="0" w:line="360" w:lineRule="auto"/>
        <w:jc w:val="center"/>
        <w:outlineLvl w:val="0"/>
        <w:rPr>
          <w:rFonts w:ascii="David" w:eastAsia="Calibri" w:hAnsi="David" w:cs="David"/>
          <w:b/>
          <w:bCs/>
          <w:sz w:val="24"/>
          <w:szCs w:val="24"/>
          <w:u w:val="single"/>
          <w:rtl/>
        </w:rPr>
      </w:pPr>
    </w:p>
    <w:p w14:paraId="19227FE0" w14:textId="77777777" w:rsidR="002C2E66" w:rsidRPr="002C2E66" w:rsidRDefault="002C2E66" w:rsidP="002C2E66">
      <w:pPr>
        <w:bidi w:val="0"/>
        <w:spacing w:after="0" w:line="360" w:lineRule="auto"/>
        <w:jc w:val="center"/>
        <w:outlineLvl w:val="0"/>
        <w:rPr>
          <w:rFonts w:ascii="David" w:eastAsia="Calibri" w:hAnsi="David" w:cs="David"/>
          <w:b/>
          <w:bCs/>
          <w:sz w:val="24"/>
          <w:szCs w:val="24"/>
          <w:u w:val="single"/>
        </w:rPr>
      </w:pPr>
      <w:r w:rsidRPr="002C2E66">
        <w:rPr>
          <w:rFonts w:ascii="David" w:eastAsia="Calibri" w:hAnsi="David" w:cs="David"/>
          <w:b/>
          <w:bCs/>
          <w:sz w:val="24"/>
          <w:szCs w:val="24"/>
          <w:u w:val="single"/>
          <w:rtl/>
        </w:rPr>
        <w:t>הסכם אספקת השירותים</w:t>
      </w:r>
      <w:bookmarkEnd w:id="49"/>
      <w:bookmarkEnd w:id="50"/>
    </w:p>
    <w:p w14:paraId="5B906E85" w14:textId="77777777" w:rsidR="002C2E66" w:rsidRPr="002C2E66" w:rsidRDefault="002C2E66" w:rsidP="002C2E66">
      <w:pPr>
        <w:spacing w:after="0" w:line="360" w:lineRule="auto"/>
        <w:jc w:val="center"/>
        <w:rPr>
          <w:rFonts w:ascii="David" w:eastAsia="Calibri" w:hAnsi="David" w:cs="David"/>
          <w:sz w:val="24"/>
          <w:szCs w:val="24"/>
        </w:rPr>
      </w:pPr>
    </w:p>
    <w:p w14:paraId="4EECBC5B"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שנערך ונחתם בירושלים ביום ____________ לחודש ______  2019</w:t>
      </w:r>
    </w:p>
    <w:p w14:paraId="6B02D94E" w14:textId="77777777" w:rsidR="002C2E66" w:rsidRPr="002C2E66" w:rsidRDefault="002C2E66" w:rsidP="002C2E66">
      <w:pPr>
        <w:spacing w:after="0" w:line="360" w:lineRule="auto"/>
        <w:jc w:val="both"/>
        <w:rPr>
          <w:rFonts w:ascii="David" w:eastAsia="Calibri" w:hAnsi="David" w:cs="David"/>
          <w:szCs w:val="28"/>
          <w:rtl/>
        </w:rPr>
      </w:pPr>
    </w:p>
    <w:p w14:paraId="675774E7" w14:textId="77777777" w:rsidR="002C2E66" w:rsidRPr="002C2E66" w:rsidRDefault="002C2E66" w:rsidP="002C2E66">
      <w:pPr>
        <w:widowControl w:val="0"/>
        <w:spacing w:after="0" w:line="360" w:lineRule="auto"/>
        <w:jc w:val="center"/>
        <w:rPr>
          <w:rFonts w:ascii="David" w:eastAsia="Calibri" w:hAnsi="David" w:cs="David"/>
          <w:b/>
          <w:bCs/>
          <w:sz w:val="24"/>
          <w:szCs w:val="24"/>
          <w:rtl/>
        </w:rPr>
      </w:pPr>
      <w:r w:rsidRPr="002C2E66">
        <w:rPr>
          <w:rFonts w:ascii="David" w:eastAsia="Calibri" w:hAnsi="David" w:cs="David"/>
          <w:b/>
          <w:bCs/>
          <w:sz w:val="24"/>
          <w:szCs w:val="24"/>
          <w:rtl/>
        </w:rPr>
        <w:t>בין</w:t>
      </w:r>
    </w:p>
    <w:p w14:paraId="212CAD98"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ממשלת ישראל בשם מדינת ישראל המיוצגת למטרה זו ע"י</w:t>
      </w:r>
    </w:p>
    <w:p w14:paraId="4A0C545E"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משרד התרבות והספורט ביחד עם חשב משרד התרבות והספורט (להלן:</w:t>
      </w:r>
      <w:r w:rsidRPr="002C2E66">
        <w:rPr>
          <w:rFonts w:ascii="David" w:eastAsia="Calibri" w:hAnsi="David" w:cs="David"/>
          <w:b/>
          <w:bCs/>
          <w:sz w:val="24"/>
          <w:szCs w:val="24"/>
          <w:rtl/>
        </w:rPr>
        <w:t xml:space="preserve"> "המשרד")</w:t>
      </w:r>
      <w:r w:rsidRPr="002C2E66">
        <w:rPr>
          <w:rFonts w:ascii="David" w:eastAsia="Calibri" w:hAnsi="David" w:cs="David"/>
          <w:sz w:val="24"/>
          <w:szCs w:val="24"/>
          <w:rtl/>
        </w:rPr>
        <w:t xml:space="preserve"> המורשים לחתום בשם המדינה. </w:t>
      </w:r>
    </w:p>
    <w:p w14:paraId="560D842C"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 xml:space="preserve">שכתובתם: קריית הממשלה המזרחית, בניין ג' ירושלים  </w:t>
      </w:r>
      <w:r w:rsidRPr="002C2E66">
        <w:rPr>
          <w:rFonts w:ascii="David" w:eastAsia="Calibri" w:hAnsi="David" w:cs="David"/>
          <w:b/>
          <w:bCs/>
          <w:sz w:val="24"/>
          <w:szCs w:val="24"/>
          <w:rtl/>
        </w:rPr>
        <w:t>(</w:t>
      </w:r>
      <w:r w:rsidRPr="002C2E66">
        <w:rPr>
          <w:rFonts w:ascii="David" w:eastAsia="Calibri" w:hAnsi="David" w:cs="David"/>
          <w:sz w:val="24"/>
          <w:szCs w:val="24"/>
          <w:rtl/>
        </w:rPr>
        <w:t>להלן:</w:t>
      </w:r>
      <w:r w:rsidRPr="002C2E66">
        <w:rPr>
          <w:rFonts w:ascii="David" w:eastAsia="Calibri" w:hAnsi="David" w:cs="David"/>
          <w:b/>
          <w:bCs/>
          <w:sz w:val="24"/>
          <w:szCs w:val="24"/>
          <w:rtl/>
        </w:rPr>
        <w:t xml:space="preserve"> "המדינה")</w:t>
      </w:r>
    </w:p>
    <w:p w14:paraId="5F9466A5"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 xml:space="preserve">                                        </w:t>
      </w:r>
    </w:p>
    <w:p w14:paraId="5B32BFE6" w14:textId="77777777" w:rsidR="002C2E66" w:rsidRPr="002C2E66" w:rsidRDefault="002C2E66" w:rsidP="002C2E66">
      <w:pPr>
        <w:spacing w:after="0" w:line="360" w:lineRule="auto"/>
        <w:jc w:val="right"/>
        <w:rPr>
          <w:rFonts w:ascii="David" w:eastAsia="Calibri" w:hAnsi="David" w:cs="David"/>
          <w:b/>
          <w:bCs/>
          <w:sz w:val="24"/>
          <w:szCs w:val="24"/>
          <w:rtl/>
        </w:rPr>
      </w:pPr>
      <w:r w:rsidRPr="002C2E66">
        <w:rPr>
          <w:rFonts w:ascii="David" w:eastAsia="Calibri" w:hAnsi="David" w:cs="David"/>
          <w:b/>
          <w:bCs/>
          <w:sz w:val="24"/>
          <w:szCs w:val="24"/>
          <w:rtl/>
        </w:rPr>
        <w:t>מצד אחד</w:t>
      </w:r>
    </w:p>
    <w:p w14:paraId="44F8D357" w14:textId="77777777" w:rsidR="002C2E66" w:rsidRPr="002C2E66" w:rsidRDefault="002C2E66" w:rsidP="002C2E66">
      <w:pPr>
        <w:spacing w:after="0" w:line="360" w:lineRule="auto"/>
        <w:jc w:val="center"/>
        <w:rPr>
          <w:rFonts w:ascii="David" w:eastAsia="Calibri" w:hAnsi="David" w:cs="David"/>
          <w:b/>
          <w:bCs/>
          <w:sz w:val="24"/>
          <w:szCs w:val="24"/>
          <w:rtl/>
        </w:rPr>
      </w:pPr>
      <w:r w:rsidRPr="002C2E66">
        <w:rPr>
          <w:rFonts w:ascii="David" w:eastAsia="Calibri" w:hAnsi="David" w:cs="David"/>
          <w:b/>
          <w:bCs/>
          <w:sz w:val="24"/>
          <w:szCs w:val="24"/>
          <w:rtl/>
        </w:rPr>
        <w:t>לבין</w:t>
      </w:r>
    </w:p>
    <w:p w14:paraId="18D082F4"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 xml:space="preserve">_______________________________ </w:t>
      </w:r>
    </w:p>
    <w:p w14:paraId="123C9606"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 xml:space="preserve">(ח.פ. ____________), שכתובתו: _________________________________________ </w:t>
      </w:r>
    </w:p>
    <w:p w14:paraId="39540D51" w14:textId="77777777" w:rsidR="002C2E66" w:rsidRPr="002C2E66" w:rsidRDefault="002C2E66" w:rsidP="002C2E66">
      <w:pPr>
        <w:spacing w:after="0" w:line="360" w:lineRule="auto"/>
        <w:jc w:val="center"/>
        <w:rPr>
          <w:rFonts w:ascii="David" w:eastAsia="Calibri" w:hAnsi="David" w:cs="David"/>
          <w:sz w:val="24"/>
          <w:szCs w:val="24"/>
          <w:rtl/>
        </w:rPr>
      </w:pPr>
      <w:r w:rsidRPr="002C2E66">
        <w:rPr>
          <w:rFonts w:ascii="David" w:eastAsia="Calibri" w:hAnsi="David" w:cs="David"/>
          <w:sz w:val="24"/>
          <w:szCs w:val="24"/>
          <w:rtl/>
        </w:rPr>
        <w:t xml:space="preserve">באמצעות מורשה החתימה המוסמך לחתום בשמו ______________ (ת.ז. _____________) </w:t>
      </w:r>
    </w:p>
    <w:p w14:paraId="688FAB8C" w14:textId="77777777" w:rsidR="002C2E66" w:rsidRPr="002C2E66" w:rsidRDefault="002C2E66" w:rsidP="002C2E66">
      <w:pPr>
        <w:spacing w:after="0" w:line="360" w:lineRule="auto"/>
        <w:jc w:val="center"/>
        <w:rPr>
          <w:rFonts w:ascii="David" w:eastAsia="Calibri" w:hAnsi="David" w:cs="David"/>
          <w:b/>
          <w:bCs/>
          <w:sz w:val="24"/>
          <w:szCs w:val="24"/>
          <w:rtl/>
        </w:rPr>
      </w:pPr>
      <w:r w:rsidRPr="002C2E66">
        <w:rPr>
          <w:rFonts w:ascii="David" w:eastAsia="Calibri" w:hAnsi="David" w:cs="David"/>
          <w:b/>
          <w:bCs/>
          <w:sz w:val="24"/>
          <w:szCs w:val="24"/>
          <w:rtl/>
        </w:rPr>
        <w:t>(</w:t>
      </w:r>
      <w:r w:rsidRPr="002C2E66">
        <w:rPr>
          <w:rFonts w:ascii="David" w:eastAsia="Calibri" w:hAnsi="David" w:cs="David"/>
          <w:sz w:val="24"/>
          <w:szCs w:val="24"/>
          <w:rtl/>
        </w:rPr>
        <w:t>להלן:</w:t>
      </w:r>
      <w:r w:rsidRPr="002C2E66">
        <w:rPr>
          <w:rFonts w:ascii="David" w:eastAsia="Calibri" w:hAnsi="David" w:cs="David"/>
          <w:b/>
          <w:bCs/>
          <w:sz w:val="24"/>
          <w:szCs w:val="24"/>
          <w:rtl/>
        </w:rPr>
        <w:t xml:space="preserve"> "הספק")</w:t>
      </w:r>
    </w:p>
    <w:p w14:paraId="6AB512DE" w14:textId="77777777" w:rsidR="002C2E66" w:rsidRPr="002C2E66" w:rsidRDefault="002C2E66" w:rsidP="002C2E66">
      <w:pPr>
        <w:spacing w:after="0" w:line="360" w:lineRule="auto"/>
        <w:jc w:val="center"/>
        <w:rPr>
          <w:rFonts w:ascii="David" w:eastAsia="Calibri" w:hAnsi="David" w:cs="David"/>
          <w:b/>
          <w:bCs/>
          <w:sz w:val="24"/>
          <w:szCs w:val="24"/>
          <w:rtl/>
        </w:rPr>
      </w:pPr>
      <w:r w:rsidRPr="002C2E66">
        <w:rPr>
          <w:rFonts w:ascii="David" w:eastAsia="Calibri" w:hAnsi="David" w:cs="David"/>
          <w:sz w:val="24"/>
          <w:szCs w:val="24"/>
          <w:rtl/>
        </w:rPr>
        <w:t xml:space="preserve">                                                                                                                                      </w:t>
      </w:r>
      <w:r w:rsidRPr="002C2E66">
        <w:rPr>
          <w:rFonts w:ascii="David" w:eastAsia="Calibri" w:hAnsi="David" w:cs="David"/>
          <w:b/>
          <w:bCs/>
          <w:sz w:val="24"/>
          <w:szCs w:val="24"/>
          <w:rtl/>
        </w:rPr>
        <w:t>מצד שני</w:t>
      </w:r>
    </w:p>
    <w:p w14:paraId="3FA1B5E6" w14:textId="77777777" w:rsidR="002C2E66" w:rsidRPr="002C2E66" w:rsidRDefault="002C2E66" w:rsidP="002C2E66">
      <w:pPr>
        <w:spacing w:after="0" w:line="360" w:lineRule="auto"/>
        <w:jc w:val="center"/>
        <w:rPr>
          <w:rFonts w:ascii="David" w:eastAsia="Calibri" w:hAnsi="David" w:cs="David"/>
          <w:b/>
          <w:bCs/>
          <w:sz w:val="24"/>
          <w:szCs w:val="24"/>
          <w:rtl/>
        </w:rPr>
      </w:pPr>
    </w:p>
    <w:p w14:paraId="39CC1DEF" w14:textId="77777777" w:rsidR="00AF4FE0" w:rsidRPr="00E91CC5" w:rsidRDefault="00AF4FE0" w:rsidP="00AF4FE0">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1156"/>
        <w:gridCol w:w="8314"/>
      </w:tblGrid>
      <w:tr w:rsidR="00AF4FE0" w:rsidRPr="00E91CC5" w14:paraId="5F3784FB" w14:textId="77777777" w:rsidTr="00AF4FE0">
        <w:tc>
          <w:tcPr>
            <w:tcW w:w="934" w:type="dxa"/>
            <w:shd w:val="clear" w:color="auto" w:fill="auto"/>
          </w:tcPr>
          <w:p w14:paraId="66A52A72"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bCs/>
                <w:sz w:val="26"/>
                <w:szCs w:val="26"/>
                <w:rtl/>
              </w:rPr>
              <w:t>הואיל</w:t>
            </w:r>
          </w:p>
        </w:tc>
        <w:tc>
          <w:tcPr>
            <w:tcW w:w="8536" w:type="dxa"/>
            <w:shd w:val="clear" w:color="auto" w:fill="auto"/>
          </w:tcPr>
          <w:p w14:paraId="695A4256" w14:textId="77777777" w:rsidR="00AF4FE0" w:rsidRPr="009F255F" w:rsidRDefault="00AF4FE0" w:rsidP="002C2E66">
            <w:pPr>
              <w:tabs>
                <w:tab w:val="left" w:pos="4560"/>
                <w:tab w:val="left" w:pos="9546"/>
              </w:tabs>
              <w:spacing w:after="0"/>
              <w:ind w:left="3"/>
              <w:jc w:val="both"/>
              <w:rPr>
                <w:rFonts w:eastAsia="Calibri" w:cs="FrankRuehl"/>
                <w:b/>
                <w:bCs/>
                <w:sz w:val="26"/>
                <w:szCs w:val="26"/>
                <w:u w:val="single"/>
                <w:rtl/>
              </w:rPr>
            </w:pPr>
            <w:r w:rsidRPr="009F255F">
              <w:rPr>
                <w:rFonts w:eastAsia="Calibri" w:cs="FrankRuehl"/>
                <w:sz w:val="26"/>
                <w:szCs w:val="26"/>
                <w:rtl/>
              </w:rPr>
              <w:t>ו</w:t>
            </w:r>
            <w:r w:rsidR="000C6374">
              <w:rPr>
                <w:rFonts w:eastAsia="Calibri" w:cs="FrankRuehl"/>
                <w:sz w:val="26"/>
                <w:szCs w:val="26"/>
                <w:rtl/>
              </w:rPr>
              <w:t>המשרד</w:t>
            </w:r>
            <w:r w:rsidRPr="009F255F">
              <w:rPr>
                <w:rFonts w:eastAsia="Calibri" w:cs="FrankRuehl" w:hint="cs"/>
                <w:sz w:val="26"/>
                <w:szCs w:val="26"/>
                <w:rtl/>
              </w:rPr>
              <w:t xml:space="preserve"> פנה במכרז מספר </w:t>
            </w:r>
            <w:r w:rsidR="002C2E66" w:rsidRPr="00360A22">
              <w:rPr>
                <w:rFonts w:eastAsia="Calibri" w:cs="FrankRuehl" w:hint="cs"/>
                <w:sz w:val="26"/>
                <w:szCs w:val="26"/>
                <w:rtl/>
              </w:rPr>
              <w:t>__________</w:t>
            </w:r>
            <w:r w:rsidRPr="009F255F">
              <w:rPr>
                <w:rFonts w:eastAsia="Calibri" w:cs="FrankRuehl" w:hint="cs"/>
                <w:sz w:val="26"/>
                <w:szCs w:val="26"/>
                <w:rtl/>
              </w:rPr>
              <w:t xml:space="preserve"> בהזמנה לקבלת הצעות </w:t>
            </w:r>
            <w:r w:rsidRPr="009F255F">
              <w:rPr>
                <w:rFonts w:eastAsia="Calibri" w:cs="FrankRuehl" w:hint="eastAsia"/>
                <w:sz w:val="26"/>
                <w:szCs w:val="26"/>
                <w:rtl/>
              </w:rPr>
              <w:t>ל</w:t>
            </w:r>
            <w:r w:rsidRPr="00AF4FE0">
              <w:rPr>
                <w:rFonts w:eastAsia="Calibri" w:cs="FrankRuehl" w:hint="cs"/>
                <w:b/>
                <w:bCs/>
                <w:sz w:val="26"/>
                <w:szCs w:val="26"/>
                <w:u w:val="single"/>
                <w:rtl/>
              </w:rPr>
              <w:t>מתן שירותי חניה</w:t>
            </w:r>
            <w:r w:rsidRPr="00AF4FE0">
              <w:rPr>
                <w:rFonts w:eastAsia="Calibri" w:cs="FrankRuehl"/>
                <w:b/>
                <w:bCs/>
                <w:sz w:val="26"/>
                <w:szCs w:val="26"/>
                <w:u w:val="single"/>
                <w:rtl/>
              </w:rPr>
              <w:t xml:space="preserve"> </w:t>
            </w:r>
            <w:r w:rsidRPr="00AF4FE0">
              <w:rPr>
                <w:rFonts w:eastAsia="Calibri" w:cs="FrankRuehl" w:hint="cs"/>
                <w:b/>
                <w:bCs/>
                <w:sz w:val="26"/>
                <w:szCs w:val="26"/>
                <w:u w:val="single"/>
                <w:rtl/>
              </w:rPr>
              <w:t>עבור</w:t>
            </w:r>
            <w:r w:rsidRPr="00AF4FE0">
              <w:rPr>
                <w:rFonts w:eastAsia="Calibri" w:cs="FrankRuehl"/>
                <w:b/>
                <w:bCs/>
                <w:sz w:val="26"/>
                <w:szCs w:val="26"/>
                <w:u w:val="single"/>
                <w:rtl/>
              </w:rPr>
              <w:t xml:space="preserve"> </w:t>
            </w:r>
            <w:r w:rsidRPr="00AF4FE0">
              <w:rPr>
                <w:rFonts w:eastAsia="Calibri" w:cs="FrankRuehl" w:hint="cs"/>
                <w:b/>
                <w:bCs/>
                <w:sz w:val="26"/>
                <w:szCs w:val="26"/>
                <w:u w:val="single"/>
                <w:rtl/>
              </w:rPr>
              <w:t xml:space="preserve">עובדי </w:t>
            </w:r>
            <w:r w:rsidR="000C6374">
              <w:rPr>
                <w:rFonts w:eastAsia="Calibri" w:cs="FrankRuehl" w:hint="cs"/>
                <w:b/>
                <w:bCs/>
                <w:sz w:val="26"/>
                <w:szCs w:val="26"/>
                <w:u w:val="single"/>
                <w:rtl/>
              </w:rPr>
              <w:t>המשרד</w:t>
            </w:r>
            <w:r w:rsidRPr="00AF4FE0">
              <w:rPr>
                <w:rFonts w:eastAsia="Calibri" w:cs="FrankRuehl" w:hint="cs"/>
                <w:b/>
                <w:bCs/>
                <w:sz w:val="26"/>
                <w:szCs w:val="26"/>
                <w:u w:val="single"/>
                <w:rtl/>
              </w:rPr>
              <w:t xml:space="preserve"> בר</w:t>
            </w:r>
            <w:r w:rsidRPr="00AF4FE0">
              <w:rPr>
                <w:rFonts w:eastAsia="Calibri" w:cs="FrankRuehl"/>
                <w:b/>
                <w:bCs/>
                <w:sz w:val="26"/>
                <w:szCs w:val="26"/>
                <w:u w:val="single"/>
                <w:rtl/>
              </w:rPr>
              <w:t>ח' יפו 234 בירושלים</w:t>
            </w:r>
            <w:r w:rsidRPr="00AF4FE0">
              <w:rPr>
                <w:rFonts w:eastAsia="Calibri" w:cs="FrankRuehl" w:hint="cs"/>
                <w:sz w:val="26"/>
                <w:szCs w:val="26"/>
                <w:rtl/>
              </w:rPr>
              <w:t>,</w:t>
            </w:r>
            <w:r>
              <w:rPr>
                <w:rFonts w:eastAsia="Calibri" w:cs="FrankRuehl" w:hint="cs"/>
                <w:b/>
                <w:bCs/>
                <w:sz w:val="26"/>
                <w:szCs w:val="26"/>
                <w:rtl/>
              </w:rPr>
              <w:t xml:space="preserve"> </w:t>
            </w:r>
            <w:r w:rsidRPr="009F255F">
              <w:rPr>
                <w:rFonts w:eastAsia="Calibri" w:cs="FrankRuehl" w:hint="cs"/>
                <w:sz w:val="26"/>
                <w:szCs w:val="26"/>
                <w:rtl/>
              </w:rPr>
              <w:t>המצ"ב כחלק בלתי נפרד מהסכם זה</w:t>
            </w:r>
            <w:r w:rsidRPr="009F255F">
              <w:rPr>
                <w:rFonts w:eastAsia="Calibri" w:cs="FrankRuehl" w:hint="cs"/>
                <w:bCs/>
                <w:sz w:val="26"/>
                <w:szCs w:val="26"/>
                <w:rtl/>
              </w:rPr>
              <w:t xml:space="preserve"> </w:t>
            </w:r>
            <w:r w:rsidRPr="009F255F">
              <w:rPr>
                <w:rFonts w:eastAsia="Calibri" w:cs="FrankRuehl" w:hint="cs"/>
                <w:sz w:val="26"/>
                <w:szCs w:val="26"/>
                <w:rtl/>
              </w:rPr>
              <w:t>ומסומנים "</w:t>
            </w:r>
            <w:r w:rsidRPr="009F255F">
              <w:rPr>
                <w:rFonts w:eastAsia="Calibri" w:cs="FrankRuehl" w:hint="cs"/>
                <w:b/>
                <w:bCs/>
                <w:sz w:val="26"/>
                <w:szCs w:val="26"/>
                <w:rtl/>
              </w:rPr>
              <w:t>נספח א'</w:t>
            </w:r>
            <w:r w:rsidRPr="009F255F">
              <w:rPr>
                <w:rFonts w:eastAsia="Calibri" w:cs="FrankRuehl" w:hint="cs"/>
                <w:sz w:val="26"/>
                <w:szCs w:val="26"/>
                <w:rtl/>
              </w:rPr>
              <w:t>" (להלן:- "</w:t>
            </w:r>
            <w:r w:rsidRPr="009F255F">
              <w:rPr>
                <w:rFonts w:eastAsia="Calibri" w:cs="FrankRuehl" w:hint="cs"/>
                <w:b/>
                <w:bCs/>
                <w:sz w:val="26"/>
                <w:szCs w:val="26"/>
                <w:rtl/>
              </w:rPr>
              <w:t>המכרז</w:t>
            </w:r>
            <w:r w:rsidRPr="009F255F">
              <w:rPr>
                <w:rFonts w:eastAsia="Calibri" w:cs="FrankRuehl" w:hint="cs"/>
                <w:sz w:val="26"/>
                <w:szCs w:val="26"/>
                <w:rtl/>
              </w:rPr>
              <w:t>" ו-"</w:t>
            </w:r>
            <w:r w:rsidRPr="009F255F">
              <w:rPr>
                <w:rFonts w:eastAsia="Calibri" w:cs="FrankRuehl" w:hint="cs"/>
                <w:b/>
                <w:bCs/>
                <w:sz w:val="26"/>
                <w:szCs w:val="26"/>
                <w:rtl/>
              </w:rPr>
              <w:t>העבודה</w:t>
            </w:r>
            <w:r w:rsidRPr="009F255F">
              <w:rPr>
                <w:rFonts w:eastAsia="Calibri" w:cs="FrankRuehl" w:hint="cs"/>
                <w:sz w:val="26"/>
                <w:szCs w:val="26"/>
                <w:rtl/>
              </w:rPr>
              <w:t>" או "</w:t>
            </w:r>
            <w:r w:rsidRPr="009F255F">
              <w:rPr>
                <w:rFonts w:eastAsia="Calibri" w:cs="FrankRuehl" w:hint="cs"/>
                <w:b/>
                <w:bCs/>
                <w:sz w:val="26"/>
                <w:szCs w:val="26"/>
                <w:rtl/>
              </w:rPr>
              <w:t>השירותים</w:t>
            </w:r>
            <w:r w:rsidRPr="009F255F">
              <w:rPr>
                <w:rFonts w:eastAsia="Calibri" w:cs="FrankRuehl" w:hint="cs"/>
                <w:sz w:val="26"/>
                <w:szCs w:val="26"/>
                <w:rtl/>
              </w:rPr>
              <w:t>", בהתאמה ובהתאם לצורך)</w:t>
            </w:r>
            <w:r w:rsidRPr="009F255F">
              <w:rPr>
                <w:rFonts w:eastAsia="Calibri" w:cs="FrankRuehl" w:hint="cs"/>
                <w:b/>
                <w:sz w:val="26"/>
                <w:szCs w:val="26"/>
                <w:rtl/>
              </w:rPr>
              <w:t>;</w:t>
            </w:r>
          </w:p>
          <w:p w14:paraId="46AFBECC" w14:textId="77777777" w:rsidR="00AF4FE0" w:rsidRPr="009F255F" w:rsidRDefault="00AF4FE0" w:rsidP="00AF4FE0">
            <w:pPr>
              <w:tabs>
                <w:tab w:val="left" w:pos="4560"/>
                <w:tab w:val="left" w:pos="9546"/>
              </w:tabs>
              <w:spacing w:after="0"/>
              <w:ind w:left="3"/>
              <w:jc w:val="both"/>
              <w:rPr>
                <w:rFonts w:eastAsia="Calibri" w:cs="FrankRuehl"/>
                <w:b/>
                <w:bCs/>
                <w:sz w:val="26"/>
                <w:szCs w:val="26"/>
                <w:u w:val="single"/>
                <w:rtl/>
              </w:rPr>
            </w:pPr>
          </w:p>
        </w:tc>
      </w:tr>
      <w:tr w:rsidR="00AF4FE0" w:rsidRPr="00E91CC5" w14:paraId="2545B319" w14:textId="77777777" w:rsidTr="00AF4FE0">
        <w:tc>
          <w:tcPr>
            <w:tcW w:w="934" w:type="dxa"/>
            <w:shd w:val="clear" w:color="auto" w:fill="auto"/>
          </w:tcPr>
          <w:p w14:paraId="6FF56819"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34A77BE5"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1848E0ED" w14:textId="77777777" w:rsidR="00AF4FE0" w:rsidRPr="009F255F" w:rsidRDefault="00AF4FE0" w:rsidP="002C2E66">
            <w:pPr>
              <w:tabs>
                <w:tab w:val="left" w:pos="840"/>
                <w:tab w:val="left" w:pos="9385"/>
              </w:tabs>
              <w:spacing w:after="0"/>
              <w:jc w:val="both"/>
              <w:rPr>
                <w:rFonts w:eastAsia="Calibri" w:cs="FrankRuehl"/>
                <w:bCs/>
                <w:sz w:val="26"/>
                <w:szCs w:val="26"/>
                <w:rtl/>
              </w:rPr>
            </w:pPr>
            <w:r w:rsidRPr="009F255F">
              <w:rPr>
                <w:rFonts w:eastAsia="Calibri" w:cs="FrankRuehl"/>
                <w:sz w:val="26"/>
                <w:szCs w:val="26"/>
                <w:rtl/>
              </w:rPr>
              <w:t>והספק</w:t>
            </w:r>
            <w:r w:rsidRPr="009F255F">
              <w:rPr>
                <w:rFonts w:eastAsia="Calibri" w:cs="FrankRuehl" w:hint="cs"/>
                <w:sz w:val="26"/>
                <w:szCs w:val="26"/>
                <w:rtl/>
              </w:rPr>
              <w:t>,</w:t>
            </w:r>
            <w:r w:rsidRPr="009F255F">
              <w:rPr>
                <w:rFonts w:eastAsia="Calibri" w:cs="FrankRuehl"/>
                <w:sz w:val="26"/>
                <w:szCs w:val="26"/>
                <w:rtl/>
              </w:rPr>
              <w:t xml:space="preserve"> לאחר שעיין בכל הנחיות והוראות המכרז, הגיש </w:t>
            </w:r>
            <w:r w:rsidRPr="009F255F">
              <w:rPr>
                <w:rFonts w:eastAsia="Calibri" w:cs="FrankRuehl" w:hint="cs"/>
                <w:sz w:val="26"/>
                <w:szCs w:val="26"/>
                <w:rtl/>
              </w:rPr>
              <w:t xml:space="preserve">ביום </w:t>
            </w:r>
            <w:r w:rsidRPr="009F255F">
              <w:rPr>
                <w:rFonts w:eastAsia="Calibri" w:cs="FrankRuehl" w:hint="cs"/>
                <w:sz w:val="26"/>
                <w:szCs w:val="26"/>
                <w:u w:val="single"/>
                <w:rtl/>
              </w:rPr>
              <w:t>________</w:t>
            </w:r>
            <w:r w:rsidRPr="009F255F">
              <w:rPr>
                <w:rFonts w:eastAsia="Calibri" w:cs="FrankRuehl" w:hint="cs"/>
                <w:sz w:val="26"/>
                <w:szCs w:val="26"/>
                <w:rtl/>
              </w:rPr>
              <w:t xml:space="preserve"> </w:t>
            </w:r>
            <w:r w:rsidRPr="009F255F">
              <w:rPr>
                <w:rFonts w:eastAsia="Calibri" w:cs="FrankRuehl"/>
                <w:sz w:val="26"/>
                <w:szCs w:val="26"/>
                <w:rtl/>
              </w:rPr>
              <w:t>את הצעתו</w:t>
            </w:r>
            <w:r w:rsidRPr="009F255F">
              <w:rPr>
                <w:rFonts w:eastAsia="Calibri" w:cs="FrankRuehl" w:hint="cs"/>
                <w:sz w:val="26"/>
                <w:szCs w:val="26"/>
                <w:rtl/>
              </w:rPr>
              <w:t>,</w:t>
            </w:r>
            <w:r w:rsidRPr="009F255F">
              <w:rPr>
                <w:rFonts w:eastAsia="Calibri" w:cs="FrankRuehl"/>
                <w:sz w:val="26"/>
                <w:szCs w:val="26"/>
                <w:rtl/>
              </w:rPr>
              <w:t xml:space="preserve"> כש</w:t>
            </w:r>
            <w:r w:rsidR="00140B14">
              <w:rPr>
                <w:rFonts w:eastAsia="Calibri" w:cs="FrankRuehl"/>
                <w:sz w:val="26"/>
                <w:szCs w:val="26"/>
                <w:rtl/>
              </w:rPr>
              <w:t>ה</w:t>
            </w:r>
            <w:r w:rsidR="002C2E66">
              <w:rPr>
                <w:rFonts w:eastAsia="Calibri" w:cs="FrankRuehl" w:hint="cs"/>
                <w:sz w:val="26"/>
                <w:szCs w:val="26"/>
                <w:rtl/>
              </w:rPr>
              <w:t>י</w:t>
            </w:r>
            <w:r w:rsidR="00140B14">
              <w:rPr>
                <w:rFonts w:eastAsia="Calibri" w:cs="FrankRuehl"/>
                <w:sz w:val="26"/>
                <w:szCs w:val="26"/>
                <w:rtl/>
              </w:rPr>
              <w:t>א</w:t>
            </w:r>
            <w:r w:rsidRPr="009F255F">
              <w:rPr>
                <w:rFonts w:eastAsia="Calibri" w:cs="FrankRuehl"/>
                <w:sz w:val="26"/>
                <w:szCs w:val="26"/>
                <w:rtl/>
              </w:rPr>
              <w:t xml:space="preserve"> מבוססת </w:t>
            </w:r>
            <w:r w:rsidRPr="009F255F">
              <w:rPr>
                <w:rFonts w:eastAsia="Calibri" w:cs="FrankRuehl" w:hint="cs"/>
                <w:sz w:val="26"/>
                <w:szCs w:val="26"/>
                <w:rtl/>
              </w:rPr>
              <w:t>ע</w:t>
            </w:r>
            <w:r w:rsidRPr="009F255F">
              <w:rPr>
                <w:rFonts w:eastAsia="Calibri" w:cs="FrankRuehl"/>
                <w:sz w:val="26"/>
                <w:szCs w:val="26"/>
                <w:rtl/>
              </w:rPr>
              <w:t>ל</w:t>
            </w:r>
            <w:r w:rsidRPr="009F255F">
              <w:rPr>
                <w:rFonts w:eastAsia="Calibri" w:cs="FrankRuehl" w:hint="cs"/>
                <w:sz w:val="26"/>
                <w:szCs w:val="26"/>
                <w:rtl/>
              </w:rPr>
              <w:t xml:space="preserve"> </w:t>
            </w:r>
            <w:r w:rsidRPr="009F255F">
              <w:rPr>
                <w:rFonts w:eastAsia="Calibri" w:cs="FrankRuehl"/>
                <w:sz w:val="26"/>
                <w:szCs w:val="26"/>
                <w:rtl/>
              </w:rPr>
              <w:t>הוראות המכרז ומותאמת</w:t>
            </w:r>
            <w:r w:rsidRPr="009F255F">
              <w:rPr>
                <w:rFonts w:eastAsia="Calibri" w:cs="FrankRuehl" w:hint="cs"/>
                <w:sz w:val="26"/>
                <w:szCs w:val="26"/>
                <w:rtl/>
              </w:rPr>
              <w:t xml:space="preserve"> להן</w:t>
            </w:r>
            <w:r w:rsidRPr="009F255F">
              <w:rPr>
                <w:rFonts w:eastAsia="Calibri" w:cs="FrankRuehl"/>
                <w:sz w:val="26"/>
                <w:szCs w:val="26"/>
                <w:rtl/>
              </w:rPr>
              <w:t>, והצעה זו מצורפת בזה כ</w:t>
            </w:r>
            <w:r w:rsidRPr="009F255F">
              <w:rPr>
                <w:rFonts w:eastAsia="Calibri" w:cs="FrankRuehl"/>
                <w:b/>
                <w:bCs/>
                <w:sz w:val="26"/>
                <w:szCs w:val="26"/>
                <w:u w:val="single"/>
                <w:rtl/>
              </w:rPr>
              <w:t xml:space="preserve">נספח </w:t>
            </w:r>
            <w:r w:rsidRPr="009F255F">
              <w:rPr>
                <w:rFonts w:eastAsia="Calibri" w:cs="FrankRuehl" w:hint="cs"/>
                <w:b/>
                <w:bCs/>
                <w:sz w:val="26"/>
                <w:szCs w:val="26"/>
                <w:u w:val="single"/>
                <w:rtl/>
              </w:rPr>
              <w:t>ב</w:t>
            </w:r>
            <w:r w:rsidRPr="009F255F">
              <w:rPr>
                <w:rFonts w:eastAsia="Calibri" w:cs="FrankRuehl"/>
                <w:sz w:val="26"/>
                <w:szCs w:val="26"/>
                <w:rtl/>
              </w:rPr>
              <w:t>' ומהווה חלק בלתי נפרד מהסכם זה (להלן</w:t>
            </w:r>
            <w:r w:rsidRPr="009F255F">
              <w:rPr>
                <w:rFonts w:eastAsia="Calibri" w:cs="FrankRuehl" w:hint="cs"/>
                <w:sz w:val="26"/>
                <w:szCs w:val="26"/>
                <w:rtl/>
              </w:rPr>
              <w:t>:</w:t>
            </w:r>
            <w:r w:rsidRPr="009F255F">
              <w:rPr>
                <w:rFonts w:eastAsia="Calibri" w:cs="FrankRuehl"/>
                <w:sz w:val="26"/>
                <w:szCs w:val="26"/>
                <w:rtl/>
              </w:rPr>
              <w:t>- "</w:t>
            </w:r>
            <w:r w:rsidRPr="009F255F">
              <w:rPr>
                <w:rFonts w:eastAsia="Calibri" w:cs="FrankRuehl"/>
                <w:b/>
                <w:bCs/>
                <w:sz w:val="26"/>
                <w:szCs w:val="26"/>
                <w:rtl/>
              </w:rPr>
              <w:t>הצעת הספק</w:t>
            </w:r>
            <w:r w:rsidRPr="009F255F">
              <w:rPr>
                <w:rFonts w:eastAsia="Calibri" w:cs="FrankRuehl"/>
                <w:sz w:val="26"/>
                <w:szCs w:val="26"/>
                <w:rtl/>
              </w:rPr>
              <w:t>");</w:t>
            </w:r>
          </w:p>
          <w:p w14:paraId="3EE9AAAE"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r w:rsidR="00AF4FE0" w:rsidRPr="00E91CC5" w14:paraId="071B16E2" w14:textId="77777777" w:rsidTr="00AF4FE0">
        <w:tc>
          <w:tcPr>
            <w:tcW w:w="934" w:type="dxa"/>
            <w:shd w:val="clear" w:color="auto" w:fill="auto"/>
          </w:tcPr>
          <w:p w14:paraId="7DF49068"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2A54ED2E"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171BB9E2"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sz w:val="26"/>
                <w:szCs w:val="26"/>
                <w:rtl/>
              </w:rPr>
              <w:t>ו</w:t>
            </w:r>
            <w:r w:rsidRPr="009F255F">
              <w:rPr>
                <w:rFonts w:eastAsia="Calibri" w:cs="FrankRuehl" w:hint="cs"/>
                <w:sz w:val="26"/>
                <w:szCs w:val="26"/>
                <w:rtl/>
              </w:rPr>
              <w:t>הספק</w:t>
            </w:r>
            <w:r w:rsidRPr="009F255F">
              <w:rPr>
                <w:rFonts w:eastAsia="Calibri" w:cs="FrankRuehl"/>
                <w:sz w:val="26"/>
                <w:szCs w:val="26"/>
                <w:rtl/>
              </w:rPr>
              <w:t xml:space="preserve"> </w:t>
            </w:r>
            <w:r w:rsidRPr="009F255F">
              <w:rPr>
                <w:rFonts w:eastAsia="Calibri" w:cs="FrankRuehl" w:hint="cs"/>
                <w:sz w:val="26"/>
                <w:szCs w:val="26"/>
                <w:rtl/>
              </w:rPr>
              <w:t xml:space="preserve">הציע </w:t>
            </w:r>
            <w:r w:rsidR="008C1BA6">
              <w:rPr>
                <w:rFonts w:eastAsia="Calibri" w:cs="FrankRuehl" w:hint="cs"/>
                <w:sz w:val="26"/>
                <w:szCs w:val="26"/>
                <w:rtl/>
              </w:rPr>
              <w:t>למשרד</w:t>
            </w:r>
            <w:r w:rsidRPr="009F255F">
              <w:rPr>
                <w:rFonts w:eastAsia="Calibri" w:cs="FrankRuehl" w:hint="cs"/>
                <w:sz w:val="26"/>
                <w:szCs w:val="26"/>
                <w:rtl/>
              </w:rPr>
              <w:t xml:space="preserve"> לקבל על עצמו את ביצוע </w:t>
            </w:r>
            <w:r w:rsidRPr="009F255F">
              <w:rPr>
                <w:rFonts w:eastAsia="Calibri" w:cs="FrankRuehl"/>
                <w:sz w:val="26"/>
                <w:szCs w:val="26"/>
                <w:rtl/>
              </w:rPr>
              <w:t>ה</w:t>
            </w:r>
            <w:r w:rsidRPr="009F255F">
              <w:rPr>
                <w:rFonts w:eastAsia="Calibri" w:cs="FrankRuehl" w:hint="cs"/>
                <w:sz w:val="26"/>
                <w:szCs w:val="26"/>
                <w:rtl/>
              </w:rPr>
              <w:t>שירותים</w:t>
            </w:r>
            <w:r w:rsidRPr="009F255F">
              <w:rPr>
                <w:rFonts w:eastAsia="Calibri" w:cs="FrankRuehl"/>
                <w:sz w:val="26"/>
                <w:szCs w:val="26"/>
                <w:rtl/>
              </w:rPr>
              <w:t xml:space="preserve"> והוא מצהיר</w:t>
            </w:r>
            <w:r w:rsidRPr="009F255F">
              <w:rPr>
                <w:rFonts w:eastAsia="Calibri" w:cs="FrankRuehl" w:hint="cs"/>
                <w:sz w:val="26"/>
                <w:szCs w:val="26"/>
                <w:rtl/>
              </w:rPr>
              <w:t>,</w:t>
            </w:r>
            <w:r w:rsidRPr="009F255F">
              <w:rPr>
                <w:rFonts w:eastAsia="Calibri" w:cs="FrankRuehl"/>
                <w:sz w:val="26"/>
                <w:szCs w:val="26"/>
                <w:rtl/>
              </w:rPr>
              <w:t xml:space="preserve"> כי </w:t>
            </w:r>
            <w:r w:rsidRPr="009F255F">
              <w:rPr>
                <w:rFonts w:eastAsia="Calibri" w:cs="FrankRuehl" w:hint="cs"/>
                <w:sz w:val="26"/>
                <w:szCs w:val="26"/>
                <w:rtl/>
              </w:rPr>
              <w:t>הוא בעל ה</w:t>
            </w:r>
            <w:r w:rsidRPr="009F255F">
              <w:rPr>
                <w:rFonts w:eastAsia="Calibri" w:cs="FrankRuehl"/>
                <w:sz w:val="26"/>
                <w:szCs w:val="26"/>
                <w:rtl/>
              </w:rPr>
              <w:t>ידע</w:t>
            </w:r>
            <w:r w:rsidRPr="009F255F">
              <w:rPr>
                <w:rFonts w:eastAsia="Calibri" w:cs="FrankRuehl" w:hint="cs"/>
                <w:sz w:val="26"/>
                <w:szCs w:val="26"/>
                <w:rtl/>
              </w:rPr>
              <w:t>, ה</w:t>
            </w:r>
            <w:r w:rsidRPr="009F255F">
              <w:rPr>
                <w:rFonts w:eastAsia="Calibri" w:cs="FrankRuehl"/>
                <w:sz w:val="26"/>
                <w:szCs w:val="26"/>
                <w:rtl/>
              </w:rPr>
              <w:t>אמצעים</w:t>
            </w:r>
            <w:r w:rsidRPr="009F255F">
              <w:rPr>
                <w:rFonts w:eastAsia="Calibri" w:cs="FrankRuehl" w:hint="cs"/>
                <w:sz w:val="26"/>
                <w:szCs w:val="26"/>
                <w:rtl/>
              </w:rPr>
              <w:t xml:space="preserve"> הניסיון והמומחיות </w:t>
            </w:r>
            <w:r w:rsidRPr="009F255F">
              <w:rPr>
                <w:rFonts w:eastAsia="Calibri" w:cs="FrankRuehl"/>
                <w:sz w:val="26"/>
                <w:szCs w:val="26"/>
                <w:rtl/>
              </w:rPr>
              <w:t xml:space="preserve">הנחוצים לביצוע </w:t>
            </w:r>
            <w:r w:rsidRPr="009F255F">
              <w:rPr>
                <w:rFonts w:eastAsia="Calibri" w:cs="FrankRuehl" w:hint="cs"/>
                <w:sz w:val="26"/>
                <w:szCs w:val="26"/>
                <w:rtl/>
              </w:rPr>
              <w:t>השירותים</w:t>
            </w:r>
            <w:r w:rsidRPr="009F255F">
              <w:rPr>
                <w:rFonts w:eastAsia="Calibri" w:cs="FrankRuehl"/>
                <w:sz w:val="26"/>
                <w:szCs w:val="26"/>
                <w:rtl/>
              </w:rPr>
              <w:t xml:space="preserve"> עבור </w:t>
            </w:r>
            <w:r w:rsidR="000C6374">
              <w:rPr>
                <w:rFonts w:eastAsia="Calibri" w:cs="FrankRuehl"/>
                <w:sz w:val="26"/>
                <w:szCs w:val="26"/>
                <w:rtl/>
              </w:rPr>
              <w:t>המשרד</w:t>
            </w:r>
            <w:r w:rsidRPr="009F255F">
              <w:rPr>
                <w:rFonts w:eastAsia="Calibri" w:cs="FrankRuehl" w:hint="cs"/>
                <w:sz w:val="26"/>
                <w:szCs w:val="26"/>
                <w:rtl/>
              </w:rPr>
              <w:t xml:space="preserve"> כמפורט בהצעתו</w:t>
            </w:r>
            <w:r w:rsidRPr="009F255F">
              <w:rPr>
                <w:rFonts w:eastAsia="Calibri" w:cs="FrankRuehl"/>
                <w:sz w:val="26"/>
                <w:szCs w:val="26"/>
                <w:rtl/>
              </w:rPr>
              <w:t>, וכי</w:t>
            </w:r>
            <w:r w:rsidRPr="009F255F">
              <w:rPr>
                <w:rFonts w:eastAsia="Calibri" w:cs="FrankRuehl" w:hint="cs"/>
                <w:sz w:val="26"/>
                <w:szCs w:val="26"/>
                <w:rtl/>
              </w:rPr>
              <w:t xml:space="preserve"> </w:t>
            </w:r>
            <w:r w:rsidRPr="009F255F">
              <w:rPr>
                <w:rFonts w:eastAsia="Calibri" w:cs="FrankRuehl"/>
                <w:sz w:val="26"/>
                <w:szCs w:val="26"/>
                <w:rtl/>
              </w:rPr>
              <w:t xml:space="preserve">הוא מעוניין להעמיד כל זאת לביצוע </w:t>
            </w:r>
            <w:r w:rsidRPr="009F255F">
              <w:rPr>
                <w:rFonts w:eastAsia="Calibri" w:cs="FrankRuehl" w:hint="cs"/>
                <w:sz w:val="26"/>
                <w:szCs w:val="26"/>
                <w:rtl/>
              </w:rPr>
              <w:t>השירותים</w:t>
            </w:r>
            <w:r w:rsidRPr="009F255F">
              <w:rPr>
                <w:rFonts w:eastAsia="Calibri" w:cs="FrankRuehl"/>
                <w:sz w:val="26"/>
                <w:szCs w:val="26"/>
                <w:rtl/>
              </w:rPr>
              <w:t xml:space="preserve"> ולקבל על עצמו </w:t>
            </w:r>
            <w:r w:rsidRPr="009F255F">
              <w:rPr>
                <w:rFonts w:eastAsia="Calibri" w:cs="FrankRuehl" w:hint="cs"/>
                <w:sz w:val="26"/>
                <w:szCs w:val="26"/>
                <w:rtl/>
              </w:rPr>
              <w:t>ביצוע השירותים</w:t>
            </w:r>
            <w:r w:rsidRPr="009F255F">
              <w:rPr>
                <w:rFonts w:eastAsia="Calibri" w:cs="FrankRuehl"/>
                <w:sz w:val="26"/>
                <w:szCs w:val="26"/>
                <w:rtl/>
              </w:rPr>
              <w:t xml:space="preserve"> באופן, במועדים ובתנאים המפורטים להלן</w:t>
            </w:r>
            <w:r w:rsidRPr="009F255F">
              <w:rPr>
                <w:rFonts w:eastAsia="Calibri" w:cs="FrankRuehl" w:hint="cs"/>
                <w:sz w:val="26"/>
                <w:szCs w:val="26"/>
                <w:rtl/>
              </w:rPr>
              <w:t xml:space="preserve"> ומתחייב לפעול וליתן את השירותים בהתאם להוראות כל מסמכי המכרז וההסכם, על נספחיו ובהתאם להצעתו על כל נספחיה ולהצהרותיו;</w:t>
            </w:r>
          </w:p>
          <w:p w14:paraId="1DB6C11C"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r w:rsidR="00AF4FE0" w:rsidRPr="00E91CC5" w14:paraId="15FDE16D" w14:textId="77777777" w:rsidTr="00AF4FE0">
        <w:tc>
          <w:tcPr>
            <w:tcW w:w="934" w:type="dxa"/>
            <w:shd w:val="clear" w:color="auto" w:fill="auto"/>
          </w:tcPr>
          <w:p w14:paraId="3549890F"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611BDDB0"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05148F98" w14:textId="77777777" w:rsidR="00AF4FE0" w:rsidRPr="009F255F" w:rsidRDefault="00AF4FE0" w:rsidP="00E21501">
            <w:pPr>
              <w:tabs>
                <w:tab w:val="left" w:pos="840"/>
                <w:tab w:val="left" w:pos="9385"/>
              </w:tabs>
              <w:spacing w:after="0"/>
              <w:jc w:val="both"/>
              <w:rPr>
                <w:rFonts w:eastAsia="Calibri" w:cs="FrankRuehl"/>
                <w:bCs/>
                <w:sz w:val="26"/>
                <w:szCs w:val="26"/>
                <w:rtl/>
              </w:rPr>
            </w:pPr>
            <w:r w:rsidRPr="009F255F">
              <w:rPr>
                <w:rFonts w:eastAsia="Calibri" w:cs="FrankRuehl"/>
                <w:sz w:val="26"/>
                <w:szCs w:val="26"/>
                <w:rtl/>
              </w:rPr>
              <w:t>ולאחר בדיקה ובחינה של הצעת ה</w:t>
            </w:r>
            <w:r w:rsidRPr="009F255F">
              <w:rPr>
                <w:rFonts w:eastAsia="Calibri" w:cs="FrankRuehl" w:hint="cs"/>
                <w:sz w:val="26"/>
                <w:szCs w:val="26"/>
                <w:rtl/>
              </w:rPr>
              <w:t xml:space="preserve">ספק </w:t>
            </w:r>
            <w:r w:rsidRPr="009F255F">
              <w:rPr>
                <w:rFonts w:eastAsia="Calibri" w:cs="FrankRuehl"/>
                <w:sz w:val="26"/>
                <w:szCs w:val="26"/>
                <w:rtl/>
              </w:rPr>
              <w:t xml:space="preserve">ועל בסיס נכונות הצהרותיו ובהתבסס על </w:t>
            </w:r>
            <w:r w:rsidRPr="009F255F">
              <w:rPr>
                <w:rFonts w:eastAsia="Calibri" w:cs="FrankRuehl" w:hint="cs"/>
                <w:sz w:val="26"/>
                <w:szCs w:val="26"/>
                <w:rtl/>
              </w:rPr>
              <w:t>ה</w:t>
            </w:r>
            <w:r w:rsidRPr="009F255F">
              <w:rPr>
                <w:rFonts w:eastAsia="Calibri" w:cs="FrankRuehl"/>
                <w:sz w:val="26"/>
                <w:szCs w:val="26"/>
                <w:rtl/>
              </w:rPr>
              <w:t xml:space="preserve">נתונים שבהצעתו </w:t>
            </w:r>
            <w:r w:rsidRPr="009F255F">
              <w:rPr>
                <w:rFonts w:eastAsia="Calibri" w:cs="FrankRuehl" w:hint="cs"/>
                <w:sz w:val="26"/>
                <w:szCs w:val="26"/>
                <w:rtl/>
              </w:rPr>
              <w:t>בחרה</w:t>
            </w:r>
            <w:r w:rsidRPr="009F255F">
              <w:rPr>
                <w:rFonts w:eastAsia="Calibri" w:cs="FrankRuehl"/>
                <w:sz w:val="26"/>
                <w:szCs w:val="26"/>
                <w:rtl/>
              </w:rPr>
              <w:t xml:space="preserve"> </w:t>
            </w:r>
            <w:r w:rsidR="000C6374">
              <w:rPr>
                <w:rFonts w:eastAsia="Calibri" w:cs="FrankRuehl"/>
                <w:sz w:val="26"/>
                <w:szCs w:val="26"/>
                <w:rtl/>
              </w:rPr>
              <w:t>המשרד</w:t>
            </w:r>
            <w:r w:rsidRPr="009F255F">
              <w:rPr>
                <w:rFonts w:eastAsia="Calibri" w:cs="FrankRuehl"/>
                <w:sz w:val="26"/>
                <w:szCs w:val="26"/>
                <w:rtl/>
              </w:rPr>
              <w:t xml:space="preserve"> לקבל את הצעת ה</w:t>
            </w:r>
            <w:r w:rsidRPr="009F255F">
              <w:rPr>
                <w:rFonts w:eastAsia="Calibri" w:cs="FrankRuehl" w:hint="cs"/>
                <w:sz w:val="26"/>
                <w:szCs w:val="26"/>
                <w:rtl/>
              </w:rPr>
              <w:t>ספק</w:t>
            </w:r>
            <w:r w:rsidRPr="009F255F">
              <w:rPr>
                <w:rFonts w:eastAsia="Calibri" w:cs="FrankRuehl"/>
                <w:sz w:val="26"/>
                <w:szCs w:val="26"/>
                <w:rtl/>
              </w:rPr>
              <w:t xml:space="preserve"> </w:t>
            </w:r>
            <w:r w:rsidRPr="009F255F">
              <w:rPr>
                <w:rFonts w:eastAsia="Calibri" w:cs="FrankRuehl" w:hint="cs"/>
                <w:sz w:val="26"/>
                <w:szCs w:val="26"/>
                <w:rtl/>
              </w:rPr>
              <w:t>למתן השירותים</w:t>
            </w:r>
            <w:r w:rsidRPr="009F255F">
              <w:rPr>
                <w:rFonts w:eastAsia="Calibri" w:cs="FrankRuehl"/>
                <w:sz w:val="26"/>
                <w:szCs w:val="26"/>
                <w:rtl/>
              </w:rPr>
              <w:t>;</w:t>
            </w:r>
          </w:p>
          <w:p w14:paraId="00D567DB"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r w:rsidR="00AF4FE0" w:rsidRPr="00E91CC5" w14:paraId="0211B4C4" w14:textId="77777777" w:rsidTr="00AF4FE0">
        <w:tc>
          <w:tcPr>
            <w:tcW w:w="934" w:type="dxa"/>
            <w:shd w:val="clear" w:color="auto" w:fill="auto"/>
          </w:tcPr>
          <w:p w14:paraId="47BDD429"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58810BC3"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69AD1858" w14:textId="77777777" w:rsidR="00AF4FE0" w:rsidRPr="009F255F" w:rsidRDefault="00AF4FE0" w:rsidP="00AF4FE0">
            <w:pPr>
              <w:tabs>
                <w:tab w:val="left" w:pos="840"/>
                <w:tab w:val="left" w:pos="9385"/>
              </w:tabs>
              <w:spacing w:after="0"/>
              <w:jc w:val="both"/>
              <w:rPr>
                <w:rFonts w:eastAsia="Calibri" w:cs="FrankRuehl"/>
                <w:sz w:val="26"/>
                <w:szCs w:val="26"/>
                <w:u w:val="single"/>
                <w:rtl/>
              </w:rPr>
            </w:pPr>
            <w:r w:rsidRPr="009F255F">
              <w:rPr>
                <w:rFonts w:eastAsia="Calibri" w:cs="FrankRuehl"/>
                <w:sz w:val="26"/>
                <w:szCs w:val="26"/>
                <w:rtl/>
              </w:rPr>
              <w:t xml:space="preserve">וועדת המכרזים בישיבתה מס' </w:t>
            </w:r>
            <w:r w:rsidRPr="009F255F">
              <w:rPr>
                <w:rFonts w:eastAsia="Calibri" w:cs="FrankRuehl" w:hint="cs"/>
                <w:sz w:val="26"/>
                <w:szCs w:val="26"/>
                <w:u w:val="single"/>
                <w:rtl/>
              </w:rPr>
              <w:t>_______</w:t>
            </w:r>
            <w:r w:rsidRPr="009F255F">
              <w:rPr>
                <w:rFonts w:eastAsia="Calibri" w:cs="FrankRuehl" w:hint="cs"/>
                <w:sz w:val="26"/>
                <w:szCs w:val="26"/>
                <w:rtl/>
              </w:rPr>
              <w:t xml:space="preserve"> מיום </w:t>
            </w:r>
            <w:r w:rsidRPr="009F255F">
              <w:rPr>
                <w:rFonts w:eastAsia="Calibri" w:cs="FrankRuehl" w:hint="cs"/>
                <w:sz w:val="26"/>
                <w:szCs w:val="26"/>
                <w:u w:val="single"/>
                <w:rtl/>
              </w:rPr>
              <w:t>_______</w:t>
            </w:r>
            <w:r w:rsidRPr="009F255F">
              <w:rPr>
                <w:rFonts w:eastAsia="Calibri" w:cs="FrankRuehl" w:hint="cs"/>
                <w:sz w:val="26"/>
                <w:szCs w:val="26"/>
                <w:rtl/>
              </w:rPr>
              <w:t xml:space="preserve"> בחרה בספק כזוכה במכרז </w:t>
            </w:r>
            <w:r w:rsidRPr="009F255F">
              <w:rPr>
                <w:rFonts w:eastAsia="Calibri" w:cs="FrankRuehl"/>
                <w:sz w:val="26"/>
                <w:szCs w:val="26"/>
                <w:rtl/>
              </w:rPr>
              <w:t xml:space="preserve">לביצוע </w:t>
            </w:r>
            <w:r w:rsidRPr="009F255F">
              <w:rPr>
                <w:rFonts w:eastAsia="Calibri" w:cs="FrankRuehl" w:hint="cs"/>
                <w:sz w:val="26"/>
                <w:szCs w:val="26"/>
                <w:rtl/>
              </w:rPr>
              <w:t xml:space="preserve">השירותים </w:t>
            </w:r>
            <w:r w:rsidRPr="009F255F">
              <w:rPr>
                <w:rFonts w:eastAsia="Calibri" w:cs="FrankRuehl"/>
                <w:sz w:val="26"/>
                <w:szCs w:val="26"/>
                <w:rtl/>
              </w:rPr>
              <w:t>בהתאם</w:t>
            </w:r>
            <w:r w:rsidRPr="009F255F">
              <w:rPr>
                <w:rFonts w:eastAsia="Calibri" w:cs="FrankRuehl" w:hint="cs"/>
                <w:sz w:val="26"/>
                <w:szCs w:val="26"/>
                <w:rtl/>
              </w:rPr>
              <w:t xml:space="preserve"> למכרז ולהצעת הספק</w:t>
            </w:r>
            <w:r w:rsidRPr="009F255F">
              <w:rPr>
                <w:rFonts w:eastAsia="Calibri" w:cs="FrankRuehl"/>
                <w:sz w:val="26"/>
                <w:szCs w:val="26"/>
                <w:rtl/>
              </w:rPr>
              <w:t xml:space="preserve">, </w:t>
            </w:r>
            <w:r w:rsidRPr="009F255F">
              <w:rPr>
                <w:rFonts w:eastAsia="Calibri" w:cs="FrankRuehl" w:hint="cs"/>
                <w:sz w:val="26"/>
                <w:szCs w:val="26"/>
                <w:rtl/>
              </w:rPr>
              <w:t xml:space="preserve">והכל בכפוף </w:t>
            </w:r>
            <w:r w:rsidRPr="009F255F">
              <w:rPr>
                <w:rFonts w:eastAsia="Calibri" w:cs="FrankRuehl"/>
                <w:sz w:val="26"/>
                <w:szCs w:val="26"/>
                <w:rtl/>
              </w:rPr>
              <w:t xml:space="preserve">להוראות </w:t>
            </w:r>
            <w:r w:rsidRPr="009F255F">
              <w:rPr>
                <w:rFonts w:eastAsia="Calibri" w:cs="FrankRuehl" w:hint="cs"/>
                <w:sz w:val="26"/>
                <w:szCs w:val="26"/>
                <w:rtl/>
              </w:rPr>
              <w:t xml:space="preserve">המכרז ולהוראות </w:t>
            </w:r>
            <w:r w:rsidRPr="009F255F">
              <w:rPr>
                <w:rFonts w:eastAsia="Calibri" w:cs="FrankRuehl"/>
                <w:sz w:val="26"/>
                <w:szCs w:val="26"/>
                <w:rtl/>
              </w:rPr>
              <w:t>הסכם זה</w:t>
            </w:r>
            <w:r w:rsidRPr="009F255F">
              <w:rPr>
                <w:rFonts w:eastAsia="Calibri" w:cs="FrankRuehl" w:hint="cs"/>
                <w:sz w:val="26"/>
                <w:szCs w:val="26"/>
                <w:rtl/>
              </w:rPr>
              <w:t xml:space="preserve">;  </w:t>
            </w:r>
          </w:p>
          <w:p w14:paraId="308BE660"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hint="cs"/>
                <w:sz w:val="26"/>
                <w:szCs w:val="26"/>
                <w:rtl/>
              </w:rPr>
              <w:t xml:space="preserve">  </w:t>
            </w:r>
          </w:p>
        </w:tc>
      </w:tr>
      <w:tr w:rsidR="00AF4FE0" w:rsidRPr="00E91CC5" w14:paraId="67C1D728" w14:textId="77777777" w:rsidTr="00AF4FE0">
        <w:tc>
          <w:tcPr>
            <w:tcW w:w="934" w:type="dxa"/>
            <w:shd w:val="clear" w:color="auto" w:fill="auto"/>
          </w:tcPr>
          <w:p w14:paraId="7C50660B"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33679F99"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296274D8"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sz w:val="26"/>
                <w:szCs w:val="26"/>
                <w:rtl/>
              </w:rPr>
              <w:t xml:space="preserve">ושני הצדדים החליטו לבצע את העבודה עבור </w:t>
            </w:r>
            <w:r w:rsidR="000C6374">
              <w:rPr>
                <w:rFonts w:eastAsia="Calibri" w:cs="FrankRuehl"/>
                <w:sz w:val="26"/>
                <w:szCs w:val="26"/>
                <w:rtl/>
              </w:rPr>
              <w:t>המשרד</w:t>
            </w:r>
            <w:r w:rsidRPr="009F255F">
              <w:rPr>
                <w:rFonts w:eastAsia="Calibri" w:cs="FrankRuehl"/>
                <w:sz w:val="26"/>
                <w:szCs w:val="26"/>
                <w:rtl/>
              </w:rPr>
              <w:t xml:space="preserve"> שלא במסגרת של יחסי עבודה הנהוגים בין עובד למעביד בין </w:t>
            </w:r>
            <w:r w:rsidR="000C6374">
              <w:rPr>
                <w:rFonts w:eastAsia="Calibri" w:cs="FrankRuehl"/>
                <w:sz w:val="26"/>
                <w:szCs w:val="26"/>
                <w:rtl/>
              </w:rPr>
              <w:t>המשרד</w:t>
            </w:r>
            <w:r w:rsidRPr="009F255F">
              <w:rPr>
                <w:rFonts w:eastAsia="Calibri" w:cs="FrankRuehl"/>
                <w:sz w:val="26"/>
                <w:szCs w:val="26"/>
                <w:rtl/>
              </w:rPr>
              <w:t xml:space="preserve"> לבין ה</w:t>
            </w:r>
            <w:r w:rsidRPr="009F255F">
              <w:rPr>
                <w:rFonts w:eastAsia="Calibri" w:cs="FrankRuehl" w:hint="cs"/>
                <w:sz w:val="26"/>
                <w:szCs w:val="26"/>
                <w:rtl/>
              </w:rPr>
              <w:t>ספק</w:t>
            </w:r>
            <w:r w:rsidRPr="009F255F">
              <w:rPr>
                <w:rFonts w:eastAsia="Calibri" w:cs="FrankRuehl"/>
                <w:sz w:val="26"/>
                <w:szCs w:val="26"/>
                <w:rtl/>
              </w:rPr>
              <w:t xml:space="preserve"> אלא </w:t>
            </w:r>
            <w:r w:rsidRPr="009F255F">
              <w:rPr>
                <w:rFonts w:eastAsia="Calibri" w:cs="FrankRuehl" w:hint="cs"/>
                <w:sz w:val="26"/>
                <w:szCs w:val="26"/>
                <w:rtl/>
              </w:rPr>
              <w:t xml:space="preserve">כאשר הספק פועל כבעל מקצוע עצמאי, המעניק את שירותיו </w:t>
            </w:r>
            <w:r w:rsidR="008C1BA6">
              <w:rPr>
                <w:rFonts w:eastAsia="Calibri" w:cs="FrankRuehl" w:hint="cs"/>
                <w:sz w:val="26"/>
                <w:szCs w:val="26"/>
                <w:rtl/>
              </w:rPr>
              <w:t>למשרד</w:t>
            </w:r>
            <w:r w:rsidRPr="009F255F">
              <w:rPr>
                <w:rFonts w:eastAsia="Calibri" w:cs="FrankRuehl" w:hint="cs"/>
                <w:sz w:val="26"/>
                <w:szCs w:val="26"/>
                <w:rtl/>
              </w:rPr>
              <w:t xml:space="preserve"> </w:t>
            </w:r>
            <w:r w:rsidRPr="009F255F">
              <w:rPr>
                <w:rFonts w:eastAsia="Calibri" w:cs="FrankRuehl"/>
                <w:sz w:val="26"/>
                <w:szCs w:val="26"/>
                <w:rtl/>
              </w:rPr>
              <w:t xml:space="preserve">על בסיס קבלני, </w:t>
            </w:r>
            <w:r w:rsidRPr="009F255F">
              <w:rPr>
                <w:rFonts w:eastAsia="Calibri" w:cs="FrankRuehl" w:hint="cs"/>
                <w:sz w:val="26"/>
                <w:szCs w:val="26"/>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14:paraId="41294827"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r w:rsidR="00AF4FE0" w:rsidRPr="00E91CC5" w14:paraId="199A25F0" w14:textId="77777777" w:rsidTr="00AF4FE0">
        <w:tc>
          <w:tcPr>
            <w:tcW w:w="934" w:type="dxa"/>
            <w:shd w:val="clear" w:color="auto" w:fill="auto"/>
          </w:tcPr>
          <w:p w14:paraId="12681551"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tc>
        <w:tc>
          <w:tcPr>
            <w:tcW w:w="8536" w:type="dxa"/>
            <w:shd w:val="clear" w:color="auto" w:fill="auto"/>
          </w:tcPr>
          <w:p w14:paraId="3E067A99"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sz w:val="26"/>
                <w:szCs w:val="26"/>
                <w:rtl/>
              </w:rPr>
              <w:t>וכתנאי מוקדם לקבלת הצעת ה</w:t>
            </w:r>
            <w:r w:rsidRPr="009F255F">
              <w:rPr>
                <w:rFonts w:eastAsia="Calibri" w:cs="FrankRuehl" w:hint="cs"/>
                <w:sz w:val="26"/>
                <w:szCs w:val="26"/>
                <w:rtl/>
              </w:rPr>
              <w:t>ספק</w:t>
            </w:r>
            <w:r w:rsidRPr="009F255F">
              <w:rPr>
                <w:rFonts w:eastAsia="Calibri" w:cs="FrankRuehl"/>
                <w:sz w:val="26"/>
                <w:szCs w:val="26"/>
                <w:rtl/>
              </w:rPr>
              <w:t xml:space="preserve"> נקבע כי י</w:t>
            </w:r>
            <w:r w:rsidRPr="009F255F">
              <w:rPr>
                <w:rFonts w:eastAsia="Calibri" w:cs="FrankRuehl" w:hint="cs"/>
                <w:sz w:val="26"/>
                <w:szCs w:val="26"/>
                <w:rtl/>
              </w:rPr>
              <w:t>י</w:t>
            </w:r>
            <w:r w:rsidRPr="009F255F">
              <w:rPr>
                <w:rFonts w:eastAsia="Calibri" w:cs="FrankRuehl"/>
                <w:sz w:val="26"/>
                <w:szCs w:val="26"/>
                <w:rtl/>
              </w:rPr>
              <w:t xml:space="preserve">חתם הסכם בין </w:t>
            </w:r>
            <w:r w:rsidR="000C6374">
              <w:rPr>
                <w:rFonts w:eastAsia="Calibri" w:cs="FrankRuehl"/>
                <w:sz w:val="26"/>
                <w:szCs w:val="26"/>
                <w:rtl/>
              </w:rPr>
              <w:t>המשרד</w:t>
            </w:r>
            <w:r w:rsidRPr="009F255F">
              <w:rPr>
                <w:rFonts w:eastAsia="Calibri" w:cs="FrankRuehl"/>
                <w:sz w:val="26"/>
                <w:szCs w:val="26"/>
                <w:rtl/>
              </w:rPr>
              <w:t xml:space="preserve"> לבין הספק ובו יפורטו התנאים, ההסכמות וההוראות בקשר עם </w:t>
            </w:r>
            <w:r w:rsidRPr="009F255F">
              <w:rPr>
                <w:rFonts w:eastAsia="Calibri" w:cs="FrankRuehl" w:hint="cs"/>
                <w:sz w:val="26"/>
                <w:szCs w:val="26"/>
                <w:rtl/>
              </w:rPr>
              <w:t>מתן השירותים</w:t>
            </w:r>
            <w:r w:rsidRPr="009F255F">
              <w:rPr>
                <w:rFonts w:eastAsia="Calibri" w:cs="FrankRuehl"/>
                <w:sz w:val="26"/>
                <w:szCs w:val="26"/>
                <w:rtl/>
              </w:rPr>
              <w:t>;</w:t>
            </w:r>
          </w:p>
        </w:tc>
      </w:tr>
      <w:tr w:rsidR="00AF4FE0" w:rsidRPr="00E91CC5" w14:paraId="64D86C92" w14:textId="77777777" w:rsidTr="00AF4FE0">
        <w:tc>
          <w:tcPr>
            <w:tcW w:w="934" w:type="dxa"/>
            <w:shd w:val="clear" w:color="auto" w:fill="auto"/>
          </w:tcPr>
          <w:p w14:paraId="49AE204F" w14:textId="77777777" w:rsidR="00AF4FE0" w:rsidRPr="009F255F" w:rsidRDefault="00AF4FE0" w:rsidP="00AF4FE0">
            <w:pPr>
              <w:spacing w:after="0"/>
              <w:jc w:val="both"/>
              <w:rPr>
                <w:rFonts w:eastAsia="Calibri" w:cs="FrankRuehl"/>
                <w:sz w:val="26"/>
                <w:szCs w:val="26"/>
                <w:rtl/>
              </w:rPr>
            </w:pPr>
          </w:p>
        </w:tc>
        <w:tc>
          <w:tcPr>
            <w:tcW w:w="8536" w:type="dxa"/>
            <w:shd w:val="clear" w:color="auto" w:fill="auto"/>
          </w:tcPr>
          <w:p w14:paraId="381A526A"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r w:rsidR="00AF4FE0" w:rsidRPr="00E91CC5" w14:paraId="5C8DC9A8" w14:textId="77777777" w:rsidTr="00AF4FE0">
        <w:tc>
          <w:tcPr>
            <w:tcW w:w="934" w:type="dxa"/>
            <w:shd w:val="clear" w:color="auto" w:fill="auto"/>
          </w:tcPr>
          <w:p w14:paraId="5DCA027E" w14:textId="77777777" w:rsidR="00AF4FE0" w:rsidRPr="009F255F" w:rsidRDefault="00AF4FE0" w:rsidP="00AF4FE0">
            <w:pPr>
              <w:spacing w:after="0"/>
              <w:ind w:left="794" w:hanging="794"/>
              <w:jc w:val="both"/>
              <w:rPr>
                <w:rFonts w:eastAsia="Calibri" w:cs="FrankRuehl"/>
                <w:sz w:val="26"/>
                <w:szCs w:val="26"/>
                <w:rtl/>
              </w:rPr>
            </w:pPr>
            <w:r w:rsidRPr="009F255F">
              <w:rPr>
                <w:rFonts w:eastAsia="Calibri" w:cs="FrankRuehl"/>
                <w:b/>
                <w:bCs/>
                <w:sz w:val="26"/>
                <w:szCs w:val="26"/>
                <w:rtl/>
              </w:rPr>
              <w:t>והואיל</w:t>
            </w:r>
            <w:r w:rsidRPr="009F255F">
              <w:rPr>
                <w:rFonts w:eastAsia="Calibri" w:cs="FrankRuehl"/>
                <w:b/>
                <w:bCs/>
                <w:sz w:val="26"/>
                <w:szCs w:val="26"/>
                <w:rtl/>
              </w:rPr>
              <w:tab/>
            </w:r>
          </w:p>
          <w:p w14:paraId="29CE735E" w14:textId="77777777" w:rsidR="00AF4FE0" w:rsidRPr="009F255F" w:rsidRDefault="00AF4FE0" w:rsidP="00AF4FE0">
            <w:pPr>
              <w:tabs>
                <w:tab w:val="left" w:pos="840"/>
                <w:tab w:val="left" w:pos="9385"/>
              </w:tabs>
              <w:spacing w:after="0"/>
              <w:jc w:val="both"/>
              <w:rPr>
                <w:rFonts w:eastAsia="Calibri" w:cs="FrankRuehl"/>
                <w:bCs/>
                <w:sz w:val="26"/>
                <w:szCs w:val="26"/>
                <w:rtl/>
              </w:rPr>
            </w:pPr>
          </w:p>
        </w:tc>
        <w:tc>
          <w:tcPr>
            <w:tcW w:w="8536" w:type="dxa"/>
            <w:shd w:val="clear" w:color="auto" w:fill="auto"/>
          </w:tcPr>
          <w:p w14:paraId="702C9D96" w14:textId="77777777" w:rsidR="00AF4FE0" w:rsidRPr="009F255F" w:rsidRDefault="00AF4FE0" w:rsidP="00AF4FE0">
            <w:pPr>
              <w:tabs>
                <w:tab w:val="left" w:pos="840"/>
                <w:tab w:val="left" w:pos="9385"/>
              </w:tabs>
              <w:spacing w:after="0"/>
              <w:jc w:val="both"/>
              <w:rPr>
                <w:rFonts w:eastAsia="Calibri" w:cs="FrankRuehl"/>
                <w:bCs/>
                <w:sz w:val="26"/>
                <w:szCs w:val="26"/>
                <w:rtl/>
              </w:rPr>
            </w:pPr>
            <w:r w:rsidRPr="009F255F">
              <w:rPr>
                <w:rFonts w:eastAsia="Calibri" w:cs="FrankRuehl" w:hint="cs"/>
                <w:sz w:val="26"/>
                <w:szCs w:val="26"/>
                <w:rtl/>
              </w:rPr>
              <w:t>והצדדים מעוניינים להעלות על הכתב את הסכמותיהם, זכויותיהם וחיוביהם בקשר עם השירותים והנובע מכך, הכול כמפורט לעיל ובהסכם זה</w:t>
            </w:r>
            <w:r w:rsidRPr="009F255F">
              <w:rPr>
                <w:rFonts w:eastAsia="Calibri" w:cs="FrankRuehl"/>
                <w:sz w:val="26"/>
                <w:szCs w:val="26"/>
                <w:rtl/>
              </w:rPr>
              <w:t>;</w:t>
            </w:r>
          </w:p>
          <w:p w14:paraId="7AA6656C" w14:textId="77777777" w:rsidR="00AF4FE0" w:rsidRPr="009F255F" w:rsidRDefault="00AF4FE0" w:rsidP="00AF4FE0">
            <w:pPr>
              <w:tabs>
                <w:tab w:val="left" w:pos="840"/>
                <w:tab w:val="left" w:pos="9385"/>
              </w:tabs>
              <w:spacing w:after="0"/>
              <w:jc w:val="both"/>
              <w:rPr>
                <w:rFonts w:eastAsia="Calibri" w:cs="FrankRuehl"/>
                <w:bCs/>
                <w:sz w:val="26"/>
                <w:szCs w:val="26"/>
                <w:rtl/>
              </w:rPr>
            </w:pPr>
          </w:p>
        </w:tc>
      </w:tr>
    </w:tbl>
    <w:p w14:paraId="467E21C0" w14:textId="77777777" w:rsidR="00AF4FE0" w:rsidRPr="00F4718D" w:rsidRDefault="00AF4FE0" w:rsidP="00AF4FE0">
      <w:pPr>
        <w:tabs>
          <w:tab w:val="left" w:pos="1320"/>
          <w:tab w:val="left" w:pos="9546"/>
        </w:tabs>
        <w:spacing w:after="0" w:line="240" w:lineRule="auto"/>
        <w:ind w:left="3"/>
        <w:jc w:val="center"/>
        <w:rPr>
          <w:rFonts w:cs="FrankRuehl"/>
          <w:i/>
          <w:iCs/>
          <w:sz w:val="28"/>
          <w:szCs w:val="28"/>
          <w:rtl/>
        </w:rPr>
      </w:pPr>
      <w:r w:rsidRPr="00F4718D">
        <w:rPr>
          <w:rFonts w:cs="FrankRuehl" w:hint="cs"/>
          <w:bCs/>
          <w:i/>
          <w:iCs/>
          <w:sz w:val="28"/>
          <w:szCs w:val="28"/>
          <w:rtl/>
        </w:rPr>
        <w:t>אי לכך</w:t>
      </w:r>
      <w:r w:rsidRPr="00F4718D">
        <w:rPr>
          <w:rFonts w:cs="FrankRuehl"/>
          <w:bCs/>
          <w:i/>
          <w:iCs/>
          <w:sz w:val="28"/>
          <w:szCs w:val="28"/>
          <w:rtl/>
        </w:rPr>
        <w:t xml:space="preserve"> הוסכם</w:t>
      </w:r>
      <w:r w:rsidRPr="00F4718D">
        <w:rPr>
          <w:rFonts w:cs="FrankRuehl" w:hint="cs"/>
          <w:bCs/>
          <w:i/>
          <w:iCs/>
          <w:sz w:val="28"/>
          <w:szCs w:val="28"/>
          <w:rtl/>
        </w:rPr>
        <w:t xml:space="preserve"> הוצהר, הוסכם</w:t>
      </w:r>
      <w:r w:rsidRPr="00F4718D">
        <w:rPr>
          <w:rFonts w:cs="FrankRuehl"/>
          <w:bCs/>
          <w:i/>
          <w:iCs/>
          <w:sz w:val="28"/>
          <w:szCs w:val="28"/>
          <w:rtl/>
        </w:rPr>
        <w:t xml:space="preserve"> והותנה בין הצדדים כדלקמן</w:t>
      </w:r>
      <w:r w:rsidRPr="00F4718D">
        <w:rPr>
          <w:rFonts w:cs="FrankRuehl" w:hint="cs"/>
          <w:i/>
          <w:iCs/>
          <w:sz w:val="28"/>
          <w:szCs w:val="28"/>
          <w:rtl/>
        </w:rPr>
        <w:t>:</w:t>
      </w:r>
    </w:p>
    <w:p w14:paraId="6FE195EB"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מבוא, נספחים ופרשנות</w:t>
      </w:r>
    </w:p>
    <w:p w14:paraId="3C414A0A" w14:textId="77777777" w:rsidR="00AF4FE0" w:rsidRDefault="00AF4FE0" w:rsidP="000666B9">
      <w:pPr>
        <w:pStyle w:val="a6"/>
        <w:numPr>
          <w:ilvl w:val="0"/>
          <w:numId w:val="31"/>
        </w:numPr>
        <w:spacing w:after="0" w:line="240" w:lineRule="auto"/>
        <w:contextualSpacing w:val="0"/>
        <w:jc w:val="both"/>
        <w:rPr>
          <w:rFonts w:cs="FrankRuehl"/>
          <w:sz w:val="26"/>
          <w:szCs w:val="26"/>
        </w:rPr>
      </w:pPr>
      <w:r w:rsidRPr="00E91CC5">
        <w:rPr>
          <w:rFonts w:cs="FrankRuehl"/>
          <w:sz w:val="26"/>
          <w:szCs w:val="26"/>
          <w:rtl/>
        </w:rPr>
        <w:t>המבוא להסכם זה על כל הצהרותיו וקביעותיו מהווה חלק בלתי נפרד ממנו ו</w:t>
      </w:r>
      <w:r w:rsidRPr="00E91CC5">
        <w:rPr>
          <w:rFonts w:cs="FrankRuehl" w:hint="cs"/>
          <w:sz w:val="26"/>
          <w:szCs w:val="26"/>
          <w:rtl/>
        </w:rPr>
        <w:t>י</w:t>
      </w:r>
      <w:r w:rsidRPr="00E91CC5">
        <w:rPr>
          <w:rFonts w:cs="FrankRuehl"/>
          <w:sz w:val="26"/>
          <w:szCs w:val="26"/>
          <w:rtl/>
        </w:rPr>
        <w:t>יקרא עמו בד בבד.</w:t>
      </w:r>
    </w:p>
    <w:p w14:paraId="2FC22A3D" w14:textId="77777777" w:rsidR="00AF4FE0" w:rsidRPr="00E91CC5" w:rsidRDefault="00AF4FE0" w:rsidP="00AF4FE0">
      <w:pPr>
        <w:pStyle w:val="a6"/>
        <w:spacing w:after="0" w:line="240" w:lineRule="auto"/>
        <w:contextualSpacing w:val="0"/>
        <w:jc w:val="both"/>
        <w:rPr>
          <w:rFonts w:cs="FrankRuehl"/>
          <w:sz w:val="26"/>
          <w:szCs w:val="26"/>
        </w:rPr>
      </w:pPr>
    </w:p>
    <w:p w14:paraId="46DB4060" w14:textId="77777777" w:rsidR="00AF4FE0" w:rsidRPr="00E91CC5" w:rsidRDefault="00AF4FE0" w:rsidP="000666B9">
      <w:pPr>
        <w:pStyle w:val="a6"/>
        <w:numPr>
          <w:ilvl w:val="0"/>
          <w:numId w:val="31"/>
        </w:numPr>
        <w:spacing w:after="0" w:line="240" w:lineRule="auto"/>
        <w:contextualSpacing w:val="0"/>
        <w:jc w:val="both"/>
        <w:rPr>
          <w:rFonts w:cs="FrankRuehl"/>
          <w:sz w:val="26"/>
          <w:szCs w:val="26"/>
        </w:rPr>
      </w:pPr>
      <w:r w:rsidRPr="00E91CC5">
        <w:rPr>
          <w:rFonts w:cs="FrankRuehl" w:hint="cs"/>
          <w:sz w:val="26"/>
          <w:szCs w:val="26"/>
          <w:rtl/>
        </w:rPr>
        <w:t>הסכם זה מהווה חלק בלתי נפרד מהמכרז וייקרא עמו בד בבד.</w:t>
      </w:r>
    </w:p>
    <w:p w14:paraId="64417106" w14:textId="77777777" w:rsidR="00AF4FE0" w:rsidRPr="00E91CC5" w:rsidRDefault="00AF4FE0" w:rsidP="00AF4FE0">
      <w:pPr>
        <w:spacing w:after="0" w:line="240" w:lineRule="auto"/>
        <w:jc w:val="both"/>
        <w:rPr>
          <w:rFonts w:cs="FrankRuehl"/>
          <w:sz w:val="26"/>
          <w:szCs w:val="26"/>
          <w:rtl/>
        </w:rPr>
      </w:pPr>
    </w:p>
    <w:p w14:paraId="3D99DE54" w14:textId="77777777" w:rsidR="00AF4FE0" w:rsidRPr="00E91CC5" w:rsidRDefault="00AF4FE0" w:rsidP="000666B9">
      <w:pPr>
        <w:pStyle w:val="a6"/>
        <w:numPr>
          <w:ilvl w:val="0"/>
          <w:numId w:val="31"/>
        </w:numPr>
        <w:spacing w:after="0" w:line="240" w:lineRule="auto"/>
        <w:contextualSpacing w:val="0"/>
        <w:jc w:val="both"/>
        <w:rPr>
          <w:rFonts w:cs="FrankRuehl"/>
          <w:sz w:val="26"/>
          <w:szCs w:val="26"/>
        </w:rPr>
      </w:pPr>
      <w:r w:rsidRPr="00E91CC5">
        <w:rPr>
          <w:rFonts w:cs="FrankRuehl" w:hint="cs"/>
          <w:sz w:val="26"/>
          <w:szCs w:val="26"/>
          <w:rtl/>
        </w:rPr>
        <w:t>כותרות הסעיפים בהסכם זה ניתנות לשם התמצאות בלבד והן לא תשמשנה לפרשנות ההסכם.</w:t>
      </w:r>
    </w:p>
    <w:p w14:paraId="52F30C9D" w14:textId="77777777" w:rsidR="00AF4FE0" w:rsidRPr="00E91CC5" w:rsidRDefault="00AF4FE0" w:rsidP="00AF4FE0">
      <w:pPr>
        <w:spacing w:after="0" w:line="240" w:lineRule="auto"/>
        <w:jc w:val="both"/>
        <w:rPr>
          <w:rFonts w:cs="FrankRuehl"/>
          <w:sz w:val="26"/>
          <w:szCs w:val="26"/>
          <w:rtl/>
        </w:rPr>
      </w:pPr>
    </w:p>
    <w:p w14:paraId="5137C38B" w14:textId="77777777" w:rsidR="00AF4FE0" w:rsidRPr="00E91CC5" w:rsidRDefault="00AF4FE0" w:rsidP="000666B9">
      <w:pPr>
        <w:pStyle w:val="a6"/>
        <w:numPr>
          <w:ilvl w:val="0"/>
          <w:numId w:val="31"/>
        </w:numPr>
        <w:spacing w:after="0" w:line="240" w:lineRule="auto"/>
        <w:contextualSpacing w:val="0"/>
        <w:jc w:val="both"/>
        <w:rPr>
          <w:rFonts w:cs="FrankRuehl"/>
          <w:sz w:val="26"/>
          <w:szCs w:val="26"/>
        </w:rPr>
      </w:pPr>
      <w:r w:rsidRPr="00E91CC5">
        <w:rPr>
          <w:rFonts w:cs="FrankRuehl" w:hint="cs"/>
          <w:sz w:val="26"/>
          <w:szCs w:val="26"/>
          <w:rtl/>
        </w:rPr>
        <w:t>בהסכם זה יינתנו למונחים הנזכרים בו הפירוש והמשמעות המוקנים לאותם המונחים במסמכי המכרז.</w:t>
      </w:r>
    </w:p>
    <w:p w14:paraId="63558389" w14:textId="77777777" w:rsidR="00AF4FE0" w:rsidRPr="00E91CC5" w:rsidRDefault="00AF4FE0" w:rsidP="00AF4FE0">
      <w:pPr>
        <w:spacing w:after="0" w:line="240" w:lineRule="auto"/>
        <w:jc w:val="both"/>
        <w:rPr>
          <w:rFonts w:cs="FrankRuehl"/>
          <w:sz w:val="26"/>
          <w:szCs w:val="26"/>
          <w:rtl/>
        </w:rPr>
      </w:pPr>
    </w:p>
    <w:p w14:paraId="62A40904" w14:textId="77777777" w:rsidR="00AF4FE0" w:rsidRPr="00E91CC5" w:rsidRDefault="00AF4FE0" w:rsidP="000666B9">
      <w:pPr>
        <w:pStyle w:val="a6"/>
        <w:numPr>
          <w:ilvl w:val="0"/>
          <w:numId w:val="31"/>
        </w:numPr>
        <w:spacing w:after="0" w:line="240" w:lineRule="auto"/>
        <w:contextualSpacing w:val="0"/>
        <w:rPr>
          <w:rFonts w:cs="FrankRuehl"/>
          <w:sz w:val="26"/>
          <w:szCs w:val="26"/>
        </w:rPr>
      </w:pPr>
      <w:r w:rsidRPr="00E91CC5">
        <w:rPr>
          <w:rFonts w:cs="FrankRuehl"/>
          <w:sz w:val="26"/>
          <w:szCs w:val="26"/>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AF4FE0" w:rsidRPr="00E91CC5" w14:paraId="6877930D" w14:textId="77777777" w:rsidTr="00AF4FE0">
        <w:tc>
          <w:tcPr>
            <w:tcW w:w="1872" w:type="dxa"/>
            <w:shd w:val="clear" w:color="auto" w:fill="auto"/>
          </w:tcPr>
          <w:p w14:paraId="49FACE05" w14:textId="77777777" w:rsidR="00AF4FE0" w:rsidRPr="009F255F" w:rsidRDefault="00AF4FE0" w:rsidP="000666B9">
            <w:pPr>
              <w:pStyle w:val="a6"/>
              <w:numPr>
                <w:ilvl w:val="0"/>
                <w:numId w:val="46"/>
              </w:numPr>
              <w:spacing w:after="0" w:line="240" w:lineRule="auto"/>
              <w:contextualSpacing w:val="0"/>
              <w:rPr>
                <w:rFonts w:eastAsia="Calibri" w:cs="FrankRuehl"/>
                <w:b/>
                <w:bCs/>
                <w:sz w:val="26"/>
                <w:szCs w:val="26"/>
                <w:rtl/>
              </w:rPr>
            </w:pPr>
            <w:r w:rsidRPr="009F255F">
              <w:rPr>
                <w:rFonts w:eastAsia="Calibri" w:cs="FrankRuehl" w:hint="cs"/>
                <w:b/>
                <w:bCs/>
                <w:sz w:val="26"/>
                <w:szCs w:val="26"/>
                <w:rtl/>
              </w:rPr>
              <w:t>נספח א' -</w:t>
            </w:r>
          </w:p>
        </w:tc>
        <w:tc>
          <w:tcPr>
            <w:tcW w:w="5561" w:type="dxa"/>
            <w:shd w:val="clear" w:color="auto" w:fill="auto"/>
          </w:tcPr>
          <w:p w14:paraId="35BE816A" w14:textId="77777777" w:rsidR="00AF4FE0" w:rsidRPr="009F255F" w:rsidRDefault="00AF4FE0" w:rsidP="00AF4FE0">
            <w:pPr>
              <w:pStyle w:val="N-1A"/>
              <w:spacing w:after="0"/>
              <w:ind w:left="100" w:firstLine="0"/>
              <w:jc w:val="both"/>
              <w:rPr>
                <w:rFonts w:eastAsia="Calibri" w:cs="FrankRuehl"/>
                <w:spacing w:val="0"/>
                <w:sz w:val="26"/>
                <w:szCs w:val="26"/>
                <w:rtl/>
              </w:rPr>
            </w:pPr>
            <w:r w:rsidRPr="009F255F">
              <w:rPr>
                <w:rFonts w:eastAsia="Calibri" w:cs="FrankRuehl" w:hint="cs"/>
                <w:spacing w:val="0"/>
                <w:sz w:val="26"/>
                <w:szCs w:val="26"/>
                <w:rtl/>
              </w:rPr>
              <w:t>מסמכי המכרז;</w:t>
            </w:r>
          </w:p>
        </w:tc>
      </w:tr>
      <w:tr w:rsidR="00AF4FE0" w:rsidRPr="00E91CC5" w14:paraId="4BA1714E" w14:textId="77777777" w:rsidTr="00AF4FE0">
        <w:tc>
          <w:tcPr>
            <w:tcW w:w="1872" w:type="dxa"/>
            <w:shd w:val="clear" w:color="auto" w:fill="auto"/>
          </w:tcPr>
          <w:p w14:paraId="4E5147DE" w14:textId="77777777" w:rsidR="00AF4FE0" w:rsidRPr="009F255F" w:rsidRDefault="00AF4FE0" w:rsidP="000666B9">
            <w:pPr>
              <w:pStyle w:val="a6"/>
              <w:numPr>
                <w:ilvl w:val="0"/>
                <w:numId w:val="46"/>
              </w:numPr>
              <w:spacing w:after="0" w:line="240" w:lineRule="auto"/>
              <w:contextualSpacing w:val="0"/>
              <w:rPr>
                <w:rFonts w:eastAsia="Calibri" w:cs="FrankRuehl"/>
                <w:b/>
                <w:bCs/>
                <w:sz w:val="26"/>
                <w:szCs w:val="26"/>
                <w:rtl/>
              </w:rPr>
            </w:pPr>
            <w:r w:rsidRPr="009F255F">
              <w:rPr>
                <w:rFonts w:eastAsia="Calibri" w:cs="FrankRuehl" w:hint="cs"/>
                <w:b/>
                <w:bCs/>
                <w:sz w:val="26"/>
                <w:szCs w:val="26"/>
                <w:rtl/>
              </w:rPr>
              <w:t>נספח ב' -</w:t>
            </w:r>
          </w:p>
        </w:tc>
        <w:tc>
          <w:tcPr>
            <w:tcW w:w="5561" w:type="dxa"/>
            <w:shd w:val="clear" w:color="auto" w:fill="auto"/>
          </w:tcPr>
          <w:p w14:paraId="1F3EE9F0" w14:textId="77777777" w:rsidR="00AF4FE0" w:rsidRPr="009F255F" w:rsidRDefault="00AF4FE0" w:rsidP="00AF4FE0">
            <w:pPr>
              <w:pStyle w:val="N-1A"/>
              <w:spacing w:after="0"/>
              <w:ind w:left="100" w:firstLine="0"/>
              <w:jc w:val="both"/>
              <w:rPr>
                <w:rFonts w:eastAsia="Calibri" w:cs="FrankRuehl"/>
                <w:spacing w:val="0"/>
                <w:sz w:val="26"/>
                <w:szCs w:val="26"/>
                <w:rtl/>
              </w:rPr>
            </w:pPr>
            <w:r w:rsidRPr="009F255F">
              <w:rPr>
                <w:rFonts w:eastAsia="Calibri" w:cs="FrankRuehl" w:hint="cs"/>
                <w:spacing w:val="0"/>
                <w:sz w:val="26"/>
                <w:szCs w:val="26"/>
                <w:rtl/>
              </w:rPr>
              <w:t>הצעת הספק;</w:t>
            </w:r>
          </w:p>
        </w:tc>
      </w:tr>
      <w:tr w:rsidR="00AF4FE0" w:rsidRPr="00E91CC5" w14:paraId="408744F6" w14:textId="77777777" w:rsidTr="00AF4FE0">
        <w:tc>
          <w:tcPr>
            <w:tcW w:w="1872" w:type="dxa"/>
            <w:shd w:val="clear" w:color="auto" w:fill="auto"/>
          </w:tcPr>
          <w:p w14:paraId="0B84A45E" w14:textId="77777777" w:rsidR="00AF4FE0" w:rsidRPr="009F255F" w:rsidRDefault="00AF4FE0" w:rsidP="000666B9">
            <w:pPr>
              <w:pStyle w:val="a6"/>
              <w:numPr>
                <w:ilvl w:val="0"/>
                <w:numId w:val="46"/>
              </w:numPr>
              <w:spacing w:after="0" w:line="240" w:lineRule="auto"/>
              <w:contextualSpacing w:val="0"/>
              <w:rPr>
                <w:rFonts w:eastAsia="Calibri" w:cs="FrankRuehl"/>
                <w:b/>
                <w:bCs/>
                <w:sz w:val="26"/>
                <w:szCs w:val="26"/>
                <w:rtl/>
              </w:rPr>
            </w:pPr>
            <w:r w:rsidRPr="009F255F">
              <w:rPr>
                <w:rFonts w:eastAsia="Calibri" w:cs="FrankRuehl" w:hint="cs"/>
                <w:b/>
                <w:bCs/>
                <w:sz w:val="26"/>
                <w:szCs w:val="26"/>
                <w:rtl/>
              </w:rPr>
              <w:t>נספח ג' -</w:t>
            </w:r>
          </w:p>
        </w:tc>
        <w:tc>
          <w:tcPr>
            <w:tcW w:w="5561" w:type="dxa"/>
            <w:shd w:val="clear" w:color="auto" w:fill="auto"/>
          </w:tcPr>
          <w:p w14:paraId="7AA25441" w14:textId="77777777" w:rsidR="00AF4FE0" w:rsidRPr="009F255F" w:rsidRDefault="00AF4FE0" w:rsidP="00AF4FE0">
            <w:pPr>
              <w:pStyle w:val="N-1A"/>
              <w:spacing w:after="0"/>
              <w:ind w:left="100" w:firstLine="0"/>
              <w:jc w:val="both"/>
              <w:rPr>
                <w:rFonts w:eastAsia="Calibri" w:cs="FrankRuehl"/>
                <w:spacing w:val="0"/>
                <w:sz w:val="26"/>
                <w:szCs w:val="26"/>
                <w:rtl/>
              </w:rPr>
            </w:pPr>
            <w:r w:rsidRPr="009F255F">
              <w:rPr>
                <w:rFonts w:eastAsia="Calibri" w:cs="FrankRuehl" w:hint="cs"/>
                <w:spacing w:val="0"/>
                <w:sz w:val="26"/>
                <w:szCs w:val="26"/>
                <w:rtl/>
              </w:rPr>
              <w:t>אישור בדבר עריכת ביטוח;</w:t>
            </w:r>
          </w:p>
        </w:tc>
      </w:tr>
      <w:tr w:rsidR="00AF4FE0" w:rsidRPr="00E91CC5" w14:paraId="484B5F17" w14:textId="77777777" w:rsidTr="00AF4FE0">
        <w:tc>
          <w:tcPr>
            <w:tcW w:w="1872" w:type="dxa"/>
            <w:shd w:val="clear" w:color="auto" w:fill="auto"/>
          </w:tcPr>
          <w:p w14:paraId="206D7B3E" w14:textId="77777777" w:rsidR="00AF4FE0" w:rsidRPr="009F255F" w:rsidRDefault="00AF4FE0" w:rsidP="000666B9">
            <w:pPr>
              <w:pStyle w:val="a6"/>
              <w:numPr>
                <w:ilvl w:val="0"/>
                <w:numId w:val="46"/>
              </w:numPr>
              <w:spacing w:after="0" w:line="240" w:lineRule="auto"/>
              <w:contextualSpacing w:val="0"/>
              <w:rPr>
                <w:rFonts w:eastAsia="Calibri" w:cs="FrankRuehl"/>
                <w:b/>
                <w:bCs/>
                <w:sz w:val="26"/>
                <w:szCs w:val="26"/>
                <w:rtl/>
              </w:rPr>
            </w:pPr>
            <w:r w:rsidRPr="009F255F">
              <w:rPr>
                <w:rFonts w:eastAsia="Calibri" w:cs="FrankRuehl" w:hint="cs"/>
                <w:b/>
                <w:bCs/>
                <w:sz w:val="26"/>
                <w:szCs w:val="26"/>
                <w:rtl/>
              </w:rPr>
              <w:t>נספח ד' -</w:t>
            </w:r>
          </w:p>
        </w:tc>
        <w:tc>
          <w:tcPr>
            <w:tcW w:w="5561" w:type="dxa"/>
            <w:shd w:val="clear" w:color="auto" w:fill="auto"/>
          </w:tcPr>
          <w:p w14:paraId="231DC641" w14:textId="77777777" w:rsidR="00AF4FE0" w:rsidRPr="009F255F" w:rsidRDefault="00AF4FE0" w:rsidP="00AF4FE0">
            <w:pPr>
              <w:pStyle w:val="N-1A"/>
              <w:spacing w:after="0"/>
              <w:ind w:left="100" w:firstLine="0"/>
              <w:jc w:val="both"/>
              <w:rPr>
                <w:rFonts w:eastAsia="Calibri" w:cs="FrankRuehl"/>
                <w:spacing w:val="0"/>
                <w:sz w:val="26"/>
                <w:szCs w:val="26"/>
                <w:rtl/>
              </w:rPr>
            </w:pPr>
            <w:r w:rsidRPr="009F255F">
              <w:rPr>
                <w:rFonts w:eastAsia="Calibri" w:cs="FrankRuehl" w:hint="cs"/>
                <w:spacing w:val="0"/>
                <w:sz w:val="26"/>
                <w:szCs w:val="26"/>
                <w:rtl/>
              </w:rPr>
              <w:t>ערבות ביצוע;</w:t>
            </w:r>
          </w:p>
        </w:tc>
      </w:tr>
    </w:tbl>
    <w:p w14:paraId="0E8BC708" w14:textId="77777777" w:rsidR="00AF4FE0" w:rsidRDefault="00AF4FE0" w:rsidP="00AF4FE0">
      <w:pPr>
        <w:pStyle w:val="N-1A"/>
        <w:spacing w:after="0" w:line="240" w:lineRule="auto"/>
        <w:ind w:left="707" w:firstLine="0"/>
        <w:jc w:val="both"/>
        <w:rPr>
          <w:rFonts w:cs="FrankRuehl"/>
          <w:spacing w:val="0"/>
          <w:sz w:val="26"/>
          <w:szCs w:val="26"/>
          <w:rtl/>
        </w:rPr>
      </w:pPr>
    </w:p>
    <w:p w14:paraId="235F30EF" w14:textId="77777777" w:rsidR="00AF4FE0" w:rsidRPr="00E91CC5" w:rsidRDefault="00AF4FE0" w:rsidP="00AF4FE0">
      <w:pPr>
        <w:pStyle w:val="N-1A"/>
        <w:spacing w:after="0" w:line="240" w:lineRule="auto"/>
        <w:ind w:left="707" w:firstLine="0"/>
        <w:jc w:val="both"/>
        <w:rPr>
          <w:rFonts w:cs="FrankRuehl"/>
          <w:spacing w:val="0"/>
          <w:sz w:val="26"/>
          <w:szCs w:val="26"/>
          <w:rtl/>
        </w:rPr>
      </w:pPr>
      <w:r w:rsidRPr="00E91CC5">
        <w:rPr>
          <w:rFonts w:cs="FrankRuehl"/>
          <w:spacing w:val="0"/>
          <w:sz w:val="26"/>
          <w:szCs w:val="26"/>
          <w:rtl/>
        </w:rPr>
        <w:t>כל הנספחים מהווים חלק בלתי נפרד מההסכם ויש לקרוא את ההסכם בד בבד עימם.</w:t>
      </w:r>
    </w:p>
    <w:p w14:paraId="15E50F0D" w14:textId="77777777" w:rsidR="00AF4FE0" w:rsidRPr="00E91CC5" w:rsidRDefault="00AF4FE0" w:rsidP="00AF4FE0">
      <w:pPr>
        <w:spacing w:after="0" w:line="240" w:lineRule="auto"/>
        <w:jc w:val="both"/>
        <w:rPr>
          <w:rFonts w:cs="FrankRuehl"/>
          <w:sz w:val="26"/>
          <w:szCs w:val="26"/>
          <w:rtl/>
        </w:rPr>
      </w:pPr>
    </w:p>
    <w:p w14:paraId="0F7F317A" w14:textId="77777777" w:rsidR="00AF4FE0" w:rsidRPr="0087274D" w:rsidRDefault="00AF4FE0" w:rsidP="000666B9">
      <w:pPr>
        <w:pStyle w:val="Third0"/>
        <w:numPr>
          <w:ilvl w:val="0"/>
          <w:numId w:val="31"/>
        </w:numPr>
        <w:spacing w:line="240" w:lineRule="auto"/>
        <w:ind w:right="0"/>
        <w:rPr>
          <w:rFonts w:cs="FrankRuehl"/>
          <w:color w:val="000000"/>
          <w:sz w:val="26"/>
          <w:szCs w:val="26"/>
          <w:rtl/>
        </w:rPr>
      </w:pPr>
      <w:r w:rsidRPr="0087274D">
        <w:rPr>
          <w:rFonts w:cs="FrankRuehl" w:hint="cs"/>
          <w:color w:val="000000"/>
          <w:sz w:val="26"/>
          <w:szCs w:val="26"/>
          <w:rtl/>
        </w:rPr>
        <w:t xml:space="preserve">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w:t>
      </w:r>
      <w:r w:rsidR="000C6374">
        <w:rPr>
          <w:rFonts w:cs="FrankRuehl" w:hint="cs"/>
          <w:color w:val="000000"/>
          <w:sz w:val="26"/>
          <w:szCs w:val="26"/>
          <w:rtl/>
        </w:rPr>
        <w:t>המשרד</w:t>
      </w:r>
      <w:r w:rsidRPr="0087274D">
        <w:rPr>
          <w:rFonts w:cs="FrankRuehl" w:hint="cs"/>
          <w:color w:val="000000"/>
          <w:sz w:val="26"/>
          <w:szCs w:val="26"/>
          <w:rtl/>
        </w:rPr>
        <w:t xml:space="preserve"> על-פי המכרז והאמור בהסכם זה לא ייחשב בבחינת הקלה או ויתור על הוראה כלשהי מהוראות המכרז.</w:t>
      </w:r>
    </w:p>
    <w:p w14:paraId="1D99E14D" w14:textId="77777777" w:rsidR="00AF4FE0" w:rsidRPr="00E91CC5" w:rsidRDefault="00AF4FE0" w:rsidP="00AF4FE0">
      <w:pPr>
        <w:spacing w:after="0" w:line="240" w:lineRule="auto"/>
        <w:jc w:val="both"/>
        <w:rPr>
          <w:rFonts w:cs="FrankRuehl"/>
          <w:sz w:val="26"/>
          <w:szCs w:val="26"/>
          <w:rtl/>
        </w:rPr>
      </w:pPr>
    </w:p>
    <w:p w14:paraId="3365017E" w14:textId="77777777" w:rsidR="00AF4FE0" w:rsidRPr="00E91CC5" w:rsidRDefault="00AF4FE0" w:rsidP="000666B9">
      <w:pPr>
        <w:pStyle w:val="Third0"/>
        <w:numPr>
          <w:ilvl w:val="0"/>
          <w:numId w:val="31"/>
        </w:numPr>
        <w:spacing w:line="240" w:lineRule="auto"/>
        <w:ind w:right="0"/>
        <w:rPr>
          <w:rFonts w:cs="FrankRuehl"/>
          <w:color w:val="000000"/>
          <w:sz w:val="26"/>
          <w:szCs w:val="26"/>
        </w:rPr>
      </w:pPr>
      <w:r w:rsidRPr="00E91CC5">
        <w:rPr>
          <w:rFonts w:cs="FrankRuehl"/>
          <w:color w:val="000000"/>
          <w:sz w:val="26"/>
          <w:szCs w:val="26"/>
          <w:rtl/>
        </w:rPr>
        <w:t>במקרה של סתירה בין האמור ב</w:t>
      </w:r>
      <w:r w:rsidRPr="00E91CC5">
        <w:rPr>
          <w:rFonts w:cs="FrankRuehl" w:hint="cs"/>
          <w:color w:val="000000"/>
          <w:sz w:val="26"/>
          <w:szCs w:val="26"/>
          <w:rtl/>
        </w:rPr>
        <w:t>מכרז</w:t>
      </w:r>
      <w:r w:rsidRPr="00E91CC5">
        <w:rPr>
          <w:rFonts w:cs="FrankRuehl"/>
          <w:color w:val="000000"/>
          <w:sz w:val="26"/>
          <w:szCs w:val="26"/>
          <w:rtl/>
        </w:rPr>
        <w:t xml:space="preserve"> לבין </w:t>
      </w:r>
      <w:r w:rsidRPr="00E91CC5">
        <w:rPr>
          <w:rFonts w:cs="FrankRuehl" w:hint="cs"/>
          <w:color w:val="000000"/>
          <w:sz w:val="26"/>
          <w:szCs w:val="26"/>
          <w:rtl/>
        </w:rPr>
        <w:t>האמור בהסכם זה, תחולנה הוראות ההסכם אלא אם נאמר במפורש אחרת</w:t>
      </w:r>
      <w:r w:rsidRPr="00E91CC5">
        <w:rPr>
          <w:rFonts w:cs="FrankRuehl"/>
          <w:color w:val="000000"/>
          <w:sz w:val="26"/>
          <w:szCs w:val="26"/>
          <w:rtl/>
        </w:rPr>
        <w:t>.</w:t>
      </w:r>
      <w:r w:rsidRPr="00E91CC5">
        <w:rPr>
          <w:rFonts w:cs="FrankRuehl" w:hint="cs"/>
          <w:color w:val="000000"/>
          <w:sz w:val="26"/>
          <w:szCs w:val="26"/>
          <w:rtl/>
        </w:rPr>
        <w:t xml:space="preserve"> </w:t>
      </w:r>
    </w:p>
    <w:p w14:paraId="44F7134B" w14:textId="77777777" w:rsidR="00AF4FE0" w:rsidRPr="00E91CC5" w:rsidRDefault="00AF4FE0" w:rsidP="00AF4FE0">
      <w:pPr>
        <w:spacing w:after="0" w:line="240" w:lineRule="auto"/>
        <w:jc w:val="both"/>
        <w:rPr>
          <w:rFonts w:cs="FrankRuehl"/>
          <w:sz w:val="26"/>
          <w:szCs w:val="26"/>
          <w:rtl/>
        </w:rPr>
      </w:pPr>
    </w:p>
    <w:p w14:paraId="55ABF9E3" w14:textId="77777777" w:rsidR="00AF4FE0" w:rsidRPr="00E91CC5" w:rsidRDefault="00AF4FE0" w:rsidP="00FD2D67">
      <w:pPr>
        <w:pStyle w:val="Third0"/>
        <w:numPr>
          <w:ilvl w:val="0"/>
          <w:numId w:val="31"/>
        </w:numPr>
        <w:spacing w:line="240" w:lineRule="auto"/>
        <w:ind w:right="0"/>
        <w:rPr>
          <w:rFonts w:cs="FrankRuehl"/>
          <w:color w:val="000000"/>
          <w:sz w:val="26"/>
          <w:szCs w:val="26"/>
        </w:rPr>
      </w:pPr>
      <w:r w:rsidRPr="00E91CC5">
        <w:rPr>
          <w:rFonts w:cs="FrankRuehl" w:hint="cs"/>
          <w:color w:val="000000"/>
          <w:sz w:val="26"/>
          <w:szCs w:val="26"/>
          <w:rtl/>
        </w:rPr>
        <w:t>במקרה של סתירה בין האמור בהצעת הספק לבין האמור במסמכי המכרז, יהיה הספק מחויב להוראה המ</w:t>
      </w:r>
      <w:r w:rsidR="002C2E66">
        <w:rPr>
          <w:rFonts w:cs="FrankRuehl" w:hint="cs"/>
          <w:color w:val="000000"/>
          <w:sz w:val="26"/>
          <w:szCs w:val="26"/>
          <w:rtl/>
        </w:rPr>
        <w:t>חמירה מביניהן, אלא אם י</w:t>
      </w:r>
      <w:r w:rsidRPr="00E91CC5">
        <w:rPr>
          <w:rFonts w:cs="FrankRuehl" w:hint="cs"/>
          <w:color w:val="000000"/>
          <w:sz w:val="26"/>
          <w:szCs w:val="26"/>
          <w:rtl/>
        </w:rPr>
        <w:t xml:space="preserve">קבע </w:t>
      </w:r>
      <w:r w:rsidR="000C6374">
        <w:rPr>
          <w:rFonts w:cs="FrankRuehl" w:hint="cs"/>
          <w:color w:val="000000"/>
          <w:sz w:val="26"/>
          <w:szCs w:val="26"/>
          <w:rtl/>
        </w:rPr>
        <w:t>המשרד</w:t>
      </w:r>
      <w:r w:rsidRPr="00E91CC5">
        <w:rPr>
          <w:rFonts w:cs="FrankRuehl" w:hint="cs"/>
          <w:color w:val="000000"/>
          <w:sz w:val="26"/>
          <w:szCs w:val="26"/>
          <w:rtl/>
        </w:rPr>
        <w:t xml:space="preserve"> אחרת. כמו כן, ככל שתיתכנה פרשניות שונות להוראה כלשהי, ת</w:t>
      </w:r>
      <w:r w:rsidR="00FD2D67">
        <w:rPr>
          <w:rFonts w:cs="FrankRuehl" w:hint="cs"/>
          <w:color w:val="000000"/>
          <w:sz w:val="26"/>
          <w:szCs w:val="26"/>
          <w:rtl/>
        </w:rPr>
        <w:t>י</w:t>
      </w:r>
      <w:r w:rsidRPr="00E91CC5">
        <w:rPr>
          <w:rFonts w:cs="FrankRuehl" w:hint="cs"/>
          <w:color w:val="000000"/>
          <w:sz w:val="26"/>
          <w:szCs w:val="26"/>
          <w:rtl/>
        </w:rPr>
        <w:t>ב</w:t>
      </w:r>
      <w:r w:rsidR="00FD2D67">
        <w:rPr>
          <w:rFonts w:cs="FrankRuehl" w:hint="cs"/>
          <w:color w:val="000000"/>
          <w:sz w:val="26"/>
          <w:szCs w:val="26"/>
          <w:rtl/>
        </w:rPr>
        <w:t>ח</w:t>
      </w:r>
      <w:r w:rsidRPr="00E91CC5">
        <w:rPr>
          <w:rFonts w:cs="FrankRuehl" w:hint="cs"/>
          <w:color w:val="000000"/>
          <w:sz w:val="26"/>
          <w:szCs w:val="26"/>
          <w:rtl/>
        </w:rPr>
        <w:t xml:space="preserve">ר הפרשנות המיטיבה עם </w:t>
      </w:r>
      <w:r w:rsidR="000C6374">
        <w:rPr>
          <w:rFonts w:cs="FrankRuehl" w:hint="cs"/>
          <w:color w:val="000000"/>
          <w:sz w:val="26"/>
          <w:szCs w:val="26"/>
          <w:rtl/>
        </w:rPr>
        <w:t>המשרד</w:t>
      </w:r>
      <w:r w:rsidRPr="00E91CC5">
        <w:rPr>
          <w:rFonts w:cs="FrankRuehl" w:hint="cs"/>
          <w:color w:val="000000"/>
          <w:sz w:val="26"/>
          <w:szCs w:val="26"/>
          <w:rtl/>
        </w:rPr>
        <w:t xml:space="preserve">. כל סתירה כאמור תובא לידיעת </w:t>
      </w:r>
      <w:r w:rsidR="000C6374">
        <w:rPr>
          <w:rFonts w:cs="FrankRuehl" w:hint="cs"/>
          <w:color w:val="000000"/>
          <w:sz w:val="26"/>
          <w:szCs w:val="26"/>
          <w:rtl/>
        </w:rPr>
        <w:t>המשרד</w:t>
      </w:r>
      <w:r w:rsidRPr="00E91CC5">
        <w:rPr>
          <w:rFonts w:cs="FrankRuehl" w:hint="cs"/>
          <w:color w:val="000000"/>
          <w:sz w:val="26"/>
          <w:szCs w:val="26"/>
          <w:rtl/>
        </w:rPr>
        <w:t xml:space="preserve"> ו</w:t>
      </w:r>
      <w:r w:rsidR="00140B14">
        <w:rPr>
          <w:rFonts w:cs="FrankRuehl" w:hint="cs"/>
          <w:color w:val="000000"/>
          <w:sz w:val="26"/>
          <w:szCs w:val="26"/>
          <w:rtl/>
        </w:rPr>
        <w:t>הוא</w:t>
      </w:r>
      <w:r w:rsidRPr="00E91CC5">
        <w:rPr>
          <w:rFonts w:cs="FrankRuehl" w:hint="cs"/>
          <w:color w:val="000000"/>
          <w:sz w:val="26"/>
          <w:szCs w:val="26"/>
          <w:rtl/>
        </w:rPr>
        <w:t xml:space="preserve"> זו שתכריע בלעדית איזו </w:t>
      </w:r>
      <w:r w:rsidR="00FD2D67">
        <w:rPr>
          <w:rFonts w:cs="FrankRuehl" w:hint="cs"/>
          <w:color w:val="000000"/>
          <w:sz w:val="26"/>
          <w:szCs w:val="26"/>
          <w:rtl/>
        </w:rPr>
        <w:t>הי</w:t>
      </w:r>
      <w:r w:rsidR="00140B14">
        <w:rPr>
          <w:rFonts w:cs="FrankRuehl" w:hint="cs"/>
          <w:color w:val="000000"/>
          <w:sz w:val="26"/>
          <w:szCs w:val="26"/>
          <w:rtl/>
        </w:rPr>
        <w:t>א</w:t>
      </w:r>
      <w:r w:rsidRPr="00E91CC5">
        <w:rPr>
          <w:rFonts w:cs="FrankRuehl" w:hint="cs"/>
          <w:color w:val="000000"/>
          <w:sz w:val="26"/>
          <w:szCs w:val="26"/>
          <w:rtl/>
        </w:rPr>
        <w:t xml:space="preserve"> הפרשנות המחייבת.</w:t>
      </w:r>
      <w:r>
        <w:rPr>
          <w:rFonts w:cs="FrankRuehl" w:hint="cs"/>
          <w:color w:val="000000"/>
          <w:sz w:val="26"/>
          <w:szCs w:val="26"/>
          <w:rtl/>
        </w:rPr>
        <w:t xml:space="preserve"> יובהר, כי </w:t>
      </w:r>
      <w:r w:rsidR="000C6374">
        <w:rPr>
          <w:rFonts w:cs="FrankRuehl" w:hint="cs"/>
          <w:color w:val="000000"/>
          <w:sz w:val="26"/>
          <w:szCs w:val="26"/>
          <w:rtl/>
        </w:rPr>
        <w:t>המשרד</w:t>
      </w:r>
      <w:r w:rsidR="00FD2D67">
        <w:rPr>
          <w:rFonts w:cs="FrankRuehl" w:hint="cs"/>
          <w:color w:val="000000"/>
          <w:sz w:val="26"/>
          <w:szCs w:val="26"/>
          <w:rtl/>
        </w:rPr>
        <w:t xml:space="preserve"> י</w:t>
      </w:r>
      <w:r>
        <w:rPr>
          <w:rFonts w:cs="FrankRuehl" w:hint="cs"/>
          <w:color w:val="000000"/>
          <w:sz w:val="26"/>
          <w:szCs w:val="26"/>
          <w:rtl/>
        </w:rPr>
        <w:t>פעיל את הוראה זו בסבירות ובהגינות.</w:t>
      </w:r>
    </w:p>
    <w:p w14:paraId="419E6AE8" w14:textId="77777777" w:rsidR="00AF4FE0" w:rsidRPr="00E91CC5" w:rsidRDefault="00AF4FE0" w:rsidP="00AF4FE0">
      <w:pPr>
        <w:pStyle w:val="Third0"/>
        <w:spacing w:line="240" w:lineRule="auto"/>
        <w:ind w:left="720" w:right="0" w:firstLine="0"/>
        <w:rPr>
          <w:rFonts w:cs="FrankRuehl"/>
          <w:color w:val="000000"/>
          <w:sz w:val="26"/>
          <w:szCs w:val="26"/>
          <w:rtl/>
        </w:rPr>
      </w:pPr>
      <w:r w:rsidRPr="00E91CC5">
        <w:rPr>
          <w:rFonts w:cs="FrankRuehl" w:hint="cs"/>
          <w:sz w:val="26"/>
          <w:szCs w:val="26"/>
          <w:rtl/>
        </w:rPr>
        <w:t>מבלי לגרוע מכלליות האמור לעיל מובהר, כי הספק מחויב לבצע את הפרויקט בהתאם להצעתו, גם ככל ש</w:t>
      </w:r>
      <w:r w:rsidR="00FD2D67">
        <w:rPr>
          <w:rFonts w:cs="FrankRuehl" w:hint="cs"/>
          <w:sz w:val="26"/>
          <w:szCs w:val="26"/>
          <w:rtl/>
        </w:rPr>
        <w:t>הי</w:t>
      </w:r>
      <w:r w:rsidR="00140B14">
        <w:rPr>
          <w:rFonts w:cs="FrankRuehl" w:hint="cs"/>
          <w:sz w:val="26"/>
          <w:szCs w:val="26"/>
          <w:rtl/>
        </w:rPr>
        <w:t>א</w:t>
      </w:r>
      <w:r w:rsidRPr="00E91CC5">
        <w:rPr>
          <w:rFonts w:cs="FrankRuehl" w:hint="cs"/>
          <w:sz w:val="26"/>
          <w:szCs w:val="26"/>
          <w:rtl/>
        </w:rPr>
        <w:t xml:space="preserve"> מחמירה ביחס להוראות יתר </w:t>
      </w:r>
      <w:r w:rsidRPr="00E91CC5">
        <w:rPr>
          <w:rFonts w:cs="FrankRuehl" w:hint="cs"/>
          <w:color w:val="000000"/>
          <w:sz w:val="26"/>
          <w:szCs w:val="26"/>
          <w:rtl/>
        </w:rPr>
        <w:t xml:space="preserve">מסמכי המכרז ואף בנסיבות בהן הפרשנות מיטיבה עם </w:t>
      </w:r>
      <w:r w:rsidR="000C6374">
        <w:rPr>
          <w:rFonts w:cs="FrankRuehl" w:hint="cs"/>
          <w:color w:val="000000"/>
          <w:sz w:val="26"/>
          <w:szCs w:val="26"/>
          <w:rtl/>
        </w:rPr>
        <w:t>המשרד</w:t>
      </w:r>
      <w:r w:rsidRPr="00E91CC5">
        <w:rPr>
          <w:rFonts w:cs="FrankRuehl" w:hint="cs"/>
          <w:color w:val="000000"/>
          <w:sz w:val="26"/>
          <w:szCs w:val="26"/>
          <w:rtl/>
        </w:rPr>
        <w:t>.</w:t>
      </w:r>
    </w:p>
    <w:p w14:paraId="75782044" w14:textId="77777777" w:rsidR="00AF4FE0" w:rsidRPr="00E91CC5" w:rsidRDefault="00AF4FE0" w:rsidP="00AF4FE0">
      <w:pPr>
        <w:spacing w:after="0" w:line="240" w:lineRule="auto"/>
        <w:jc w:val="both"/>
        <w:rPr>
          <w:rFonts w:cs="FrankRuehl"/>
          <w:sz w:val="26"/>
          <w:szCs w:val="26"/>
        </w:rPr>
      </w:pPr>
    </w:p>
    <w:p w14:paraId="1C7AD6AD" w14:textId="77777777" w:rsidR="00AF4FE0" w:rsidRPr="00E91CC5" w:rsidRDefault="00AF4FE0" w:rsidP="000666B9">
      <w:pPr>
        <w:pStyle w:val="Third0"/>
        <w:numPr>
          <w:ilvl w:val="0"/>
          <w:numId w:val="31"/>
        </w:numPr>
        <w:spacing w:line="240" w:lineRule="auto"/>
        <w:ind w:right="0"/>
        <w:rPr>
          <w:rFonts w:cs="FrankRuehl"/>
          <w:color w:val="000000"/>
          <w:sz w:val="26"/>
          <w:szCs w:val="26"/>
        </w:rPr>
      </w:pPr>
      <w:r w:rsidRPr="00E91CC5">
        <w:rPr>
          <w:rFonts w:cs="FrankRuehl"/>
          <w:color w:val="000000"/>
          <w:sz w:val="26"/>
          <w:szCs w:val="26"/>
          <w:rtl/>
        </w:rPr>
        <w:t xml:space="preserve">במקרה של סתירה בין תוכן הנספחים ותוכן הסכם זה, </w:t>
      </w:r>
      <w:r w:rsidRPr="00E91CC5">
        <w:rPr>
          <w:rFonts w:cs="FrankRuehl" w:hint="cs"/>
          <w:color w:val="000000"/>
          <w:sz w:val="26"/>
          <w:szCs w:val="26"/>
          <w:rtl/>
        </w:rPr>
        <w:t>ת</w:t>
      </w:r>
      <w:r w:rsidRPr="00E91CC5">
        <w:rPr>
          <w:rFonts w:cs="FrankRuehl"/>
          <w:color w:val="000000"/>
          <w:sz w:val="26"/>
          <w:szCs w:val="26"/>
          <w:rtl/>
        </w:rPr>
        <w:t>גבר</w:t>
      </w:r>
      <w:r w:rsidRPr="00E91CC5">
        <w:rPr>
          <w:rFonts w:cs="FrankRuehl" w:hint="cs"/>
          <w:color w:val="000000"/>
          <w:sz w:val="26"/>
          <w:szCs w:val="26"/>
          <w:rtl/>
        </w:rPr>
        <w:t>נה</w:t>
      </w:r>
      <w:r w:rsidRPr="00E91CC5">
        <w:rPr>
          <w:rFonts w:cs="FrankRuehl"/>
          <w:color w:val="000000"/>
          <w:sz w:val="26"/>
          <w:szCs w:val="26"/>
          <w:rtl/>
        </w:rPr>
        <w:t xml:space="preserve"> הוראות הסכם זה והנספחים יפורשו בהתאם. </w:t>
      </w:r>
    </w:p>
    <w:p w14:paraId="2F8A7BFF" w14:textId="77777777" w:rsidR="00AF4FE0" w:rsidRPr="00E91CC5" w:rsidRDefault="00AF4FE0" w:rsidP="00AF4FE0">
      <w:pPr>
        <w:pStyle w:val="N-1A"/>
        <w:spacing w:after="0" w:line="240" w:lineRule="auto"/>
        <w:jc w:val="both"/>
        <w:rPr>
          <w:rFonts w:cs="FrankRuehl"/>
          <w:sz w:val="26"/>
          <w:szCs w:val="26"/>
          <w:rtl/>
        </w:rPr>
      </w:pPr>
    </w:p>
    <w:p w14:paraId="6EC3B49C" w14:textId="77777777" w:rsidR="00AF4FE0" w:rsidRPr="00F4718D" w:rsidRDefault="00AF4FE0" w:rsidP="000666B9">
      <w:pPr>
        <w:pStyle w:val="Third0"/>
        <w:numPr>
          <w:ilvl w:val="0"/>
          <w:numId w:val="31"/>
        </w:numPr>
        <w:spacing w:line="240" w:lineRule="auto"/>
        <w:ind w:right="0"/>
        <w:rPr>
          <w:rFonts w:cs="FrankRuehl"/>
          <w:color w:val="000000"/>
          <w:sz w:val="26"/>
          <w:szCs w:val="26"/>
        </w:rPr>
      </w:pPr>
      <w:r w:rsidRPr="00F4718D">
        <w:rPr>
          <w:rFonts w:cs="FrankRuehl" w:hint="cs"/>
          <w:color w:val="000000"/>
          <w:sz w:val="26"/>
          <w:szCs w:val="26"/>
          <w:rtl/>
        </w:rPr>
        <w:t>בהסכם זה, "</w:t>
      </w:r>
      <w:r w:rsidRPr="00F4718D">
        <w:rPr>
          <w:rFonts w:cs="FrankRuehl" w:hint="cs"/>
          <w:b/>
          <w:bCs/>
          <w:color w:val="000000"/>
          <w:sz w:val="26"/>
          <w:szCs w:val="26"/>
          <w:rtl/>
        </w:rPr>
        <w:t>שנה</w:t>
      </w:r>
      <w:r w:rsidRPr="00F4718D">
        <w:rPr>
          <w:rFonts w:cs="FrankRuehl" w:hint="cs"/>
          <w:color w:val="000000"/>
          <w:sz w:val="26"/>
          <w:szCs w:val="26"/>
          <w:rtl/>
        </w:rPr>
        <w:t>" ו-"</w:t>
      </w:r>
      <w:r w:rsidRPr="00F4718D">
        <w:rPr>
          <w:rFonts w:cs="FrankRuehl" w:hint="cs"/>
          <w:b/>
          <w:bCs/>
          <w:color w:val="000000"/>
          <w:sz w:val="26"/>
          <w:szCs w:val="26"/>
          <w:rtl/>
        </w:rPr>
        <w:t>חודש</w:t>
      </w:r>
      <w:r w:rsidRPr="00F4718D">
        <w:rPr>
          <w:rFonts w:cs="FrankRuehl" w:hint="cs"/>
          <w:color w:val="000000"/>
          <w:sz w:val="26"/>
          <w:szCs w:val="26"/>
          <w:rtl/>
        </w:rPr>
        <w:t>"</w:t>
      </w:r>
      <w:r w:rsidRPr="00F4718D">
        <w:rPr>
          <w:rFonts w:cs="FrankRuehl"/>
          <w:color w:val="000000"/>
          <w:sz w:val="26"/>
          <w:szCs w:val="26"/>
          <w:rtl/>
        </w:rPr>
        <w:t xml:space="preserve"> - למניין לוח</w:t>
      </w:r>
      <w:r w:rsidRPr="00F4718D">
        <w:rPr>
          <w:rFonts w:cs="FrankRuehl" w:hint="cs"/>
          <w:color w:val="000000"/>
          <w:sz w:val="26"/>
          <w:szCs w:val="26"/>
          <w:rtl/>
        </w:rPr>
        <w:t xml:space="preserve"> השנה </w:t>
      </w:r>
      <w:r w:rsidRPr="00F4718D">
        <w:rPr>
          <w:rFonts w:cs="FrankRuehl"/>
          <w:color w:val="000000"/>
          <w:sz w:val="26"/>
          <w:szCs w:val="26"/>
          <w:rtl/>
        </w:rPr>
        <w:t>הגרגוריאני.</w:t>
      </w:r>
    </w:p>
    <w:p w14:paraId="64F4AFBE" w14:textId="77777777" w:rsidR="00AF4FE0" w:rsidRPr="0087274D" w:rsidRDefault="00AF4FE0" w:rsidP="00AF4FE0">
      <w:pPr>
        <w:pStyle w:val="N-1A"/>
        <w:spacing w:after="0" w:line="240" w:lineRule="auto"/>
        <w:ind w:left="644" w:firstLine="0"/>
        <w:jc w:val="both"/>
        <w:rPr>
          <w:rFonts w:eastAsia="Calibri" w:cs="FrankRuehl"/>
          <w:spacing w:val="0"/>
          <w:sz w:val="26"/>
          <w:szCs w:val="26"/>
          <w:rtl/>
          <w:lang w:eastAsia="en-US"/>
        </w:rPr>
      </w:pPr>
    </w:p>
    <w:p w14:paraId="1A06FB98" w14:textId="77777777" w:rsidR="00AF4FE0" w:rsidRPr="00F4718D" w:rsidRDefault="00AF4FE0" w:rsidP="000666B9">
      <w:pPr>
        <w:pStyle w:val="Third0"/>
        <w:numPr>
          <w:ilvl w:val="0"/>
          <w:numId w:val="31"/>
        </w:numPr>
        <w:spacing w:line="240" w:lineRule="auto"/>
        <w:ind w:right="0"/>
        <w:rPr>
          <w:rFonts w:cs="FrankRuehl"/>
          <w:color w:val="000000"/>
          <w:sz w:val="26"/>
          <w:szCs w:val="26"/>
        </w:rPr>
      </w:pPr>
      <w:r w:rsidRPr="00F4718D">
        <w:rPr>
          <w:rFonts w:cs="FrankRuehl"/>
          <w:color w:val="000000"/>
          <w:sz w:val="26"/>
          <w:szCs w:val="26"/>
          <w:rtl/>
        </w:rPr>
        <w:t>כל האמור בהסכם זה בלשון יחיד אף בלשון רבים במשמע וכן להיפך, וכל האמור בהסכם זה במין זכר אף במין נקבה במשמע וכן להיפך.</w:t>
      </w:r>
    </w:p>
    <w:p w14:paraId="18EEBB75" w14:textId="77777777" w:rsidR="00AF4FE0" w:rsidRPr="0087274D" w:rsidRDefault="00AF4FE0" w:rsidP="00AF4FE0">
      <w:pPr>
        <w:pStyle w:val="N-1A"/>
        <w:spacing w:after="0" w:line="240" w:lineRule="auto"/>
        <w:ind w:left="644" w:firstLine="0"/>
        <w:jc w:val="both"/>
        <w:rPr>
          <w:rFonts w:eastAsia="Calibri" w:cs="FrankRuehl"/>
          <w:spacing w:val="0"/>
          <w:sz w:val="26"/>
          <w:szCs w:val="26"/>
          <w:rtl/>
          <w:lang w:eastAsia="en-US"/>
        </w:rPr>
      </w:pPr>
    </w:p>
    <w:p w14:paraId="199A24B0" w14:textId="77777777" w:rsidR="00AF4FE0" w:rsidRPr="00F4718D" w:rsidRDefault="00AF4FE0" w:rsidP="000666B9">
      <w:pPr>
        <w:pStyle w:val="Third0"/>
        <w:numPr>
          <w:ilvl w:val="0"/>
          <w:numId w:val="31"/>
        </w:numPr>
        <w:spacing w:line="240" w:lineRule="auto"/>
        <w:ind w:right="0"/>
        <w:rPr>
          <w:rFonts w:cs="FrankRuehl"/>
          <w:color w:val="000000"/>
          <w:sz w:val="26"/>
          <w:szCs w:val="26"/>
        </w:rPr>
      </w:pPr>
      <w:r w:rsidRPr="00F4718D">
        <w:rPr>
          <w:rFonts w:cs="FrankRuehl"/>
          <w:color w:val="000000"/>
          <w:sz w:val="26"/>
          <w:szCs w:val="26"/>
          <w:rtl/>
        </w:rPr>
        <w:t>בחישוב זמן לעניין הסכם זה ינהגו כאמור להלן, אם אין כוונה אחרת משתמעת:</w:t>
      </w:r>
    </w:p>
    <w:p w14:paraId="497E3BB8" w14:textId="77777777" w:rsidR="00AF4FE0" w:rsidRPr="0087274D" w:rsidRDefault="00AF4FE0" w:rsidP="000666B9">
      <w:pPr>
        <w:numPr>
          <w:ilvl w:val="0"/>
          <w:numId w:val="24"/>
        </w:numPr>
        <w:tabs>
          <w:tab w:val="left" w:pos="9830"/>
        </w:tabs>
        <w:spacing w:after="0" w:line="240" w:lineRule="auto"/>
        <w:jc w:val="both"/>
        <w:rPr>
          <w:rFonts w:eastAsia="Calibri" w:cs="FrankRuehl"/>
          <w:sz w:val="26"/>
          <w:szCs w:val="26"/>
        </w:rPr>
      </w:pPr>
      <w:r w:rsidRPr="0087274D">
        <w:rPr>
          <w:rFonts w:eastAsia="Calibri" w:cs="FrankRuehl"/>
          <w:sz w:val="26"/>
          <w:szCs w:val="26"/>
          <w:rtl/>
        </w:rPr>
        <w:t xml:space="preserve">במקום שנקוב </w:t>
      </w:r>
      <w:r w:rsidRPr="0087274D">
        <w:rPr>
          <w:rFonts w:eastAsia="Calibri" w:cs="FrankRuehl" w:hint="cs"/>
          <w:sz w:val="26"/>
          <w:szCs w:val="26"/>
          <w:rtl/>
        </w:rPr>
        <w:t>כ</w:t>
      </w:r>
      <w:r w:rsidRPr="0087274D">
        <w:rPr>
          <w:rFonts w:eastAsia="Calibri" w:cs="FrankRuehl"/>
          <w:sz w:val="26"/>
          <w:szCs w:val="26"/>
          <w:rtl/>
        </w:rPr>
        <w:t>מספר ימים שעברו או שיעברו לאחר מעשה או מאורע</w:t>
      </w:r>
      <w:r w:rsidRPr="0087274D">
        <w:rPr>
          <w:rFonts w:eastAsia="Calibri" w:cs="FrankRuehl" w:hint="cs"/>
          <w:sz w:val="26"/>
          <w:szCs w:val="26"/>
          <w:rtl/>
        </w:rPr>
        <w:t xml:space="preserve"> כלשהו - </w:t>
      </w:r>
      <w:r w:rsidRPr="0087274D">
        <w:rPr>
          <w:rFonts w:eastAsia="Calibri" w:cs="FrankRuehl"/>
          <w:sz w:val="26"/>
          <w:szCs w:val="26"/>
          <w:rtl/>
        </w:rPr>
        <w:t>יום המעשה או המאורע לא יבוא במ</w:t>
      </w:r>
      <w:r w:rsidRPr="0087274D">
        <w:rPr>
          <w:rFonts w:eastAsia="Calibri" w:cs="FrankRuehl" w:hint="cs"/>
          <w:sz w:val="26"/>
          <w:szCs w:val="26"/>
          <w:rtl/>
        </w:rPr>
        <w:t xml:space="preserve">ניין </w:t>
      </w:r>
      <w:r w:rsidRPr="0087274D">
        <w:rPr>
          <w:rFonts w:eastAsia="Calibri" w:cs="FrankRuehl"/>
          <w:sz w:val="26"/>
          <w:szCs w:val="26"/>
          <w:rtl/>
        </w:rPr>
        <w:t>הימים.</w:t>
      </w:r>
    </w:p>
    <w:p w14:paraId="0AC5DC23" w14:textId="77777777" w:rsidR="00AF4FE0" w:rsidRPr="0087274D" w:rsidRDefault="00AF4FE0" w:rsidP="000666B9">
      <w:pPr>
        <w:numPr>
          <w:ilvl w:val="0"/>
          <w:numId w:val="24"/>
        </w:numPr>
        <w:tabs>
          <w:tab w:val="left" w:pos="9830"/>
        </w:tabs>
        <w:spacing w:after="0" w:line="240" w:lineRule="auto"/>
        <w:jc w:val="both"/>
        <w:rPr>
          <w:rFonts w:eastAsia="Calibri" w:cs="FrankRuehl"/>
          <w:sz w:val="26"/>
          <w:szCs w:val="26"/>
        </w:rPr>
      </w:pPr>
      <w:r w:rsidRPr="0087274D">
        <w:rPr>
          <w:rFonts w:eastAsia="Calibri" w:cs="FrankRuehl"/>
          <w:sz w:val="26"/>
          <w:szCs w:val="26"/>
          <w:rtl/>
        </w:rPr>
        <w:t>מקום שנקבעה תקופה</w:t>
      </w:r>
      <w:r w:rsidRPr="0087274D">
        <w:rPr>
          <w:rFonts w:eastAsia="Calibri" w:cs="FrankRuehl" w:hint="cs"/>
          <w:sz w:val="26"/>
          <w:szCs w:val="26"/>
          <w:rtl/>
        </w:rPr>
        <w:t xml:space="preserve"> </w:t>
      </w:r>
      <w:r w:rsidR="00140B14">
        <w:rPr>
          <w:rFonts w:eastAsia="Calibri" w:cs="FrankRuehl" w:hint="cs"/>
          <w:sz w:val="26"/>
          <w:szCs w:val="26"/>
          <w:rtl/>
        </w:rPr>
        <w:t>הוא</w:t>
      </w:r>
      <w:r w:rsidRPr="0087274D">
        <w:rPr>
          <w:rFonts w:eastAsia="Calibri" w:cs="FrankRuehl"/>
          <w:sz w:val="26"/>
          <w:szCs w:val="26"/>
          <w:rtl/>
        </w:rPr>
        <w:t xml:space="preserve"> לא תופסק </w:t>
      </w:r>
      <w:r w:rsidRPr="0087274D">
        <w:rPr>
          <w:rFonts w:eastAsia="Calibri" w:cs="FrankRuehl" w:hint="cs"/>
          <w:sz w:val="26"/>
          <w:szCs w:val="26"/>
          <w:rtl/>
        </w:rPr>
        <w:t>א</w:t>
      </w:r>
      <w:r w:rsidRPr="0087274D">
        <w:rPr>
          <w:rFonts w:eastAsia="Calibri" w:cs="FrankRuehl"/>
          <w:sz w:val="26"/>
          <w:szCs w:val="26"/>
          <w:rtl/>
        </w:rPr>
        <w:t>ו תושפע מ</w:t>
      </w:r>
      <w:r w:rsidRPr="0087274D">
        <w:rPr>
          <w:rFonts w:eastAsia="Calibri" w:cs="FrankRuehl" w:hint="cs"/>
          <w:sz w:val="26"/>
          <w:szCs w:val="26"/>
          <w:rtl/>
        </w:rPr>
        <w:t>חמת</w:t>
      </w:r>
      <w:r w:rsidRPr="0087274D">
        <w:rPr>
          <w:rFonts w:eastAsia="Calibri" w:cs="FrankRuehl"/>
          <w:sz w:val="26"/>
          <w:szCs w:val="26"/>
          <w:rtl/>
        </w:rPr>
        <w:t xml:space="preserve"> העובדה שהיום האחרון לה הוא יום מנוחה, </w:t>
      </w:r>
      <w:r w:rsidRPr="0087274D">
        <w:rPr>
          <w:rFonts w:eastAsia="Calibri" w:cs="FrankRuehl" w:hint="cs"/>
          <w:sz w:val="26"/>
          <w:szCs w:val="26"/>
          <w:rtl/>
        </w:rPr>
        <w:t xml:space="preserve">יום </w:t>
      </w:r>
      <w:r w:rsidRPr="0087274D">
        <w:rPr>
          <w:rFonts w:eastAsia="Calibri" w:cs="FrankRuehl"/>
          <w:sz w:val="26"/>
          <w:szCs w:val="26"/>
          <w:rtl/>
        </w:rPr>
        <w:t xml:space="preserve">פגרה או </w:t>
      </w:r>
      <w:r w:rsidRPr="0087274D">
        <w:rPr>
          <w:rFonts w:eastAsia="Calibri" w:cs="FrankRuehl" w:hint="cs"/>
          <w:sz w:val="26"/>
          <w:szCs w:val="26"/>
          <w:rtl/>
        </w:rPr>
        <w:t xml:space="preserve">יום </w:t>
      </w:r>
      <w:r w:rsidRPr="0087274D">
        <w:rPr>
          <w:rFonts w:eastAsia="Calibri" w:cs="FrankRuehl"/>
          <w:sz w:val="26"/>
          <w:szCs w:val="26"/>
          <w:rtl/>
        </w:rPr>
        <w:t>שבתון.</w:t>
      </w:r>
    </w:p>
    <w:p w14:paraId="639AD978" w14:textId="77777777" w:rsidR="00AF4FE0" w:rsidRPr="0087274D" w:rsidRDefault="00AF4FE0" w:rsidP="00AF4FE0">
      <w:pPr>
        <w:pStyle w:val="N-1A"/>
        <w:spacing w:after="0" w:line="240" w:lineRule="auto"/>
        <w:ind w:left="644" w:firstLine="0"/>
        <w:jc w:val="both"/>
        <w:rPr>
          <w:rFonts w:eastAsia="Calibri" w:cs="FrankRuehl"/>
          <w:spacing w:val="0"/>
          <w:sz w:val="26"/>
          <w:szCs w:val="26"/>
          <w:rtl/>
          <w:lang w:eastAsia="en-US"/>
        </w:rPr>
      </w:pPr>
    </w:p>
    <w:p w14:paraId="4695B79F" w14:textId="77777777" w:rsidR="00AF4FE0" w:rsidRPr="00F4718D" w:rsidRDefault="00AF4FE0" w:rsidP="000666B9">
      <w:pPr>
        <w:pStyle w:val="Third0"/>
        <w:numPr>
          <w:ilvl w:val="0"/>
          <w:numId w:val="31"/>
        </w:numPr>
        <w:spacing w:line="240" w:lineRule="auto"/>
        <w:ind w:right="0"/>
        <w:rPr>
          <w:rFonts w:cs="FrankRuehl"/>
          <w:color w:val="000000"/>
          <w:sz w:val="26"/>
          <w:szCs w:val="26"/>
        </w:rPr>
      </w:pPr>
      <w:r w:rsidRPr="00F4718D">
        <w:rPr>
          <w:rFonts w:cs="FrankRuehl" w:hint="cs"/>
          <w:color w:val="000000"/>
          <w:sz w:val="26"/>
          <w:szCs w:val="26"/>
          <w:rtl/>
        </w:rPr>
        <w:t xml:space="preserve">שום הוראה בהסכם זה לא תתפרש כבאה למעט באיזו מהסמכויות הנתונות </w:t>
      </w:r>
      <w:r w:rsidR="008C1BA6">
        <w:rPr>
          <w:rFonts w:cs="FrankRuehl" w:hint="cs"/>
          <w:color w:val="000000"/>
          <w:sz w:val="26"/>
          <w:szCs w:val="26"/>
          <w:rtl/>
        </w:rPr>
        <w:t>למשרד</w:t>
      </w:r>
      <w:r w:rsidRPr="00F4718D">
        <w:rPr>
          <w:rFonts w:cs="FrankRuehl" w:hint="cs"/>
          <w:color w:val="000000"/>
          <w:sz w:val="26"/>
          <w:szCs w:val="26"/>
          <w:rtl/>
        </w:rPr>
        <w:t xml:space="preserve"> ולבעלי התפקידים שבה.</w:t>
      </w:r>
    </w:p>
    <w:p w14:paraId="78B21F3B" w14:textId="77777777" w:rsidR="00AF4FE0" w:rsidRPr="0087274D" w:rsidRDefault="00AF4FE0" w:rsidP="00AF4FE0">
      <w:pPr>
        <w:pStyle w:val="N-1A"/>
        <w:spacing w:after="0" w:line="240" w:lineRule="auto"/>
        <w:ind w:left="644" w:firstLine="0"/>
        <w:jc w:val="both"/>
        <w:rPr>
          <w:rFonts w:eastAsia="Calibri" w:cs="FrankRuehl"/>
          <w:spacing w:val="0"/>
          <w:sz w:val="26"/>
          <w:szCs w:val="26"/>
          <w:lang w:eastAsia="en-US"/>
        </w:rPr>
      </w:pPr>
    </w:p>
    <w:p w14:paraId="64651DC8" w14:textId="77777777" w:rsidR="00AF4FE0" w:rsidRPr="00F4718D" w:rsidRDefault="00AF4FE0" w:rsidP="000666B9">
      <w:pPr>
        <w:pStyle w:val="Third0"/>
        <w:numPr>
          <w:ilvl w:val="0"/>
          <w:numId w:val="31"/>
        </w:numPr>
        <w:spacing w:line="240" w:lineRule="auto"/>
        <w:ind w:right="0"/>
        <w:rPr>
          <w:rFonts w:cs="FrankRuehl"/>
          <w:color w:val="000000"/>
          <w:sz w:val="26"/>
          <w:szCs w:val="26"/>
        </w:rPr>
      </w:pPr>
      <w:r w:rsidRPr="00F4718D">
        <w:rPr>
          <w:rFonts w:cs="FrankRuehl"/>
          <w:color w:val="000000"/>
          <w:sz w:val="26"/>
          <w:szCs w:val="26"/>
          <w:rtl/>
        </w:rPr>
        <w:t>לא יהיה תוקף לכל שינוי או תיקון להסכם זה או לחלק ממנו, אלא אם נעשה השינוי או התיקון בכתב ונחתם ע"י כל אחד ממורשי החתימה של הצדדים להסכם.</w:t>
      </w:r>
    </w:p>
    <w:p w14:paraId="16346B88" w14:textId="77777777" w:rsidR="00AF4FE0" w:rsidRPr="0087274D" w:rsidRDefault="00AF4FE0" w:rsidP="00AF4FE0">
      <w:pPr>
        <w:pStyle w:val="a6"/>
        <w:spacing w:after="0"/>
        <w:rPr>
          <w:rFonts w:eastAsia="Calibri" w:cs="FrankRuehl"/>
          <w:sz w:val="26"/>
          <w:szCs w:val="26"/>
          <w:rtl/>
        </w:rPr>
      </w:pPr>
    </w:p>
    <w:p w14:paraId="740E0D21"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הצהרות הספק</w:t>
      </w:r>
    </w:p>
    <w:p w14:paraId="5A1AAB30" w14:textId="77777777" w:rsidR="00AF4FE0" w:rsidRPr="00E91CC5" w:rsidRDefault="000C6374" w:rsidP="000666B9">
      <w:pPr>
        <w:pStyle w:val="a6"/>
        <w:numPr>
          <w:ilvl w:val="0"/>
          <w:numId w:val="32"/>
        </w:numPr>
        <w:spacing w:after="0" w:line="240" w:lineRule="auto"/>
        <w:contextualSpacing w:val="0"/>
        <w:jc w:val="both"/>
        <w:rPr>
          <w:rFonts w:cs="FrankRuehl"/>
          <w:sz w:val="26"/>
          <w:szCs w:val="26"/>
        </w:rPr>
      </w:pPr>
      <w:r>
        <w:rPr>
          <w:rFonts w:cs="FrankRuehl"/>
          <w:sz w:val="26"/>
          <w:szCs w:val="26"/>
          <w:rtl/>
        </w:rPr>
        <w:t>המשרד</w:t>
      </w:r>
      <w:r w:rsidR="00FD2D67">
        <w:rPr>
          <w:rFonts w:cs="FrankRuehl"/>
          <w:sz w:val="26"/>
          <w:szCs w:val="26"/>
          <w:rtl/>
        </w:rPr>
        <w:t xml:space="preserve"> מוסר</w:t>
      </w:r>
      <w:r w:rsidR="00AF4FE0" w:rsidRPr="00E91CC5">
        <w:rPr>
          <w:rFonts w:cs="FrankRuehl"/>
          <w:sz w:val="26"/>
          <w:szCs w:val="26"/>
          <w:rtl/>
        </w:rPr>
        <w:t xml:space="preserve"> בזה לספק והספק מקבל על עצמו </w:t>
      </w:r>
      <w:r w:rsidR="00AF4FE0" w:rsidRPr="00E91CC5">
        <w:rPr>
          <w:rFonts w:cs="FrankRuehl" w:hint="cs"/>
          <w:sz w:val="26"/>
          <w:szCs w:val="26"/>
          <w:rtl/>
        </w:rPr>
        <w:t>ל</w:t>
      </w:r>
      <w:r w:rsidR="00AF4FE0">
        <w:rPr>
          <w:rFonts w:cs="FrankRuehl" w:hint="cs"/>
          <w:sz w:val="26"/>
          <w:szCs w:val="26"/>
          <w:rtl/>
        </w:rPr>
        <w:t>ספק</w:t>
      </w:r>
      <w:r w:rsidR="00AF4FE0" w:rsidRPr="00E91CC5">
        <w:rPr>
          <w:rFonts w:cs="FrankRuehl"/>
          <w:sz w:val="26"/>
          <w:szCs w:val="26"/>
          <w:rtl/>
        </w:rPr>
        <w:t xml:space="preserve"> </w:t>
      </w:r>
      <w:r w:rsidR="008C1BA6">
        <w:rPr>
          <w:rFonts w:cs="FrankRuehl"/>
          <w:sz w:val="26"/>
          <w:szCs w:val="26"/>
          <w:rtl/>
        </w:rPr>
        <w:t>למשרד</w:t>
      </w:r>
      <w:r w:rsidR="00AF4FE0" w:rsidRPr="00E91CC5">
        <w:rPr>
          <w:rFonts w:cs="FrankRuehl"/>
          <w:sz w:val="26"/>
          <w:szCs w:val="26"/>
          <w:rtl/>
        </w:rPr>
        <w:t xml:space="preserve"> </w:t>
      </w:r>
      <w:r w:rsidR="00AF4FE0" w:rsidRPr="00E91CC5">
        <w:rPr>
          <w:rFonts w:cs="FrankRuehl" w:hint="cs"/>
          <w:sz w:val="26"/>
          <w:szCs w:val="26"/>
          <w:rtl/>
        </w:rPr>
        <w:t>את</w:t>
      </w:r>
      <w:r w:rsidR="00AF4FE0" w:rsidRPr="00E91CC5">
        <w:rPr>
          <w:rFonts w:cs="FrankRuehl"/>
          <w:sz w:val="26"/>
          <w:szCs w:val="26"/>
          <w:rtl/>
        </w:rPr>
        <w:t xml:space="preserve"> </w:t>
      </w:r>
      <w:r w:rsidR="00AF4FE0" w:rsidRPr="00E91CC5">
        <w:rPr>
          <w:rFonts w:cs="FrankRuehl" w:hint="cs"/>
          <w:sz w:val="26"/>
          <w:szCs w:val="26"/>
          <w:rtl/>
        </w:rPr>
        <w:t xml:space="preserve">השירותים </w:t>
      </w:r>
      <w:r w:rsidR="00AF4FE0" w:rsidRPr="00E91CC5">
        <w:rPr>
          <w:rFonts w:cs="FrankRuehl"/>
          <w:sz w:val="26"/>
          <w:szCs w:val="26"/>
          <w:rtl/>
        </w:rPr>
        <w:t>כאמור</w:t>
      </w:r>
      <w:r w:rsidR="00AF4FE0" w:rsidRPr="00E91CC5">
        <w:rPr>
          <w:rFonts w:cs="FrankRuehl" w:hint="cs"/>
          <w:sz w:val="26"/>
          <w:szCs w:val="26"/>
          <w:rtl/>
        </w:rPr>
        <w:t xml:space="preserve"> </w:t>
      </w:r>
      <w:r w:rsidR="00AF4FE0" w:rsidRPr="00E91CC5">
        <w:rPr>
          <w:rFonts w:cs="FrankRuehl"/>
          <w:sz w:val="26"/>
          <w:szCs w:val="26"/>
          <w:rtl/>
        </w:rPr>
        <w:t>במבוא להסכם</w:t>
      </w:r>
      <w:r w:rsidR="00AF4FE0" w:rsidRPr="00E91CC5">
        <w:rPr>
          <w:rFonts w:cs="FrankRuehl" w:hint="cs"/>
          <w:sz w:val="26"/>
          <w:szCs w:val="26"/>
          <w:rtl/>
        </w:rPr>
        <w:t>,</w:t>
      </w:r>
      <w:r w:rsidR="00AF4FE0" w:rsidRPr="00E91CC5">
        <w:rPr>
          <w:rFonts w:cs="FrankRuehl"/>
          <w:sz w:val="26"/>
          <w:szCs w:val="26"/>
          <w:rtl/>
        </w:rPr>
        <w:t xml:space="preserve"> בהתאם להוראות הסכם זה ובהתאם להנחיות נוספות שתינתנה על ידי</w:t>
      </w:r>
      <w:r w:rsidR="00AF4FE0" w:rsidRPr="00E91CC5">
        <w:rPr>
          <w:rFonts w:cs="FrankRuehl" w:hint="cs"/>
          <w:sz w:val="26"/>
          <w:szCs w:val="26"/>
          <w:rtl/>
        </w:rPr>
        <w:t xml:space="preserve"> מנהל </w:t>
      </w:r>
      <w:r>
        <w:rPr>
          <w:rFonts w:cs="FrankRuehl" w:hint="cs"/>
          <w:sz w:val="26"/>
          <w:szCs w:val="26"/>
          <w:rtl/>
        </w:rPr>
        <w:t>המשרד</w:t>
      </w:r>
      <w:r w:rsidR="00AF4FE0" w:rsidRPr="00E91CC5">
        <w:rPr>
          <w:rFonts w:cs="FrankRuehl" w:hint="cs"/>
          <w:sz w:val="26"/>
          <w:szCs w:val="26"/>
          <w:rtl/>
        </w:rPr>
        <w:t xml:space="preserve"> </w:t>
      </w:r>
      <w:r w:rsidR="00AF4FE0" w:rsidRPr="00E91CC5">
        <w:rPr>
          <w:rFonts w:cs="FrankRuehl"/>
          <w:sz w:val="26"/>
          <w:szCs w:val="26"/>
          <w:rtl/>
        </w:rPr>
        <w:t xml:space="preserve">או </w:t>
      </w:r>
      <w:r w:rsidR="00AF4FE0" w:rsidRPr="00E91CC5">
        <w:rPr>
          <w:rFonts w:cs="FrankRuehl" w:hint="cs"/>
          <w:sz w:val="26"/>
          <w:szCs w:val="26"/>
          <w:rtl/>
        </w:rPr>
        <w:t>נציג</w:t>
      </w:r>
      <w:r w:rsidR="00AF4FE0">
        <w:rPr>
          <w:rFonts w:cs="FrankRuehl" w:hint="cs"/>
          <w:sz w:val="26"/>
          <w:szCs w:val="26"/>
          <w:rtl/>
        </w:rPr>
        <w:t>הּ</w:t>
      </w:r>
      <w:r w:rsidR="00AF4FE0" w:rsidRPr="00E91CC5">
        <w:rPr>
          <w:rFonts w:cs="FrankRuehl" w:hint="cs"/>
          <w:sz w:val="26"/>
          <w:szCs w:val="26"/>
          <w:rtl/>
        </w:rPr>
        <w:t>, כהגדרת</w:t>
      </w:r>
      <w:r w:rsidR="00AF4FE0">
        <w:rPr>
          <w:rFonts w:cs="FrankRuehl" w:hint="cs"/>
          <w:sz w:val="26"/>
          <w:szCs w:val="26"/>
          <w:rtl/>
        </w:rPr>
        <w:t>ו</w:t>
      </w:r>
      <w:r w:rsidR="00AF4FE0" w:rsidRPr="00E91CC5">
        <w:rPr>
          <w:rFonts w:cs="FrankRuehl" w:hint="cs"/>
          <w:sz w:val="26"/>
          <w:szCs w:val="26"/>
          <w:rtl/>
        </w:rPr>
        <w:t xml:space="preserve"> להלן.</w:t>
      </w:r>
    </w:p>
    <w:p w14:paraId="4C26488C" w14:textId="77777777" w:rsidR="00AF4FE0" w:rsidRPr="00E91CC5" w:rsidRDefault="00AF4FE0" w:rsidP="00AF4FE0">
      <w:pPr>
        <w:spacing w:after="0" w:line="240" w:lineRule="auto"/>
        <w:jc w:val="both"/>
        <w:rPr>
          <w:rFonts w:cs="FrankRuehl"/>
          <w:sz w:val="26"/>
          <w:szCs w:val="26"/>
        </w:rPr>
      </w:pPr>
    </w:p>
    <w:p w14:paraId="73BA0337" w14:textId="77777777" w:rsidR="00AF4FE0" w:rsidRPr="00E91CC5" w:rsidRDefault="00AF4FE0" w:rsidP="000666B9">
      <w:pPr>
        <w:pStyle w:val="a6"/>
        <w:numPr>
          <w:ilvl w:val="0"/>
          <w:numId w:val="32"/>
        </w:numPr>
        <w:spacing w:after="0" w:line="240" w:lineRule="auto"/>
        <w:contextualSpacing w:val="0"/>
        <w:jc w:val="both"/>
        <w:rPr>
          <w:rFonts w:cs="FrankRuehl"/>
          <w:sz w:val="26"/>
          <w:szCs w:val="26"/>
          <w:rtl/>
        </w:rPr>
      </w:pPr>
      <w:r w:rsidRPr="00E91CC5">
        <w:rPr>
          <w:rFonts w:cs="FrankRuehl"/>
          <w:sz w:val="26"/>
          <w:szCs w:val="26"/>
          <w:rtl/>
        </w:rPr>
        <w:t>הספק מצהיר ומאשר בזה</w:t>
      </w:r>
      <w:r>
        <w:rPr>
          <w:rFonts w:cs="FrankRuehl" w:hint="cs"/>
          <w:sz w:val="26"/>
          <w:szCs w:val="26"/>
          <w:rtl/>
        </w:rPr>
        <w:t>,</w:t>
      </w:r>
      <w:r w:rsidRPr="00E91CC5">
        <w:rPr>
          <w:rFonts w:cs="FrankRuehl"/>
          <w:sz w:val="26"/>
          <w:szCs w:val="26"/>
          <w:rtl/>
        </w:rPr>
        <w:t xml:space="preserve"> כי הוא חותם על הסכם זה לאחר שבחן היטב את </w:t>
      </w:r>
      <w:r w:rsidRPr="00E91CC5">
        <w:rPr>
          <w:rFonts w:cs="FrankRuehl" w:hint="cs"/>
          <w:sz w:val="26"/>
          <w:szCs w:val="26"/>
          <w:rtl/>
        </w:rPr>
        <w:t>מסמכי המכרז, על כל נספחיהם-בכלל ואת נוסח הערבות ונספח הביטוח-בפרט</w:t>
      </w:r>
      <w:r w:rsidRPr="00E91CC5">
        <w:rPr>
          <w:rFonts w:cs="FrankRuehl" w:hint="cs"/>
          <w:i/>
          <w:iCs/>
          <w:sz w:val="26"/>
          <w:szCs w:val="26"/>
          <w:rtl/>
        </w:rPr>
        <w:t xml:space="preserve"> </w:t>
      </w:r>
      <w:r w:rsidRPr="00E91CC5">
        <w:rPr>
          <w:rFonts w:cs="FrankRuehl"/>
          <w:sz w:val="26"/>
          <w:szCs w:val="26"/>
          <w:rtl/>
        </w:rPr>
        <w:t>והבינ</w:t>
      </w:r>
      <w:r w:rsidRPr="00E91CC5">
        <w:rPr>
          <w:rFonts w:cs="FrankRuehl" w:hint="cs"/>
          <w:sz w:val="26"/>
          <w:szCs w:val="26"/>
          <w:rtl/>
        </w:rPr>
        <w:t>ם</w:t>
      </w:r>
      <w:r>
        <w:rPr>
          <w:rFonts w:cs="FrankRuehl" w:hint="cs"/>
          <w:sz w:val="26"/>
          <w:szCs w:val="26"/>
          <w:rtl/>
        </w:rPr>
        <w:t>,</w:t>
      </w:r>
      <w:r w:rsidRPr="00E91CC5">
        <w:rPr>
          <w:rFonts w:cs="FrankRuehl"/>
          <w:sz w:val="26"/>
          <w:szCs w:val="26"/>
          <w:rtl/>
        </w:rPr>
        <w:t xml:space="preserve"> וקיבל מנציגי </w:t>
      </w:r>
      <w:r w:rsidR="000C6374">
        <w:rPr>
          <w:rFonts w:cs="FrankRuehl"/>
          <w:sz w:val="26"/>
          <w:szCs w:val="26"/>
          <w:rtl/>
        </w:rPr>
        <w:t>המשרד</w:t>
      </w:r>
      <w:r w:rsidRPr="00E91CC5">
        <w:rPr>
          <w:rFonts w:cs="FrankRuehl"/>
          <w:sz w:val="26"/>
          <w:szCs w:val="26"/>
          <w:rtl/>
        </w:rPr>
        <w:t xml:space="preserve"> את כל ההסברים וההנחיות הנחוצים לו לגיבוש הצעתו והתחייבויותיו על פיה ועל פי הסכם זה ולא </w:t>
      </w:r>
      <w:r w:rsidR="008C1BA6">
        <w:rPr>
          <w:rFonts w:cs="FrankRuehl"/>
          <w:sz w:val="26"/>
          <w:szCs w:val="26"/>
          <w:rtl/>
        </w:rPr>
        <w:t>יהיה</w:t>
      </w:r>
      <w:r w:rsidRPr="00E91CC5">
        <w:rPr>
          <w:rFonts w:cs="FrankRuehl"/>
          <w:sz w:val="26"/>
          <w:szCs w:val="26"/>
          <w:rtl/>
        </w:rPr>
        <w:t xml:space="preserve"> לו כל טענה כלפי </w:t>
      </w:r>
      <w:r w:rsidR="000C6374">
        <w:rPr>
          <w:rFonts w:cs="FrankRuehl"/>
          <w:sz w:val="26"/>
          <w:szCs w:val="26"/>
          <w:rtl/>
        </w:rPr>
        <w:t>המשרד</w:t>
      </w:r>
      <w:r w:rsidRPr="00E91CC5">
        <w:rPr>
          <w:rFonts w:cs="FrankRuehl"/>
          <w:sz w:val="26"/>
          <w:szCs w:val="26"/>
          <w:rtl/>
        </w:rPr>
        <w:t xml:space="preserve"> בקשר עם אי-גילוי מספיק או גילוי חסר, טעות או פגם בקשר לנתונים או לעובדות הקשורות לביצוע העבודה.</w:t>
      </w:r>
    </w:p>
    <w:p w14:paraId="421A4573" w14:textId="77777777" w:rsidR="00AF4FE0" w:rsidRPr="00E91CC5" w:rsidRDefault="00AF4FE0" w:rsidP="00AF4FE0">
      <w:pPr>
        <w:spacing w:after="0" w:line="240" w:lineRule="auto"/>
        <w:jc w:val="both"/>
        <w:rPr>
          <w:rFonts w:cs="FrankRuehl"/>
          <w:sz w:val="26"/>
          <w:szCs w:val="26"/>
          <w:rtl/>
        </w:rPr>
      </w:pPr>
    </w:p>
    <w:p w14:paraId="04E718FC" w14:textId="77777777" w:rsidR="00AF4FE0" w:rsidRDefault="00AF4FE0" w:rsidP="000666B9">
      <w:pPr>
        <w:pStyle w:val="a6"/>
        <w:numPr>
          <w:ilvl w:val="0"/>
          <w:numId w:val="32"/>
        </w:numPr>
        <w:spacing w:after="0" w:line="240" w:lineRule="auto"/>
        <w:contextualSpacing w:val="0"/>
        <w:jc w:val="both"/>
        <w:rPr>
          <w:rFonts w:cs="FrankRuehl"/>
          <w:sz w:val="26"/>
          <w:szCs w:val="26"/>
        </w:rPr>
      </w:pPr>
      <w:r w:rsidRPr="00E91CC5">
        <w:rPr>
          <w:rFonts w:cs="FrankRuehl"/>
          <w:sz w:val="26"/>
          <w:szCs w:val="26"/>
          <w:rtl/>
        </w:rPr>
        <w:t>הספק מצהיר ומאשר בזה</w:t>
      </w:r>
      <w:r w:rsidRPr="00E91CC5">
        <w:rPr>
          <w:rFonts w:cs="FrankRuehl" w:hint="cs"/>
          <w:sz w:val="26"/>
          <w:szCs w:val="26"/>
          <w:rtl/>
        </w:rPr>
        <w:t>,</w:t>
      </w:r>
      <w:r w:rsidRPr="00E91CC5">
        <w:rPr>
          <w:rFonts w:cs="FrankRuehl"/>
          <w:sz w:val="26"/>
          <w:szCs w:val="26"/>
          <w:rtl/>
        </w:rPr>
        <w:t xml:space="preserve"> כי הבין את צרכי </w:t>
      </w:r>
      <w:r w:rsidR="000C6374">
        <w:rPr>
          <w:rFonts w:cs="FrankRuehl"/>
          <w:sz w:val="26"/>
          <w:szCs w:val="26"/>
          <w:rtl/>
        </w:rPr>
        <w:t>המשרד</w:t>
      </w:r>
      <w:r w:rsidRPr="00E91CC5">
        <w:rPr>
          <w:rFonts w:cs="FrankRuehl"/>
          <w:sz w:val="26"/>
          <w:szCs w:val="26"/>
          <w:rtl/>
        </w:rPr>
        <w:t xml:space="preserve"> ודרישותיה כמפורט </w:t>
      </w:r>
      <w:r w:rsidRPr="00E91CC5">
        <w:rPr>
          <w:rFonts w:cs="FrankRuehl" w:hint="cs"/>
          <w:sz w:val="26"/>
          <w:szCs w:val="26"/>
          <w:rtl/>
        </w:rPr>
        <w:t>במסמכי המכרז על כל נספחיהם</w:t>
      </w:r>
      <w:r>
        <w:rPr>
          <w:rFonts w:cs="FrankRuehl"/>
          <w:sz w:val="26"/>
          <w:szCs w:val="26"/>
          <w:rtl/>
        </w:rPr>
        <w:t>.</w:t>
      </w:r>
    </w:p>
    <w:p w14:paraId="30B6249C" w14:textId="77777777" w:rsidR="00AF4FE0" w:rsidRPr="00E91CC5" w:rsidRDefault="00AF4FE0" w:rsidP="00AF4FE0">
      <w:pPr>
        <w:pStyle w:val="a6"/>
        <w:spacing w:after="0"/>
        <w:rPr>
          <w:rFonts w:cs="FrankRuehl"/>
          <w:sz w:val="26"/>
          <w:szCs w:val="26"/>
          <w:rtl/>
        </w:rPr>
      </w:pPr>
    </w:p>
    <w:p w14:paraId="56A73CD4" w14:textId="77777777" w:rsidR="00AF4FE0" w:rsidRPr="00E91CC5" w:rsidRDefault="00AF4FE0" w:rsidP="000666B9">
      <w:pPr>
        <w:pStyle w:val="a6"/>
        <w:numPr>
          <w:ilvl w:val="0"/>
          <w:numId w:val="32"/>
        </w:numPr>
        <w:spacing w:after="0" w:line="240" w:lineRule="auto"/>
        <w:contextualSpacing w:val="0"/>
        <w:jc w:val="both"/>
        <w:rPr>
          <w:rFonts w:cs="FrankRuehl"/>
          <w:sz w:val="26"/>
          <w:szCs w:val="26"/>
        </w:rPr>
      </w:pPr>
      <w:r w:rsidRPr="00E91CC5">
        <w:rPr>
          <w:rFonts w:cs="FrankRuehl"/>
          <w:sz w:val="26"/>
          <w:szCs w:val="26"/>
          <w:rtl/>
        </w:rPr>
        <w:t>הספק מצהיר ומאשר בזה</w:t>
      </w:r>
      <w:r w:rsidRPr="00E91CC5">
        <w:rPr>
          <w:rFonts w:cs="FrankRuehl" w:hint="cs"/>
          <w:sz w:val="26"/>
          <w:szCs w:val="26"/>
          <w:rtl/>
        </w:rPr>
        <w:t>,</w:t>
      </w:r>
      <w:r w:rsidRPr="00E91CC5">
        <w:rPr>
          <w:rFonts w:cs="FrankRuehl"/>
          <w:sz w:val="26"/>
          <w:szCs w:val="26"/>
          <w:rtl/>
        </w:rPr>
        <w:t xml:space="preserve"> כי </w:t>
      </w:r>
      <w:r w:rsidRPr="00E91CC5">
        <w:rPr>
          <w:rFonts w:cs="FrankRuehl" w:hint="cs"/>
          <w:sz w:val="26"/>
          <w:szCs w:val="26"/>
          <w:rtl/>
        </w:rPr>
        <w:t>הוא</w:t>
      </w:r>
      <w:r w:rsidRPr="00E91CC5">
        <w:rPr>
          <w:rFonts w:cs="FrankRuehl"/>
          <w:sz w:val="26"/>
          <w:szCs w:val="26"/>
          <w:rtl/>
        </w:rPr>
        <w:t xml:space="preserve"> בעל רקע מקצועי מתאים המאפשר לו לבצע את העבודה על פי </w:t>
      </w:r>
      <w:r w:rsidRPr="00E91CC5">
        <w:rPr>
          <w:rFonts w:cs="FrankRuehl" w:hint="cs"/>
          <w:sz w:val="26"/>
          <w:szCs w:val="26"/>
          <w:rtl/>
        </w:rPr>
        <w:t>מסמכי המכרז,</w:t>
      </w:r>
      <w:r w:rsidRPr="00E91CC5">
        <w:rPr>
          <w:rFonts w:cs="FrankRuehl"/>
          <w:sz w:val="26"/>
          <w:szCs w:val="26"/>
          <w:rtl/>
        </w:rPr>
        <w:t xml:space="preserve"> ההצעה והוראות הסכם זה, וכי יש בידיו הכלים, הידע, כוח האדם, האמצעים והכישורים למלא באופן מדויק ומלא את דרישות </w:t>
      </w:r>
      <w:r w:rsidR="000C6374">
        <w:rPr>
          <w:rFonts w:cs="FrankRuehl"/>
          <w:sz w:val="26"/>
          <w:szCs w:val="26"/>
          <w:rtl/>
        </w:rPr>
        <w:t>המשרד</w:t>
      </w:r>
      <w:r w:rsidRPr="00E91CC5">
        <w:rPr>
          <w:rFonts w:cs="FrankRuehl"/>
          <w:sz w:val="26"/>
          <w:szCs w:val="26"/>
          <w:rtl/>
        </w:rPr>
        <w:t xml:space="preserve"> </w:t>
      </w:r>
      <w:r w:rsidRPr="00E91CC5">
        <w:rPr>
          <w:rFonts w:cs="FrankRuehl" w:hint="cs"/>
          <w:sz w:val="26"/>
          <w:szCs w:val="26"/>
          <w:rtl/>
        </w:rPr>
        <w:t xml:space="preserve">במסמכי המכרז </w:t>
      </w:r>
      <w:r w:rsidRPr="00E91CC5">
        <w:rPr>
          <w:rFonts w:cs="FrankRuehl"/>
          <w:sz w:val="26"/>
          <w:szCs w:val="26"/>
          <w:rtl/>
        </w:rPr>
        <w:t>ובהסכם זה על כל נספחיו.</w:t>
      </w:r>
    </w:p>
    <w:p w14:paraId="68D567C8" w14:textId="77777777" w:rsidR="00AF4FE0" w:rsidRPr="00E91CC5" w:rsidRDefault="00AF4FE0" w:rsidP="00AF4FE0">
      <w:pPr>
        <w:spacing w:after="0" w:line="240" w:lineRule="auto"/>
        <w:jc w:val="both"/>
        <w:rPr>
          <w:rFonts w:cs="FrankRuehl"/>
          <w:sz w:val="26"/>
          <w:szCs w:val="26"/>
          <w:rtl/>
        </w:rPr>
      </w:pPr>
    </w:p>
    <w:p w14:paraId="5DFB4A88" w14:textId="77777777" w:rsidR="00663777" w:rsidRDefault="00AF4FE0" w:rsidP="000666B9">
      <w:pPr>
        <w:pStyle w:val="a6"/>
        <w:numPr>
          <w:ilvl w:val="0"/>
          <w:numId w:val="32"/>
        </w:numPr>
        <w:spacing w:after="0" w:line="240" w:lineRule="auto"/>
        <w:contextualSpacing w:val="0"/>
        <w:jc w:val="both"/>
        <w:rPr>
          <w:rFonts w:cs="FrankRuehl"/>
          <w:sz w:val="26"/>
          <w:szCs w:val="26"/>
        </w:rPr>
      </w:pPr>
      <w:r w:rsidRPr="00E91CC5">
        <w:rPr>
          <w:rFonts w:cs="FrankRuehl" w:hint="cs"/>
          <w:sz w:val="26"/>
          <w:szCs w:val="26"/>
          <w:rtl/>
        </w:rPr>
        <w:t>הספק מצהיר</w:t>
      </w:r>
      <w:r>
        <w:rPr>
          <w:rFonts w:cs="FrankRuehl" w:hint="cs"/>
          <w:sz w:val="26"/>
          <w:szCs w:val="26"/>
          <w:rtl/>
        </w:rPr>
        <w:t xml:space="preserve"> ומאשר בזה</w:t>
      </w:r>
      <w:r w:rsidRPr="00E91CC5">
        <w:rPr>
          <w:rFonts w:cs="FrankRuehl" w:hint="cs"/>
          <w:sz w:val="26"/>
          <w:szCs w:val="26"/>
          <w:rtl/>
        </w:rPr>
        <w:t xml:space="preserve">, כי הוא כשיר על-פי כל דין לבצע את השירותים וכי מתן השירותים על-ידו </w:t>
      </w:r>
      <w:r w:rsidR="008C1BA6">
        <w:rPr>
          <w:rFonts w:cs="FrankRuehl" w:hint="cs"/>
          <w:sz w:val="26"/>
          <w:szCs w:val="26"/>
          <w:rtl/>
        </w:rPr>
        <w:t>למשרד</w:t>
      </w:r>
      <w:r w:rsidRPr="00E91CC5">
        <w:rPr>
          <w:rFonts w:cs="FrankRuehl" w:hint="cs"/>
          <w:sz w:val="26"/>
          <w:szCs w:val="26"/>
          <w:rtl/>
        </w:rPr>
        <w:t xml:space="preserve"> אינו פוגע בזכויות צד ג' כלשהו, לרבות בכל הקשור לזכויות בקניין רוחני של צד ג' כלשהו</w:t>
      </w:r>
      <w:r w:rsidR="00663777">
        <w:rPr>
          <w:rFonts w:cs="FrankRuehl" w:hint="cs"/>
          <w:sz w:val="26"/>
          <w:szCs w:val="26"/>
          <w:rtl/>
        </w:rPr>
        <w:t>.</w:t>
      </w:r>
    </w:p>
    <w:p w14:paraId="0C672C4F" w14:textId="77777777" w:rsidR="00663777" w:rsidRPr="00663777" w:rsidRDefault="00663777" w:rsidP="00663777">
      <w:pPr>
        <w:pStyle w:val="a6"/>
        <w:rPr>
          <w:rFonts w:cs="FrankRuehl"/>
          <w:sz w:val="26"/>
          <w:szCs w:val="26"/>
          <w:rtl/>
        </w:rPr>
      </w:pPr>
    </w:p>
    <w:p w14:paraId="6D1B9190" w14:textId="77777777" w:rsidR="00663777" w:rsidRPr="00663777" w:rsidRDefault="00663777" w:rsidP="000666B9">
      <w:pPr>
        <w:pStyle w:val="a6"/>
        <w:numPr>
          <w:ilvl w:val="0"/>
          <w:numId w:val="32"/>
        </w:numPr>
        <w:spacing w:after="0" w:line="240" w:lineRule="auto"/>
        <w:contextualSpacing w:val="0"/>
        <w:jc w:val="both"/>
        <w:rPr>
          <w:rFonts w:cs="FrankRuehl"/>
          <w:sz w:val="26"/>
          <w:szCs w:val="26"/>
        </w:rPr>
      </w:pPr>
      <w:r>
        <w:rPr>
          <w:rFonts w:cs="FrankRuehl" w:hint="cs"/>
          <w:sz w:val="26"/>
          <w:szCs w:val="26"/>
          <w:rtl/>
        </w:rPr>
        <w:t>הספק מצהיר ומאשר בזה, כי א יעשה שימוש בהסכם זה לשם קבלת הטבה כלשהי מרשות כלשהי, ולרבות הטבה בארנונה.</w:t>
      </w:r>
    </w:p>
    <w:p w14:paraId="55AC2A5C" w14:textId="77777777" w:rsidR="00AF4FE0" w:rsidRPr="00E91CC5" w:rsidRDefault="00AF4FE0" w:rsidP="00AF4FE0">
      <w:pPr>
        <w:spacing w:after="0" w:line="240" w:lineRule="auto"/>
        <w:jc w:val="both"/>
        <w:rPr>
          <w:rFonts w:cs="FrankRuehl"/>
          <w:sz w:val="26"/>
          <w:szCs w:val="26"/>
          <w:rtl/>
        </w:rPr>
      </w:pPr>
    </w:p>
    <w:p w14:paraId="48E1FEBC" w14:textId="77777777" w:rsidR="00AF4FE0" w:rsidRPr="00E91CC5" w:rsidRDefault="00AF4FE0" w:rsidP="000666B9">
      <w:pPr>
        <w:pStyle w:val="a6"/>
        <w:numPr>
          <w:ilvl w:val="0"/>
          <w:numId w:val="32"/>
        </w:numPr>
        <w:spacing w:after="0" w:line="240" w:lineRule="auto"/>
        <w:contextualSpacing w:val="0"/>
        <w:jc w:val="both"/>
        <w:rPr>
          <w:rFonts w:cs="FrankRuehl"/>
          <w:sz w:val="26"/>
          <w:szCs w:val="26"/>
        </w:rPr>
      </w:pPr>
      <w:r w:rsidRPr="00E91CC5">
        <w:rPr>
          <w:rFonts w:cs="FrankRuehl" w:hint="cs"/>
          <w:sz w:val="26"/>
          <w:szCs w:val="26"/>
          <w:rtl/>
        </w:rPr>
        <w:t>ה</w:t>
      </w:r>
      <w:r w:rsidRPr="00E91CC5">
        <w:rPr>
          <w:rFonts w:cs="FrankRuehl"/>
          <w:sz w:val="26"/>
          <w:szCs w:val="26"/>
          <w:rtl/>
        </w:rPr>
        <w:t xml:space="preserve">ספק </w:t>
      </w:r>
      <w:r w:rsidRPr="00E91CC5">
        <w:rPr>
          <w:rFonts w:cs="FrankRuehl" w:hint="cs"/>
          <w:sz w:val="26"/>
          <w:szCs w:val="26"/>
          <w:rtl/>
        </w:rPr>
        <w:t xml:space="preserve">מצהיר, </w:t>
      </w:r>
      <w:r w:rsidRPr="00E91CC5">
        <w:rPr>
          <w:rFonts w:cs="FrankRuehl"/>
          <w:sz w:val="26"/>
          <w:szCs w:val="26"/>
          <w:rtl/>
        </w:rPr>
        <w:t xml:space="preserve">כי </w:t>
      </w:r>
      <w:r w:rsidRPr="00E91CC5">
        <w:rPr>
          <w:rFonts w:cs="FrankRuehl" w:hint="cs"/>
          <w:sz w:val="26"/>
          <w:szCs w:val="26"/>
          <w:rtl/>
        </w:rPr>
        <w:t xml:space="preserve">ידוע לו היטב כי </w:t>
      </w:r>
      <w:r w:rsidRPr="00E91CC5">
        <w:rPr>
          <w:rFonts w:cs="FrankRuehl"/>
          <w:sz w:val="26"/>
          <w:szCs w:val="26"/>
          <w:rtl/>
        </w:rPr>
        <w:t xml:space="preserve">עמידה בלוח הזמנים כמפורט </w:t>
      </w:r>
      <w:r w:rsidRPr="00E91CC5">
        <w:rPr>
          <w:rFonts w:cs="FrankRuehl" w:hint="cs"/>
          <w:sz w:val="26"/>
          <w:szCs w:val="26"/>
          <w:rtl/>
        </w:rPr>
        <w:t xml:space="preserve">במסמכי המכרז </w:t>
      </w:r>
      <w:r w:rsidR="00140B14">
        <w:rPr>
          <w:rFonts w:cs="FrankRuehl" w:hint="cs"/>
          <w:sz w:val="26"/>
          <w:szCs w:val="26"/>
          <w:rtl/>
        </w:rPr>
        <w:t>הוא</w:t>
      </w:r>
      <w:r>
        <w:rPr>
          <w:rFonts w:cs="FrankRuehl" w:hint="cs"/>
          <w:sz w:val="26"/>
          <w:szCs w:val="26"/>
          <w:rtl/>
        </w:rPr>
        <w:t xml:space="preserve"> </w:t>
      </w:r>
      <w:r w:rsidRPr="00E91CC5">
        <w:rPr>
          <w:rFonts w:cs="FrankRuehl"/>
          <w:sz w:val="26"/>
          <w:szCs w:val="26"/>
          <w:rtl/>
        </w:rPr>
        <w:t xml:space="preserve">חיונית </w:t>
      </w:r>
      <w:r w:rsidR="008C1BA6">
        <w:rPr>
          <w:rFonts w:cs="FrankRuehl"/>
          <w:sz w:val="26"/>
          <w:szCs w:val="26"/>
          <w:rtl/>
        </w:rPr>
        <w:t>למשרד</w:t>
      </w:r>
      <w:r w:rsidRPr="00E91CC5">
        <w:rPr>
          <w:rFonts w:cs="FrankRuehl"/>
          <w:sz w:val="26"/>
          <w:szCs w:val="26"/>
          <w:rtl/>
        </w:rPr>
        <w:t xml:space="preserve">. </w:t>
      </w:r>
    </w:p>
    <w:p w14:paraId="20F6610B" w14:textId="77777777" w:rsidR="00AF4FE0" w:rsidRPr="00E91CC5" w:rsidRDefault="00AF4FE0" w:rsidP="00AF4FE0">
      <w:pPr>
        <w:spacing w:after="0" w:line="240" w:lineRule="auto"/>
        <w:jc w:val="both"/>
        <w:rPr>
          <w:rFonts w:cs="FrankRuehl"/>
          <w:sz w:val="26"/>
          <w:szCs w:val="26"/>
          <w:rtl/>
        </w:rPr>
      </w:pPr>
    </w:p>
    <w:p w14:paraId="26F5A84E" w14:textId="77777777" w:rsidR="00AF4FE0" w:rsidRPr="00E91CC5" w:rsidRDefault="00AF4FE0" w:rsidP="000666B9">
      <w:pPr>
        <w:pStyle w:val="a6"/>
        <w:numPr>
          <w:ilvl w:val="0"/>
          <w:numId w:val="32"/>
        </w:numPr>
        <w:spacing w:after="0" w:line="240" w:lineRule="auto"/>
        <w:contextualSpacing w:val="0"/>
        <w:jc w:val="both"/>
        <w:rPr>
          <w:rFonts w:cs="FrankRuehl"/>
          <w:sz w:val="26"/>
          <w:szCs w:val="26"/>
          <w:rtl/>
        </w:rPr>
      </w:pPr>
      <w:r w:rsidRPr="00E91CC5">
        <w:rPr>
          <w:rFonts w:cs="FrankRuehl"/>
          <w:sz w:val="26"/>
          <w:szCs w:val="26"/>
          <w:rtl/>
        </w:rPr>
        <w:t>הספק מתחייב לפעול בכל הקשור בביצוע הסכם זה, אם בעצמו</w:t>
      </w:r>
      <w:r>
        <w:rPr>
          <w:rFonts w:cs="FrankRuehl" w:hint="cs"/>
          <w:sz w:val="26"/>
          <w:szCs w:val="26"/>
          <w:rtl/>
        </w:rPr>
        <w:t>,</w:t>
      </w:r>
      <w:r w:rsidRPr="00E91CC5">
        <w:rPr>
          <w:rFonts w:cs="FrankRuehl"/>
          <w:sz w:val="26"/>
          <w:szCs w:val="26"/>
          <w:rtl/>
        </w:rPr>
        <w:t xml:space="preserve"> אם על ידי מי מעובדיו, במומחיות ובמקצועיות הגבו</w:t>
      </w:r>
      <w:r>
        <w:rPr>
          <w:rFonts w:cs="FrankRuehl" w:hint="cs"/>
          <w:sz w:val="26"/>
          <w:szCs w:val="26"/>
          <w:rtl/>
        </w:rPr>
        <w:t>הות</w:t>
      </w:r>
      <w:r w:rsidRPr="00E91CC5">
        <w:rPr>
          <w:rFonts w:cs="FrankRuehl"/>
          <w:sz w:val="26"/>
          <w:szCs w:val="26"/>
          <w:rtl/>
        </w:rPr>
        <w:t xml:space="preserve"> ביותר. הספק מתחייב</w:t>
      </w:r>
      <w:r>
        <w:rPr>
          <w:rFonts w:cs="FrankRuehl" w:hint="cs"/>
          <w:sz w:val="26"/>
          <w:szCs w:val="26"/>
          <w:rtl/>
        </w:rPr>
        <w:t>,</w:t>
      </w:r>
      <w:r w:rsidRPr="00E91CC5">
        <w:rPr>
          <w:rFonts w:cs="FrankRuehl"/>
          <w:sz w:val="26"/>
          <w:szCs w:val="26"/>
          <w:rtl/>
        </w:rPr>
        <w:t xml:space="preserve"> כי הכלים, הידע, כ</w:t>
      </w:r>
      <w:r w:rsidRPr="00E91CC5">
        <w:rPr>
          <w:rFonts w:cs="FrankRuehl" w:hint="cs"/>
          <w:sz w:val="26"/>
          <w:szCs w:val="26"/>
          <w:rtl/>
        </w:rPr>
        <w:t>ו</w:t>
      </w:r>
      <w:r w:rsidRPr="00E91CC5">
        <w:rPr>
          <w:rFonts w:cs="FrankRuehl"/>
          <w:sz w:val="26"/>
          <w:szCs w:val="26"/>
          <w:rtl/>
        </w:rPr>
        <w:t xml:space="preserve">ח האדם, האמצעים והכישורים המפורטים לעיל ימשיכו להיות ברשותו עד למילוי מלא של </w:t>
      </w:r>
      <w:r w:rsidRPr="00E91CC5">
        <w:rPr>
          <w:rFonts w:cs="FrankRuehl" w:hint="cs"/>
          <w:sz w:val="26"/>
          <w:szCs w:val="26"/>
          <w:rtl/>
        </w:rPr>
        <w:t xml:space="preserve">כל </w:t>
      </w:r>
      <w:r w:rsidRPr="00E91CC5">
        <w:rPr>
          <w:rFonts w:cs="FrankRuehl"/>
          <w:sz w:val="26"/>
          <w:szCs w:val="26"/>
          <w:rtl/>
        </w:rPr>
        <w:t>התחייבויותיו עפ</w:t>
      </w:r>
      <w:r w:rsidRPr="00E91CC5">
        <w:rPr>
          <w:rFonts w:cs="FrankRuehl" w:hint="cs"/>
          <w:sz w:val="26"/>
          <w:szCs w:val="26"/>
          <w:rtl/>
        </w:rPr>
        <w:t>"י</w:t>
      </w:r>
      <w:r w:rsidRPr="00E91CC5">
        <w:rPr>
          <w:rFonts w:cs="FrankRuehl"/>
          <w:sz w:val="26"/>
          <w:szCs w:val="26"/>
          <w:rtl/>
        </w:rPr>
        <w:t xml:space="preserve"> </w:t>
      </w:r>
      <w:r w:rsidRPr="00E91CC5">
        <w:rPr>
          <w:rFonts w:cs="FrankRuehl" w:hint="cs"/>
          <w:sz w:val="26"/>
          <w:szCs w:val="26"/>
          <w:rtl/>
        </w:rPr>
        <w:t>המכרז ו</w:t>
      </w:r>
      <w:r w:rsidRPr="00E91CC5">
        <w:rPr>
          <w:rFonts w:cs="FrankRuehl"/>
          <w:sz w:val="26"/>
          <w:szCs w:val="26"/>
          <w:rtl/>
        </w:rPr>
        <w:t>ה</w:t>
      </w:r>
      <w:r w:rsidRPr="00E91CC5">
        <w:rPr>
          <w:rFonts w:cs="FrankRuehl" w:hint="cs"/>
          <w:sz w:val="26"/>
          <w:szCs w:val="26"/>
          <w:rtl/>
        </w:rPr>
        <w:t>ה</w:t>
      </w:r>
      <w:r w:rsidRPr="00E91CC5">
        <w:rPr>
          <w:rFonts w:cs="FrankRuehl"/>
          <w:sz w:val="26"/>
          <w:szCs w:val="26"/>
          <w:rtl/>
        </w:rPr>
        <w:t>סכם.</w:t>
      </w:r>
    </w:p>
    <w:p w14:paraId="394692DA" w14:textId="77777777" w:rsidR="00AF4FE0" w:rsidRDefault="00AF4FE0" w:rsidP="00AF4FE0">
      <w:pPr>
        <w:tabs>
          <w:tab w:val="left" w:pos="1320"/>
          <w:tab w:val="left" w:pos="9830"/>
        </w:tabs>
        <w:spacing w:after="0" w:line="240" w:lineRule="auto"/>
        <w:ind w:left="644"/>
        <w:jc w:val="both"/>
        <w:rPr>
          <w:rFonts w:cs="FrankRuehl"/>
          <w:b/>
          <w:bCs/>
          <w:sz w:val="26"/>
          <w:szCs w:val="26"/>
          <w:u w:val="single"/>
          <w:rtl/>
        </w:rPr>
      </w:pPr>
    </w:p>
    <w:p w14:paraId="637C78DB" w14:textId="77777777" w:rsidR="00663777" w:rsidRDefault="00663777" w:rsidP="00AF4FE0">
      <w:pPr>
        <w:tabs>
          <w:tab w:val="left" w:pos="1320"/>
          <w:tab w:val="left" w:pos="9830"/>
        </w:tabs>
        <w:spacing w:after="0" w:line="240" w:lineRule="auto"/>
        <w:ind w:left="644"/>
        <w:jc w:val="both"/>
        <w:rPr>
          <w:rFonts w:cs="FrankRuehl"/>
          <w:b/>
          <w:bCs/>
          <w:sz w:val="26"/>
          <w:szCs w:val="26"/>
          <w:u w:val="single"/>
          <w:rtl/>
        </w:rPr>
      </w:pPr>
    </w:p>
    <w:p w14:paraId="39354439"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התחייבויות הספק</w:t>
      </w:r>
    </w:p>
    <w:p w14:paraId="4B87104E" w14:textId="77777777" w:rsidR="00AF4FE0" w:rsidRDefault="00AF4FE0" w:rsidP="00FD2D67">
      <w:pPr>
        <w:pStyle w:val="a6"/>
        <w:spacing w:after="0" w:line="240" w:lineRule="auto"/>
        <w:ind w:left="423"/>
        <w:jc w:val="both"/>
        <w:rPr>
          <w:rFonts w:cs="FrankRuehl"/>
          <w:sz w:val="26"/>
          <w:szCs w:val="26"/>
          <w:rtl/>
        </w:rPr>
      </w:pPr>
      <w:r w:rsidRPr="00E91CC5">
        <w:rPr>
          <w:rFonts w:cs="FrankRuehl"/>
          <w:sz w:val="26"/>
          <w:szCs w:val="26"/>
          <w:rtl/>
        </w:rPr>
        <w:t xml:space="preserve">בהסתמך על הצהרותיו של הספק והתחייבויותיו על פי הסכם זה, </w:t>
      </w:r>
      <w:r w:rsidR="000C6374">
        <w:rPr>
          <w:rFonts w:cs="FrankRuehl"/>
          <w:sz w:val="26"/>
          <w:szCs w:val="26"/>
          <w:rtl/>
        </w:rPr>
        <w:t>המשרד</w:t>
      </w:r>
      <w:r w:rsidRPr="00E91CC5">
        <w:rPr>
          <w:rFonts w:cs="FrankRuehl"/>
          <w:sz w:val="26"/>
          <w:szCs w:val="26"/>
          <w:rtl/>
        </w:rPr>
        <w:t xml:space="preserve"> מוסר בזה לס</w:t>
      </w:r>
      <w:r>
        <w:rPr>
          <w:rFonts w:cs="FrankRuehl"/>
          <w:sz w:val="26"/>
          <w:szCs w:val="26"/>
          <w:rtl/>
        </w:rPr>
        <w:t xml:space="preserve">פק והספק מקבל על עצמו </w:t>
      </w:r>
      <w:r>
        <w:rPr>
          <w:rFonts w:cs="FrankRuehl" w:hint="cs"/>
          <w:sz w:val="26"/>
          <w:szCs w:val="26"/>
          <w:rtl/>
        </w:rPr>
        <w:t xml:space="preserve">ומתחייב </w:t>
      </w:r>
      <w:r>
        <w:rPr>
          <w:rFonts w:cs="FrankRuehl"/>
          <w:sz w:val="26"/>
          <w:szCs w:val="26"/>
          <w:rtl/>
        </w:rPr>
        <w:t xml:space="preserve">לבצע </w:t>
      </w:r>
      <w:r>
        <w:rPr>
          <w:rFonts w:cs="FrankRuehl" w:hint="cs"/>
          <w:sz w:val="26"/>
          <w:szCs w:val="26"/>
          <w:rtl/>
        </w:rPr>
        <w:t xml:space="preserve">ולספק </w:t>
      </w:r>
      <w:r>
        <w:rPr>
          <w:rFonts w:cs="FrankRuehl"/>
          <w:sz w:val="26"/>
          <w:szCs w:val="26"/>
          <w:rtl/>
        </w:rPr>
        <w:t>את ה</w:t>
      </w:r>
      <w:r>
        <w:rPr>
          <w:rFonts w:cs="FrankRuehl" w:hint="cs"/>
          <w:sz w:val="26"/>
          <w:szCs w:val="26"/>
          <w:rtl/>
        </w:rPr>
        <w:t>שירותים</w:t>
      </w:r>
      <w:r w:rsidRPr="00E91CC5">
        <w:rPr>
          <w:rFonts w:cs="FrankRuehl"/>
          <w:sz w:val="26"/>
          <w:szCs w:val="26"/>
          <w:rtl/>
        </w:rPr>
        <w:t xml:space="preserve"> באופן ש</w:t>
      </w:r>
      <w:r>
        <w:rPr>
          <w:rFonts w:cs="FrankRuehl" w:hint="cs"/>
          <w:sz w:val="26"/>
          <w:szCs w:val="26"/>
          <w:rtl/>
        </w:rPr>
        <w:t>י</w:t>
      </w:r>
      <w:r w:rsidRPr="00E91CC5">
        <w:rPr>
          <w:rFonts w:cs="FrankRuehl"/>
          <w:sz w:val="26"/>
          <w:szCs w:val="26"/>
          <w:rtl/>
        </w:rPr>
        <w:t xml:space="preserve">ענה על </w:t>
      </w:r>
      <w:r>
        <w:rPr>
          <w:rFonts w:cs="FrankRuehl" w:hint="cs"/>
          <w:sz w:val="26"/>
          <w:szCs w:val="26"/>
          <w:rtl/>
        </w:rPr>
        <w:t xml:space="preserve">כל </w:t>
      </w:r>
      <w:r w:rsidRPr="00E91CC5">
        <w:rPr>
          <w:rFonts w:cs="FrankRuehl"/>
          <w:sz w:val="26"/>
          <w:szCs w:val="26"/>
          <w:rtl/>
        </w:rPr>
        <w:t xml:space="preserve">צרכי </w:t>
      </w:r>
      <w:r w:rsidR="000C6374">
        <w:rPr>
          <w:rFonts w:cs="FrankRuehl"/>
          <w:sz w:val="26"/>
          <w:szCs w:val="26"/>
          <w:rtl/>
        </w:rPr>
        <w:t>המשרד</w:t>
      </w:r>
      <w:r w:rsidRPr="00E91CC5">
        <w:rPr>
          <w:rFonts w:cs="FrankRuehl"/>
          <w:sz w:val="26"/>
          <w:szCs w:val="26"/>
          <w:rtl/>
        </w:rPr>
        <w:t xml:space="preserve"> בהתאם </w:t>
      </w:r>
      <w:r>
        <w:rPr>
          <w:rFonts w:cs="FrankRuehl" w:hint="cs"/>
          <w:sz w:val="26"/>
          <w:szCs w:val="26"/>
          <w:rtl/>
        </w:rPr>
        <w:t>למסמכי המכרז ו</w:t>
      </w:r>
      <w:r w:rsidRPr="00E91CC5">
        <w:rPr>
          <w:rFonts w:cs="FrankRuehl" w:hint="cs"/>
          <w:sz w:val="26"/>
          <w:szCs w:val="26"/>
          <w:rtl/>
        </w:rPr>
        <w:t>להסכם זה</w:t>
      </w:r>
      <w:r>
        <w:rPr>
          <w:rFonts w:cs="FrankRuehl" w:hint="cs"/>
          <w:sz w:val="26"/>
          <w:szCs w:val="26"/>
          <w:rtl/>
        </w:rPr>
        <w:t xml:space="preserve">, על נספחיהם, בהתאם </w:t>
      </w:r>
      <w:r w:rsidRPr="00E91CC5">
        <w:rPr>
          <w:rFonts w:cs="FrankRuehl"/>
          <w:sz w:val="26"/>
          <w:szCs w:val="26"/>
          <w:rtl/>
        </w:rPr>
        <w:t xml:space="preserve">להצעת הספק, </w:t>
      </w:r>
      <w:r w:rsidRPr="00E91CC5">
        <w:rPr>
          <w:rFonts w:cs="FrankRuehl" w:hint="cs"/>
          <w:sz w:val="26"/>
          <w:szCs w:val="26"/>
          <w:rtl/>
        </w:rPr>
        <w:t>ו</w:t>
      </w:r>
      <w:r>
        <w:rPr>
          <w:rFonts w:cs="FrankRuehl" w:hint="cs"/>
          <w:sz w:val="26"/>
          <w:szCs w:val="26"/>
          <w:rtl/>
        </w:rPr>
        <w:t>בהתאם ל</w:t>
      </w:r>
      <w:r w:rsidRPr="00E91CC5">
        <w:rPr>
          <w:rFonts w:cs="FrankRuehl" w:hint="cs"/>
          <w:sz w:val="26"/>
          <w:szCs w:val="26"/>
          <w:rtl/>
        </w:rPr>
        <w:t>כל דין (להלן:- "</w:t>
      </w:r>
      <w:r w:rsidRPr="00E91CC5">
        <w:rPr>
          <w:rFonts w:cs="FrankRuehl" w:hint="cs"/>
          <w:b/>
          <w:bCs/>
          <w:sz w:val="26"/>
          <w:szCs w:val="26"/>
          <w:rtl/>
        </w:rPr>
        <w:t>השירותים</w:t>
      </w:r>
      <w:r w:rsidRPr="00E91CC5">
        <w:rPr>
          <w:rFonts w:cs="FrankRuehl" w:hint="cs"/>
          <w:sz w:val="26"/>
          <w:szCs w:val="26"/>
          <w:rtl/>
        </w:rPr>
        <w:t>") והוא מצהיר ומתחייב בזה כדלקמן:</w:t>
      </w:r>
    </w:p>
    <w:p w14:paraId="178952C3" w14:textId="77777777" w:rsidR="00AF4FE0" w:rsidRPr="00E91CC5"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hint="cs"/>
          <w:sz w:val="26"/>
          <w:szCs w:val="26"/>
          <w:rtl/>
        </w:rPr>
        <w:t>לספק את השירותים</w:t>
      </w:r>
      <w:r w:rsidRPr="00E91CC5">
        <w:rPr>
          <w:rFonts w:cs="FrankRuehl"/>
          <w:sz w:val="26"/>
          <w:szCs w:val="26"/>
          <w:rtl/>
        </w:rPr>
        <w:t xml:space="preserve"> בהתאם להוראות הסכם זה ב</w:t>
      </w:r>
      <w:r w:rsidRPr="00E91CC5">
        <w:rPr>
          <w:rFonts w:cs="FrankRuehl" w:hint="cs"/>
          <w:sz w:val="26"/>
          <w:szCs w:val="26"/>
          <w:rtl/>
        </w:rPr>
        <w:t>תום לב, בנאמנות</w:t>
      </w:r>
      <w:r w:rsidRPr="00E91CC5">
        <w:rPr>
          <w:rFonts w:cs="FrankRuehl"/>
          <w:sz w:val="26"/>
          <w:szCs w:val="26"/>
          <w:rtl/>
        </w:rPr>
        <w:t>, בהקפדה</w:t>
      </w:r>
      <w:r w:rsidRPr="00E91CC5">
        <w:rPr>
          <w:rFonts w:cs="FrankRuehl" w:hint="cs"/>
          <w:sz w:val="26"/>
          <w:szCs w:val="26"/>
          <w:rtl/>
        </w:rPr>
        <w:t xml:space="preserve"> וב</w:t>
      </w:r>
      <w:r w:rsidRPr="00E91CC5">
        <w:rPr>
          <w:rFonts w:cs="FrankRuehl"/>
          <w:sz w:val="26"/>
          <w:szCs w:val="26"/>
          <w:rtl/>
        </w:rPr>
        <w:t xml:space="preserve">רמה </w:t>
      </w:r>
      <w:r w:rsidRPr="00E91CC5">
        <w:rPr>
          <w:rFonts w:cs="FrankRuehl" w:hint="cs"/>
          <w:sz w:val="26"/>
          <w:szCs w:val="26"/>
          <w:rtl/>
        </w:rPr>
        <w:t>ה</w:t>
      </w:r>
      <w:r w:rsidRPr="00E91CC5">
        <w:rPr>
          <w:rFonts w:cs="FrankRuehl"/>
          <w:sz w:val="26"/>
          <w:szCs w:val="26"/>
          <w:rtl/>
        </w:rPr>
        <w:t xml:space="preserve">מקצועית </w:t>
      </w:r>
      <w:r w:rsidRPr="00E91CC5">
        <w:rPr>
          <w:rFonts w:cs="FrankRuehl" w:hint="cs"/>
          <w:sz w:val="26"/>
          <w:szCs w:val="26"/>
          <w:rtl/>
        </w:rPr>
        <w:t>ה</w:t>
      </w:r>
      <w:r w:rsidRPr="00E91CC5">
        <w:rPr>
          <w:rFonts w:cs="FrankRuehl"/>
          <w:sz w:val="26"/>
          <w:szCs w:val="26"/>
          <w:rtl/>
        </w:rPr>
        <w:t>גבוהה</w:t>
      </w:r>
      <w:r w:rsidRPr="00E91CC5">
        <w:rPr>
          <w:rFonts w:cs="FrankRuehl" w:hint="cs"/>
          <w:sz w:val="26"/>
          <w:szCs w:val="26"/>
          <w:rtl/>
        </w:rPr>
        <w:t xml:space="preserve"> ביותר.</w:t>
      </w:r>
    </w:p>
    <w:p w14:paraId="0A38AED4" w14:textId="77777777" w:rsidR="00AF4FE0" w:rsidRPr="00E91CC5"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sz w:val="26"/>
          <w:szCs w:val="26"/>
          <w:rtl/>
        </w:rPr>
        <w:t xml:space="preserve">להעסיק כוח אדם </w:t>
      </w:r>
      <w:r>
        <w:rPr>
          <w:rFonts w:cs="FrankRuehl" w:hint="cs"/>
          <w:sz w:val="26"/>
          <w:szCs w:val="26"/>
          <w:rtl/>
        </w:rPr>
        <w:t xml:space="preserve">מיומן </w:t>
      </w:r>
      <w:r w:rsidRPr="00E91CC5">
        <w:rPr>
          <w:rFonts w:cs="FrankRuehl"/>
          <w:sz w:val="26"/>
          <w:szCs w:val="26"/>
          <w:rtl/>
        </w:rPr>
        <w:t xml:space="preserve">ואמצעים </w:t>
      </w:r>
      <w:r w:rsidRPr="00E91CC5">
        <w:rPr>
          <w:rFonts w:cs="FrankRuehl" w:hint="cs"/>
          <w:sz w:val="26"/>
          <w:szCs w:val="26"/>
          <w:rtl/>
        </w:rPr>
        <w:t>ה</w:t>
      </w:r>
      <w:r w:rsidRPr="00E91CC5">
        <w:rPr>
          <w:rFonts w:cs="FrankRuehl"/>
          <w:sz w:val="26"/>
          <w:szCs w:val="26"/>
          <w:rtl/>
        </w:rPr>
        <w:t>תוא</w:t>
      </w:r>
      <w:r w:rsidRPr="00E91CC5">
        <w:rPr>
          <w:rFonts w:cs="FrankRuehl" w:hint="cs"/>
          <w:sz w:val="26"/>
          <w:szCs w:val="26"/>
          <w:rtl/>
        </w:rPr>
        <w:t>מי</w:t>
      </w:r>
      <w:r w:rsidRPr="00E91CC5">
        <w:rPr>
          <w:rFonts w:cs="FrankRuehl"/>
          <w:sz w:val="26"/>
          <w:szCs w:val="26"/>
          <w:rtl/>
        </w:rPr>
        <w:t>ם את צרכי העבודה ו</w:t>
      </w:r>
      <w:r w:rsidR="000C6374">
        <w:rPr>
          <w:rFonts w:cs="FrankRuehl"/>
          <w:sz w:val="26"/>
          <w:szCs w:val="26"/>
          <w:rtl/>
        </w:rPr>
        <w:t>המשרד</w:t>
      </w:r>
      <w:r w:rsidRPr="00E91CC5">
        <w:rPr>
          <w:rFonts w:cs="FrankRuehl"/>
          <w:sz w:val="26"/>
          <w:szCs w:val="26"/>
          <w:rtl/>
        </w:rPr>
        <w:t>.</w:t>
      </w:r>
    </w:p>
    <w:p w14:paraId="3B97A008" w14:textId="77777777" w:rsidR="00AF4FE0" w:rsidRPr="00E91CC5"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hint="cs"/>
          <w:sz w:val="26"/>
          <w:szCs w:val="26"/>
          <w:rtl/>
        </w:rPr>
        <w:t xml:space="preserve">לבצע התאמות, שינויים ושיפורים במתן השירותים לפי דרישות </w:t>
      </w:r>
      <w:r w:rsidR="000C6374">
        <w:rPr>
          <w:rFonts w:cs="FrankRuehl" w:hint="cs"/>
          <w:sz w:val="26"/>
          <w:szCs w:val="26"/>
          <w:rtl/>
        </w:rPr>
        <w:t>המשרד</w:t>
      </w:r>
      <w:r w:rsidRPr="00E91CC5">
        <w:rPr>
          <w:rFonts w:cs="FrankRuehl" w:hint="cs"/>
          <w:sz w:val="26"/>
          <w:szCs w:val="26"/>
          <w:rtl/>
        </w:rPr>
        <w:t xml:space="preserve"> וכמפורט בהסכם זה</w:t>
      </w:r>
      <w:r>
        <w:rPr>
          <w:rFonts w:cs="FrankRuehl" w:hint="cs"/>
          <w:sz w:val="26"/>
          <w:szCs w:val="26"/>
          <w:rtl/>
        </w:rPr>
        <w:t>, בכפוף לאמור בנוגע למהות השירותים ולתנאים לעריכת שינויים במסמכי המכרז , בהצעת הספק ובהסכם זה</w:t>
      </w:r>
      <w:r w:rsidRPr="00E91CC5">
        <w:rPr>
          <w:rFonts w:cs="FrankRuehl" w:hint="cs"/>
          <w:sz w:val="26"/>
          <w:szCs w:val="26"/>
          <w:rtl/>
        </w:rPr>
        <w:t>.</w:t>
      </w:r>
    </w:p>
    <w:p w14:paraId="42E32268" w14:textId="77777777" w:rsidR="00AF4FE0" w:rsidRPr="00E91CC5"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sz w:val="26"/>
          <w:szCs w:val="26"/>
          <w:rtl/>
        </w:rPr>
        <w:t xml:space="preserve">לעמוד </w:t>
      </w:r>
      <w:r w:rsidRPr="00E91CC5">
        <w:rPr>
          <w:rFonts w:cs="FrankRuehl" w:hint="cs"/>
          <w:sz w:val="26"/>
          <w:szCs w:val="26"/>
          <w:rtl/>
        </w:rPr>
        <w:t xml:space="preserve">באופן מלא ומוחלט </w:t>
      </w:r>
      <w:r w:rsidRPr="00E91CC5">
        <w:rPr>
          <w:rFonts w:cs="FrankRuehl"/>
          <w:sz w:val="26"/>
          <w:szCs w:val="26"/>
          <w:rtl/>
        </w:rPr>
        <w:t>בלוח הזמנים ובמועדים הקבועים במ</w:t>
      </w:r>
      <w:r w:rsidRPr="00E91CC5">
        <w:rPr>
          <w:rFonts w:cs="FrankRuehl" w:hint="cs"/>
          <w:sz w:val="26"/>
          <w:szCs w:val="26"/>
          <w:rtl/>
        </w:rPr>
        <w:t>סמכי המכרז</w:t>
      </w:r>
      <w:r>
        <w:rPr>
          <w:rFonts w:cs="FrankRuehl" w:hint="cs"/>
          <w:sz w:val="26"/>
          <w:szCs w:val="26"/>
          <w:rtl/>
        </w:rPr>
        <w:t>, ככל שהדבר נתון בידיו</w:t>
      </w:r>
      <w:r w:rsidRPr="00E91CC5">
        <w:rPr>
          <w:rFonts w:cs="FrankRuehl" w:hint="cs"/>
          <w:sz w:val="26"/>
          <w:szCs w:val="26"/>
          <w:rtl/>
        </w:rPr>
        <w:t>.</w:t>
      </w:r>
    </w:p>
    <w:p w14:paraId="1EABBEE8" w14:textId="77777777" w:rsidR="00AF4FE0" w:rsidRPr="00E91CC5"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sz w:val="26"/>
          <w:szCs w:val="26"/>
          <w:rtl/>
        </w:rPr>
        <w:t>ל</w:t>
      </w:r>
      <w:r>
        <w:rPr>
          <w:rFonts w:cs="FrankRuehl" w:hint="cs"/>
          <w:sz w:val="26"/>
          <w:szCs w:val="26"/>
          <w:rtl/>
        </w:rPr>
        <w:t>מסור</w:t>
      </w:r>
      <w:r w:rsidRPr="00E91CC5">
        <w:rPr>
          <w:rFonts w:cs="FrankRuehl" w:hint="cs"/>
          <w:sz w:val="26"/>
          <w:szCs w:val="26"/>
          <w:rtl/>
        </w:rPr>
        <w:t>,</w:t>
      </w:r>
      <w:r w:rsidRPr="00E91CC5">
        <w:rPr>
          <w:rFonts w:cs="FrankRuehl"/>
          <w:sz w:val="26"/>
          <w:szCs w:val="26"/>
          <w:rtl/>
        </w:rPr>
        <w:t xml:space="preserve"> </w:t>
      </w:r>
      <w:r w:rsidRPr="00E91CC5">
        <w:rPr>
          <w:rFonts w:cs="FrankRuehl" w:hint="cs"/>
          <w:sz w:val="26"/>
          <w:szCs w:val="26"/>
          <w:rtl/>
        </w:rPr>
        <w:t>בכל עת שיידרש לכך,</w:t>
      </w:r>
      <w:r w:rsidRPr="00E91CC5">
        <w:rPr>
          <w:rFonts w:cs="FrankRuehl"/>
          <w:sz w:val="26"/>
          <w:szCs w:val="26"/>
          <w:rtl/>
        </w:rPr>
        <w:t xml:space="preserve"> דיווח שוטף בכתב ובע"פ </w:t>
      </w:r>
      <w:r w:rsidR="008C1BA6">
        <w:rPr>
          <w:rFonts w:cs="FrankRuehl"/>
          <w:sz w:val="26"/>
          <w:szCs w:val="26"/>
          <w:rtl/>
        </w:rPr>
        <w:t>למשרד</w:t>
      </w:r>
      <w:r w:rsidRPr="00E91CC5">
        <w:rPr>
          <w:rFonts w:cs="FrankRuehl"/>
          <w:sz w:val="26"/>
          <w:szCs w:val="26"/>
          <w:rtl/>
        </w:rPr>
        <w:t xml:space="preserve"> ולנציגיה בכל הקשור לביצוע העבודה</w:t>
      </w:r>
      <w:r w:rsidRPr="00E91CC5">
        <w:rPr>
          <w:rFonts w:cs="FrankRuehl" w:hint="cs"/>
          <w:sz w:val="26"/>
          <w:szCs w:val="26"/>
          <w:rtl/>
        </w:rPr>
        <w:t xml:space="preserve"> ולמסור </w:t>
      </w:r>
      <w:r w:rsidR="008C1BA6">
        <w:rPr>
          <w:rFonts w:cs="FrankRuehl" w:hint="cs"/>
          <w:sz w:val="26"/>
          <w:szCs w:val="26"/>
          <w:rtl/>
        </w:rPr>
        <w:t>למשרד</w:t>
      </w:r>
      <w:r w:rsidRPr="00E91CC5">
        <w:rPr>
          <w:rFonts w:cs="FrankRuehl" w:hint="cs"/>
          <w:sz w:val="26"/>
          <w:szCs w:val="26"/>
          <w:rtl/>
        </w:rPr>
        <w:t xml:space="preserve"> כל נתון, מידע או מסמך המצוי בידו והקשור לביצוע הסכם זה</w:t>
      </w:r>
      <w:r w:rsidRPr="00E91CC5">
        <w:rPr>
          <w:rFonts w:cs="FrankRuehl"/>
          <w:sz w:val="26"/>
          <w:szCs w:val="26"/>
          <w:rtl/>
        </w:rPr>
        <w:t>.</w:t>
      </w:r>
    </w:p>
    <w:p w14:paraId="3DC79CED" w14:textId="77777777" w:rsidR="00AF4FE0"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E91CC5">
        <w:rPr>
          <w:rFonts w:cs="FrankRuehl" w:hint="cs"/>
          <w:sz w:val="26"/>
          <w:szCs w:val="26"/>
          <w:rtl/>
        </w:rPr>
        <w:t>לשמור</w:t>
      </w:r>
      <w:r w:rsidRPr="00E91CC5">
        <w:rPr>
          <w:rFonts w:cs="FrankRuehl"/>
          <w:sz w:val="26"/>
          <w:szCs w:val="26"/>
          <w:rtl/>
        </w:rPr>
        <w:t xml:space="preserve"> </w:t>
      </w:r>
      <w:r w:rsidRPr="00E91CC5">
        <w:rPr>
          <w:rFonts w:cs="FrankRuehl" w:hint="cs"/>
          <w:sz w:val="26"/>
          <w:szCs w:val="26"/>
          <w:rtl/>
        </w:rPr>
        <w:t xml:space="preserve">כל </w:t>
      </w:r>
      <w:r w:rsidRPr="00E91CC5">
        <w:rPr>
          <w:rFonts w:cs="FrankRuehl"/>
          <w:sz w:val="26"/>
          <w:szCs w:val="26"/>
          <w:rtl/>
        </w:rPr>
        <w:t xml:space="preserve">מידע השייך </w:t>
      </w:r>
      <w:r w:rsidR="008C1BA6">
        <w:rPr>
          <w:rFonts w:cs="FrankRuehl"/>
          <w:sz w:val="26"/>
          <w:szCs w:val="26"/>
          <w:rtl/>
        </w:rPr>
        <w:t>למשרד</w:t>
      </w:r>
      <w:r w:rsidRPr="00E91CC5">
        <w:rPr>
          <w:rFonts w:cs="FrankRuehl"/>
          <w:sz w:val="26"/>
          <w:szCs w:val="26"/>
          <w:rtl/>
        </w:rPr>
        <w:t xml:space="preserve"> על פי הנהלים הקיימים/</w:t>
      </w:r>
      <w:r w:rsidRPr="00E91CC5">
        <w:rPr>
          <w:rFonts w:cs="FrankRuehl" w:hint="cs"/>
          <w:sz w:val="26"/>
          <w:szCs w:val="26"/>
          <w:rtl/>
        </w:rPr>
        <w:t>ה</w:t>
      </w:r>
      <w:r w:rsidRPr="00E91CC5">
        <w:rPr>
          <w:rFonts w:cs="FrankRuehl"/>
          <w:sz w:val="26"/>
          <w:szCs w:val="26"/>
          <w:rtl/>
        </w:rPr>
        <w:t xml:space="preserve">מקובלים ועל פי </w:t>
      </w:r>
      <w:r w:rsidRPr="00E91CC5">
        <w:rPr>
          <w:rFonts w:cs="FrankRuehl" w:hint="cs"/>
          <w:sz w:val="26"/>
          <w:szCs w:val="26"/>
          <w:rtl/>
        </w:rPr>
        <w:t>הנחיותיו</w:t>
      </w:r>
      <w:r>
        <w:rPr>
          <w:rFonts w:cs="FrankRuehl"/>
          <w:sz w:val="26"/>
          <w:szCs w:val="26"/>
          <w:rtl/>
        </w:rPr>
        <w:t xml:space="preserve"> של קב"ט </w:t>
      </w:r>
      <w:r w:rsidR="000C6374">
        <w:rPr>
          <w:rFonts w:cs="FrankRuehl"/>
          <w:sz w:val="26"/>
          <w:szCs w:val="26"/>
          <w:rtl/>
        </w:rPr>
        <w:t>המשרד</w:t>
      </w:r>
      <w:r>
        <w:rPr>
          <w:rFonts w:cs="FrankRuehl"/>
          <w:sz w:val="26"/>
          <w:szCs w:val="26"/>
          <w:rtl/>
        </w:rPr>
        <w:t>.</w:t>
      </w:r>
    </w:p>
    <w:p w14:paraId="2DDC175A" w14:textId="77777777" w:rsidR="00AF4FE0" w:rsidRPr="008444AF" w:rsidRDefault="00AF4FE0" w:rsidP="000666B9">
      <w:pPr>
        <w:numPr>
          <w:ilvl w:val="0"/>
          <w:numId w:val="27"/>
        </w:numPr>
        <w:tabs>
          <w:tab w:val="left" w:pos="962"/>
          <w:tab w:val="left" w:pos="9830"/>
        </w:tabs>
        <w:spacing w:after="0" w:line="240" w:lineRule="auto"/>
        <w:ind w:left="962" w:hanging="283"/>
        <w:jc w:val="both"/>
        <w:rPr>
          <w:rFonts w:cs="FrankRuehl"/>
          <w:sz w:val="26"/>
          <w:szCs w:val="26"/>
        </w:rPr>
      </w:pPr>
      <w:r w:rsidRPr="008444AF">
        <w:rPr>
          <w:rFonts w:cs="FrankRuehl" w:hint="cs"/>
          <w:sz w:val="26"/>
          <w:szCs w:val="26"/>
          <w:rtl/>
        </w:rPr>
        <w:t xml:space="preserve">לספק את השירותים בהתאם להוראות כל דין החל בקשר למתן השירותים נושא הסכם זה. </w:t>
      </w:r>
    </w:p>
    <w:p w14:paraId="6F7896B5" w14:textId="77777777" w:rsidR="00AF4FE0" w:rsidRPr="00E91CC5" w:rsidRDefault="00AF4FE0" w:rsidP="00AF4FE0">
      <w:pPr>
        <w:tabs>
          <w:tab w:val="left" w:pos="962"/>
          <w:tab w:val="left" w:pos="9830"/>
        </w:tabs>
        <w:spacing w:after="0" w:line="240" w:lineRule="auto"/>
        <w:ind w:left="962"/>
        <w:jc w:val="both"/>
        <w:rPr>
          <w:rFonts w:cs="FrankRuehl"/>
          <w:sz w:val="26"/>
          <w:szCs w:val="26"/>
          <w:rtl/>
        </w:rPr>
      </w:pPr>
    </w:p>
    <w:p w14:paraId="003A94BF" w14:textId="77777777" w:rsidR="00AF4FE0"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הוא מעיקרי ההתקשרות, והפרתו תיחשב כהפרה יסודית של ההסכם.</w:t>
      </w:r>
    </w:p>
    <w:p w14:paraId="62690195" w14:textId="77777777" w:rsidR="00AF4FE0" w:rsidRDefault="00AF4FE0" w:rsidP="00AF4FE0">
      <w:pPr>
        <w:pStyle w:val="N-1"/>
        <w:ind w:left="424"/>
        <w:rPr>
          <w:rFonts w:cs="FrankRuehl"/>
          <w:b/>
          <w:bCs/>
          <w:spacing w:val="0"/>
          <w:sz w:val="26"/>
          <w:szCs w:val="26"/>
          <w:rtl/>
          <w:lang w:eastAsia="en-US"/>
        </w:rPr>
      </w:pPr>
    </w:p>
    <w:p w14:paraId="716E92AF"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 xml:space="preserve">התחייבויות </w:t>
      </w:r>
      <w:r w:rsidR="000C6374">
        <w:rPr>
          <w:rFonts w:cs="FrankRuehl" w:hint="cs"/>
          <w:b/>
          <w:bCs/>
          <w:spacing w:val="-4"/>
          <w:sz w:val="26"/>
          <w:szCs w:val="26"/>
          <w:u w:val="single"/>
          <w:rtl/>
        </w:rPr>
        <w:t>המשרד</w:t>
      </w:r>
    </w:p>
    <w:p w14:paraId="39FE3ED5" w14:textId="77777777" w:rsidR="00AF4FE0" w:rsidRDefault="000C6374" w:rsidP="00FD2D67">
      <w:pPr>
        <w:pStyle w:val="a6"/>
        <w:numPr>
          <w:ilvl w:val="0"/>
          <w:numId w:val="57"/>
        </w:numPr>
        <w:spacing w:after="0" w:line="240" w:lineRule="auto"/>
        <w:contextualSpacing w:val="0"/>
        <w:jc w:val="both"/>
        <w:rPr>
          <w:rFonts w:cs="FrankRuehl"/>
          <w:sz w:val="26"/>
          <w:szCs w:val="26"/>
        </w:rPr>
      </w:pPr>
      <w:r>
        <w:rPr>
          <w:rFonts w:cs="FrankRuehl" w:hint="cs"/>
          <w:sz w:val="26"/>
          <w:szCs w:val="26"/>
          <w:rtl/>
        </w:rPr>
        <w:t>המשרד</w:t>
      </w:r>
      <w:r w:rsidR="00AF4FE0" w:rsidRPr="00E91CC5">
        <w:rPr>
          <w:rFonts w:cs="FrankRuehl" w:hint="cs"/>
          <w:sz w:val="26"/>
          <w:szCs w:val="26"/>
          <w:rtl/>
        </w:rPr>
        <w:t xml:space="preserve"> מצהיר בזה, כי בהתאם להוראות חוק יסודות התקציב, התשמ"ה </w:t>
      </w:r>
      <w:r w:rsidR="00AF4FE0" w:rsidRPr="00E91CC5">
        <w:rPr>
          <w:rFonts w:cs="FrankRuehl"/>
          <w:sz w:val="26"/>
          <w:szCs w:val="26"/>
          <w:rtl/>
        </w:rPr>
        <w:t>–</w:t>
      </w:r>
      <w:r w:rsidR="00AF4FE0" w:rsidRPr="00E91CC5">
        <w:rPr>
          <w:rFonts w:cs="FrankRuehl" w:hint="cs"/>
          <w:sz w:val="26"/>
          <w:szCs w:val="26"/>
          <w:rtl/>
        </w:rPr>
        <w:t xml:space="preserve"> 1985 ההוצאה וההרשאה להתחייב הכרוכות בהסכם זה תוקצבו בחוק התקציב לשנת </w:t>
      </w:r>
      <w:r w:rsidR="00FD2D67">
        <w:rPr>
          <w:rFonts w:cs="FrankRuehl" w:hint="cs"/>
          <w:sz w:val="26"/>
          <w:szCs w:val="26"/>
          <w:rtl/>
        </w:rPr>
        <w:t>______</w:t>
      </w:r>
      <w:r w:rsidR="00AF4FE0" w:rsidRPr="00E91CC5">
        <w:rPr>
          <w:rFonts w:cs="FrankRuehl" w:hint="cs"/>
          <w:sz w:val="26"/>
          <w:szCs w:val="26"/>
          <w:rtl/>
        </w:rPr>
        <w:t>.</w:t>
      </w:r>
    </w:p>
    <w:p w14:paraId="69BD4393" w14:textId="77777777" w:rsidR="00AF4FE0" w:rsidRPr="00E91CC5" w:rsidRDefault="00AF4FE0" w:rsidP="00AF4FE0">
      <w:pPr>
        <w:pStyle w:val="N-1A"/>
        <w:tabs>
          <w:tab w:val="left" w:pos="990"/>
        </w:tabs>
        <w:spacing w:after="0" w:line="240" w:lineRule="auto"/>
        <w:ind w:left="643" w:firstLine="0"/>
        <w:jc w:val="both"/>
        <w:rPr>
          <w:rFonts w:cs="FrankRuehl"/>
          <w:sz w:val="26"/>
          <w:szCs w:val="26"/>
        </w:rPr>
      </w:pPr>
    </w:p>
    <w:p w14:paraId="1CD64236" w14:textId="77777777" w:rsidR="00AF4FE0" w:rsidRPr="00E91CC5" w:rsidRDefault="000C6374" w:rsidP="000666B9">
      <w:pPr>
        <w:pStyle w:val="a6"/>
        <w:numPr>
          <w:ilvl w:val="0"/>
          <w:numId w:val="57"/>
        </w:numPr>
        <w:spacing w:after="0" w:line="240" w:lineRule="auto"/>
        <w:contextualSpacing w:val="0"/>
        <w:jc w:val="both"/>
        <w:rPr>
          <w:rFonts w:cs="FrankRuehl"/>
          <w:sz w:val="26"/>
          <w:szCs w:val="26"/>
          <w:rtl/>
        </w:rPr>
      </w:pPr>
      <w:r>
        <w:rPr>
          <w:rFonts w:cs="FrankRuehl"/>
          <w:sz w:val="26"/>
          <w:szCs w:val="26"/>
          <w:rtl/>
        </w:rPr>
        <w:t>המשרד</w:t>
      </w:r>
      <w:r w:rsidR="00AF4FE0" w:rsidRPr="00E91CC5">
        <w:rPr>
          <w:rFonts w:cs="FrankRuehl"/>
          <w:sz w:val="26"/>
          <w:szCs w:val="26"/>
          <w:rtl/>
        </w:rPr>
        <w:t xml:space="preserve"> מתחייבת לשלם את התמורה ע</w:t>
      </w:r>
      <w:r w:rsidR="00AF4FE0" w:rsidRPr="00E91CC5">
        <w:rPr>
          <w:rFonts w:cs="FrankRuehl" w:hint="cs"/>
          <w:sz w:val="26"/>
          <w:szCs w:val="26"/>
          <w:rtl/>
        </w:rPr>
        <w:t>ל-פי</w:t>
      </w:r>
      <w:r w:rsidR="00AF4FE0" w:rsidRPr="00E91CC5">
        <w:rPr>
          <w:rFonts w:cs="FrankRuehl"/>
          <w:sz w:val="26"/>
          <w:szCs w:val="26"/>
          <w:rtl/>
        </w:rPr>
        <w:t xml:space="preserve"> הסכם זה</w:t>
      </w:r>
      <w:r w:rsidR="00AF4FE0" w:rsidRPr="00E91CC5">
        <w:rPr>
          <w:rFonts w:cs="FrankRuehl" w:hint="cs"/>
          <w:sz w:val="26"/>
          <w:szCs w:val="26"/>
          <w:rtl/>
        </w:rPr>
        <w:t>,</w:t>
      </w:r>
      <w:r w:rsidR="00AF4FE0" w:rsidRPr="00E91CC5">
        <w:rPr>
          <w:rFonts w:cs="FrankRuehl"/>
          <w:sz w:val="26"/>
          <w:szCs w:val="26"/>
          <w:rtl/>
        </w:rPr>
        <w:t xml:space="preserve"> כמפורט </w:t>
      </w:r>
      <w:r w:rsidR="00AF4FE0" w:rsidRPr="00E91CC5">
        <w:rPr>
          <w:rFonts w:cs="FrankRuehl" w:hint="cs"/>
          <w:sz w:val="26"/>
          <w:szCs w:val="26"/>
          <w:rtl/>
        </w:rPr>
        <w:t>במסמכי המכרז ו</w:t>
      </w:r>
      <w:r w:rsidR="00AF4FE0" w:rsidRPr="00E91CC5">
        <w:rPr>
          <w:rFonts w:cs="FrankRuehl"/>
          <w:sz w:val="26"/>
          <w:szCs w:val="26"/>
          <w:rtl/>
        </w:rPr>
        <w:t>בהצעת הספק ובכפוף לקבוע בהסכם.</w:t>
      </w:r>
    </w:p>
    <w:p w14:paraId="62B6C2FE" w14:textId="77777777" w:rsidR="00AF4FE0" w:rsidRPr="00E91CC5" w:rsidRDefault="00AF4FE0" w:rsidP="00AF4FE0">
      <w:pPr>
        <w:pStyle w:val="a6"/>
        <w:spacing w:after="0" w:line="240" w:lineRule="auto"/>
        <w:contextualSpacing w:val="0"/>
        <w:jc w:val="both"/>
        <w:rPr>
          <w:rFonts w:cs="FrankRuehl"/>
          <w:sz w:val="26"/>
          <w:szCs w:val="26"/>
          <w:rtl/>
        </w:rPr>
      </w:pPr>
    </w:p>
    <w:p w14:paraId="18637F04" w14:textId="77777777" w:rsidR="00AF4FE0" w:rsidRPr="00E91CC5" w:rsidRDefault="000C6374" w:rsidP="000666B9">
      <w:pPr>
        <w:pStyle w:val="a6"/>
        <w:numPr>
          <w:ilvl w:val="0"/>
          <w:numId w:val="57"/>
        </w:numPr>
        <w:spacing w:after="0" w:line="240" w:lineRule="auto"/>
        <w:contextualSpacing w:val="0"/>
        <w:jc w:val="both"/>
        <w:rPr>
          <w:rFonts w:cs="FrankRuehl"/>
          <w:sz w:val="26"/>
          <w:szCs w:val="26"/>
          <w:rtl/>
        </w:rPr>
      </w:pPr>
      <w:r>
        <w:rPr>
          <w:rFonts w:cs="FrankRuehl"/>
          <w:sz w:val="26"/>
          <w:szCs w:val="26"/>
          <w:rtl/>
        </w:rPr>
        <w:t>המשרד</w:t>
      </w:r>
      <w:r w:rsidR="00AF4FE0" w:rsidRPr="00E91CC5">
        <w:rPr>
          <w:rFonts w:cs="FrankRuehl"/>
          <w:sz w:val="26"/>
          <w:szCs w:val="26"/>
          <w:rtl/>
        </w:rPr>
        <w:t xml:space="preserve"> מתחייבת לשתף פעולה עם הספק </w:t>
      </w:r>
      <w:r w:rsidR="00AF4FE0" w:rsidRPr="00E91CC5">
        <w:rPr>
          <w:rFonts w:cs="FrankRuehl" w:hint="cs"/>
          <w:sz w:val="26"/>
          <w:szCs w:val="26"/>
          <w:rtl/>
        </w:rPr>
        <w:t xml:space="preserve">ולמסור לידיו נתונים ומידע </w:t>
      </w:r>
      <w:r w:rsidR="00AF4FE0" w:rsidRPr="00E91CC5">
        <w:rPr>
          <w:rFonts w:cs="FrankRuehl"/>
          <w:sz w:val="26"/>
          <w:szCs w:val="26"/>
          <w:rtl/>
        </w:rPr>
        <w:t>על מנת ש</w:t>
      </w:r>
      <w:r w:rsidR="00AF4FE0" w:rsidRPr="00E91CC5">
        <w:rPr>
          <w:rFonts w:cs="FrankRuehl" w:hint="cs"/>
          <w:sz w:val="26"/>
          <w:szCs w:val="26"/>
          <w:rtl/>
        </w:rPr>
        <w:t>י</w:t>
      </w:r>
      <w:r w:rsidR="00AF4FE0" w:rsidRPr="00E91CC5">
        <w:rPr>
          <w:rFonts w:cs="FrankRuehl"/>
          <w:sz w:val="26"/>
          <w:szCs w:val="26"/>
          <w:rtl/>
        </w:rPr>
        <w:t xml:space="preserve">תאפשר לו </w:t>
      </w:r>
      <w:r w:rsidR="00AF4FE0" w:rsidRPr="00E91CC5">
        <w:rPr>
          <w:rFonts w:cs="FrankRuehl" w:hint="cs"/>
          <w:sz w:val="26"/>
          <w:szCs w:val="26"/>
          <w:rtl/>
        </w:rPr>
        <w:t>לבצע את</w:t>
      </w:r>
      <w:r w:rsidR="00AF4FE0" w:rsidRPr="00E91CC5">
        <w:rPr>
          <w:rFonts w:cs="FrankRuehl"/>
          <w:sz w:val="26"/>
          <w:szCs w:val="26"/>
          <w:rtl/>
        </w:rPr>
        <w:t xml:space="preserve"> התחייבויותיו</w:t>
      </w:r>
      <w:r w:rsidR="00AF4FE0" w:rsidRPr="00E91CC5">
        <w:rPr>
          <w:rFonts w:cs="FrankRuehl" w:hint="cs"/>
          <w:sz w:val="26"/>
          <w:szCs w:val="26"/>
          <w:rtl/>
        </w:rPr>
        <w:t xml:space="preserve"> על-פי האמור במסמכי המכרז, בהצעה ובהסכם זה</w:t>
      </w:r>
      <w:r w:rsidR="00AF4FE0" w:rsidRPr="00E91CC5">
        <w:rPr>
          <w:rFonts w:cs="FrankRuehl"/>
          <w:sz w:val="26"/>
          <w:szCs w:val="26"/>
          <w:rtl/>
        </w:rPr>
        <w:t>.</w:t>
      </w:r>
      <w:r w:rsidR="00AF4FE0" w:rsidRPr="00E91CC5">
        <w:rPr>
          <w:rFonts w:cs="FrankRuehl" w:hint="cs"/>
          <w:sz w:val="26"/>
          <w:szCs w:val="26"/>
          <w:rtl/>
        </w:rPr>
        <w:t xml:space="preserve"> הקביעה בדבר היקף שיתוף הפעולה הנדרש מסורה באופן מוחלט לשיקול </w:t>
      </w:r>
      <w:r w:rsidR="00874C77">
        <w:rPr>
          <w:rFonts w:cs="FrankRuehl" w:hint="cs"/>
          <w:sz w:val="26"/>
          <w:szCs w:val="26"/>
          <w:rtl/>
        </w:rPr>
        <w:t>דעתו</w:t>
      </w:r>
      <w:r w:rsidR="00AF4FE0" w:rsidRPr="00E91CC5">
        <w:rPr>
          <w:rFonts w:cs="FrankRuehl" w:hint="cs"/>
          <w:sz w:val="26"/>
          <w:szCs w:val="26"/>
          <w:rtl/>
        </w:rPr>
        <w:t xml:space="preserve"> של </w:t>
      </w:r>
      <w:r>
        <w:rPr>
          <w:rFonts w:cs="FrankRuehl" w:hint="cs"/>
          <w:sz w:val="26"/>
          <w:szCs w:val="26"/>
          <w:rtl/>
        </w:rPr>
        <w:t>המשרד</w:t>
      </w:r>
      <w:r w:rsidR="00AF4FE0">
        <w:rPr>
          <w:rFonts w:cs="FrankRuehl" w:hint="cs"/>
          <w:sz w:val="26"/>
          <w:szCs w:val="26"/>
          <w:rtl/>
        </w:rPr>
        <w:t xml:space="preserve"> אשר יופעל בהגינות ובסבירות</w:t>
      </w:r>
      <w:r w:rsidR="00AF4FE0" w:rsidRPr="00E91CC5">
        <w:rPr>
          <w:rFonts w:cs="FrankRuehl" w:hint="cs"/>
          <w:sz w:val="26"/>
          <w:szCs w:val="26"/>
          <w:rtl/>
        </w:rPr>
        <w:t>.</w:t>
      </w:r>
    </w:p>
    <w:p w14:paraId="3C0C6FC8" w14:textId="77777777" w:rsidR="00AF4FE0" w:rsidRPr="00E91CC5" w:rsidRDefault="00AF4FE0" w:rsidP="00AF4FE0">
      <w:pPr>
        <w:pStyle w:val="a6"/>
        <w:spacing w:after="0" w:line="240" w:lineRule="auto"/>
        <w:contextualSpacing w:val="0"/>
        <w:jc w:val="both"/>
        <w:rPr>
          <w:rFonts w:cs="FrankRuehl"/>
          <w:sz w:val="26"/>
          <w:szCs w:val="26"/>
          <w:rtl/>
        </w:rPr>
      </w:pPr>
    </w:p>
    <w:p w14:paraId="44290F64" w14:textId="77777777" w:rsidR="00AF4FE0" w:rsidRPr="00E91CC5" w:rsidRDefault="000C6374" w:rsidP="00FD2D67">
      <w:pPr>
        <w:pStyle w:val="a6"/>
        <w:numPr>
          <w:ilvl w:val="0"/>
          <w:numId w:val="57"/>
        </w:numPr>
        <w:spacing w:after="0" w:line="240" w:lineRule="auto"/>
        <w:contextualSpacing w:val="0"/>
        <w:jc w:val="both"/>
        <w:rPr>
          <w:rFonts w:cs="FrankRuehl"/>
          <w:sz w:val="26"/>
          <w:szCs w:val="26"/>
          <w:rtl/>
        </w:rPr>
      </w:pPr>
      <w:r>
        <w:rPr>
          <w:rFonts w:cs="FrankRuehl" w:hint="cs"/>
          <w:sz w:val="26"/>
          <w:szCs w:val="26"/>
          <w:rtl/>
        </w:rPr>
        <w:t>המשרד</w:t>
      </w:r>
      <w:r w:rsidR="00FD2D67">
        <w:rPr>
          <w:rFonts w:cs="FrankRuehl"/>
          <w:sz w:val="26"/>
          <w:szCs w:val="26"/>
          <w:rtl/>
        </w:rPr>
        <w:t xml:space="preserve"> </w:t>
      </w:r>
      <w:r w:rsidR="00FD2D67">
        <w:rPr>
          <w:rFonts w:cs="FrankRuehl" w:hint="cs"/>
          <w:sz w:val="26"/>
          <w:szCs w:val="26"/>
          <w:rtl/>
        </w:rPr>
        <w:t>י</w:t>
      </w:r>
      <w:r w:rsidR="00AF4FE0" w:rsidRPr="00E91CC5">
        <w:rPr>
          <w:rFonts w:cs="FrankRuehl"/>
          <w:sz w:val="26"/>
          <w:szCs w:val="26"/>
          <w:rtl/>
        </w:rPr>
        <w:t xml:space="preserve">עמיד </w:t>
      </w:r>
      <w:r w:rsidR="008C1BA6">
        <w:rPr>
          <w:rFonts w:cs="FrankRuehl"/>
          <w:sz w:val="26"/>
          <w:szCs w:val="26"/>
          <w:rtl/>
        </w:rPr>
        <w:t>ל</w:t>
      </w:r>
      <w:r w:rsidR="00FD2D67">
        <w:rPr>
          <w:rFonts w:cs="FrankRuehl" w:hint="cs"/>
          <w:sz w:val="26"/>
          <w:szCs w:val="26"/>
          <w:rtl/>
        </w:rPr>
        <w:t>רשות</w:t>
      </w:r>
      <w:r w:rsidR="00AF4FE0" w:rsidRPr="00E91CC5">
        <w:rPr>
          <w:rFonts w:cs="FrankRuehl"/>
          <w:sz w:val="26"/>
          <w:szCs w:val="26"/>
          <w:rtl/>
        </w:rPr>
        <w:t xml:space="preserve"> הספק כל מידע</w:t>
      </w:r>
      <w:r w:rsidR="00AF4FE0" w:rsidRPr="00E91CC5">
        <w:rPr>
          <w:rFonts w:cs="FrankRuehl" w:hint="cs"/>
          <w:sz w:val="26"/>
          <w:szCs w:val="26"/>
          <w:rtl/>
        </w:rPr>
        <w:t>, מסמך ונתון</w:t>
      </w:r>
      <w:r w:rsidR="00AF4FE0" w:rsidRPr="00E91CC5">
        <w:rPr>
          <w:rFonts w:cs="FrankRuehl"/>
          <w:sz w:val="26"/>
          <w:szCs w:val="26"/>
          <w:rtl/>
        </w:rPr>
        <w:t xml:space="preserve"> המצוי בידי</w:t>
      </w:r>
      <w:r w:rsidR="00FD2D67">
        <w:rPr>
          <w:rFonts w:cs="FrankRuehl" w:hint="cs"/>
          <w:sz w:val="26"/>
          <w:szCs w:val="26"/>
          <w:rtl/>
        </w:rPr>
        <w:t>ו</w:t>
      </w:r>
      <w:r w:rsidR="00AF4FE0" w:rsidRPr="00E91CC5">
        <w:rPr>
          <w:rFonts w:cs="FrankRuehl" w:hint="cs"/>
          <w:sz w:val="26"/>
          <w:szCs w:val="26"/>
          <w:rtl/>
        </w:rPr>
        <w:t>,</w:t>
      </w:r>
      <w:r w:rsidR="00AF4FE0" w:rsidRPr="00E91CC5">
        <w:rPr>
          <w:rFonts w:cs="FrankRuehl"/>
          <w:sz w:val="26"/>
          <w:szCs w:val="26"/>
          <w:rtl/>
        </w:rPr>
        <w:t xml:space="preserve"> </w:t>
      </w:r>
      <w:r w:rsidR="00AF4FE0" w:rsidRPr="00E91CC5">
        <w:rPr>
          <w:rFonts w:cs="FrankRuehl" w:hint="cs"/>
          <w:sz w:val="26"/>
          <w:szCs w:val="26"/>
          <w:rtl/>
        </w:rPr>
        <w:t>א</w:t>
      </w:r>
      <w:r w:rsidR="00AF4FE0" w:rsidRPr="00E91CC5">
        <w:rPr>
          <w:rFonts w:cs="FrankRuehl"/>
          <w:sz w:val="26"/>
          <w:szCs w:val="26"/>
          <w:rtl/>
        </w:rPr>
        <w:t>ש</w:t>
      </w:r>
      <w:r w:rsidR="00AF4FE0" w:rsidRPr="00E91CC5">
        <w:rPr>
          <w:rFonts w:cs="FrankRuehl" w:hint="cs"/>
          <w:sz w:val="26"/>
          <w:szCs w:val="26"/>
          <w:rtl/>
        </w:rPr>
        <w:t xml:space="preserve">ר </w:t>
      </w:r>
      <w:r w:rsidR="00AF4FE0" w:rsidRPr="00E91CC5">
        <w:rPr>
          <w:rFonts w:cs="FrankRuehl"/>
          <w:sz w:val="26"/>
          <w:szCs w:val="26"/>
          <w:rtl/>
        </w:rPr>
        <w:t>יידרש על ידי הספק</w:t>
      </w:r>
      <w:r w:rsidR="00AF4FE0" w:rsidRPr="00E91CC5">
        <w:rPr>
          <w:rFonts w:cs="FrankRuehl" w:hint="cs"/>
          <w:sz w:val="26"/>
          <w:szCs w:val="26"/>
          <w:rtl/>
        </w:rPr>
        <w:t>,</w:t>
      </w:r>
      <w:r w:rsidR="00AF4FE0" w:rsidRPr="00E91CC5">
        <w:rPr>
          <w:rFonts w:cs="FrankRuehl"/>
          <w:sz w:val="26"/>
          <w:szCs w:val="26"/>
          <w:rtl/>
        </w:rPr>
        <w:t xml:space="preserve"> ו</w:t>
      </w:r>
      <w:r w:rsidR="00AF4FE0" w:rsidRPr="00E91CC5">
        <w:rPr>
          <w:rFonts w:cs="FrankRuehl" w:hint="cs"/>
          <w:sz w:val="26"/>
          <w:szCs w:val="26"/>
          <w:rtl/>
        </w:rPr>
        <w:t>ש</w:t>
      </w:r>
      <w:r w:rsidR="00AF4FE0" w:rsidRPr="00E91CC5">
        <w:rPr>
          <w:rFonts w:cs="FrankRuehl"/>
          <w:sz w:val="26"/>
          <w:szCs w:val="26"/>
          <w:rtl/>
        </w:rPr>
        <w:t>ל</w:t>
      </w:r>
      <w:r w:rsidR="00AF4FE0" w:rsidRPr="00E91CC5">
        <w:rPr>
          <w:rFonts w:cs="FrankRuehl" w:hint="cs"/>
          <w:sz w:val="26"/>
          <w:szCs w:val="26"/>
          <w:rtl/>
        </w:rPr>
        <w:t xml:space="preserve">פי שיקול </w:t>
      </w:r>
      <w:r w:rsidR="00874C77">
        <w:rPr>
          <w:rFonts w:cs="FrankRuehl" w:hint="cs"/>
          <w:sz w:val="26"/>
          <w:szCs w:val="26"/>
          <w:rtl/>
        </w:rPr>
        <w:t>דעתו</w:t>
      </w:r>
      <w:r w:rsidR="00AF4FE0" w:rsidRPr="00E91CC5">
        <w:rPr>
          <w:rFonts w:cs="FrankRuehl" w:hint="cs"/>
          <w:sz w:val="26"/>
          <w:szCs w:val="26"/>
          <w:rtl/>
        </w:rPr>
        <w:t xml:space="preserve"> הבלעדי של</w:t>
      </w:r>
      <w:r w:rsidR="00AF4FE0" w:rsidRPr="00E91CC5">
        <w:rPr>
          <w:rFonts w:cs="FrankRuehl"/>
          <w:sz w:val="26"/>
          <w:szCs w:val="26"/>
          <w:rtl/>
        </w:rPr>
        <w:t xml:space="preserve"> </w:t>
      </w:r>
      <w:r>
        <w:rPr>
          <w:rFonts w:cs="FrankRuehl"/>
          <w:sz w:val="26"/>
          <w:szCs w:val="26"/>
          <w:rtl/>
        </w:rPr>
        <w:t>המשרד</w:t>
      </w:r>
      <w:r w:rsidR="00AF4FE0" w:rsidRPr="00E91CC5">
        <w:rPr>
          <w:rFonts w:cs="FrankRuehl"/>
          <w:sz w:val="26"/>
          <w:szCs w:val="26"/>
          <w:rtl/>
        </w:rPr>
        <w:t xml:space="preserve"> הוא חיוני לביצוע העבודה</w:t>
      </w:r>
      <w:r w:rsidR="00AF4FE0" w:rsidRPr="00E91CC5">
        <w:rPr>
          <w:rFonts w:cs="FrankRuehl" w:hint="cs"/>
          <w:sz w:val="26"/>
          <w:szCs w:val="26"/>
          <w:rtl/>
        </w:rPr>
        <w:t>, הכול בכפוף לקבוע ב</w:t>
      </w:r>
      <w:r w:rsidR="00AF4FE0">
        <w:rPr>
          <w:rFonts w:cs="FrankRuehl" w:hint="cs"/>
          <w:sz w:val="26"/>
          <w:szCs w:val="26"/>
          <w:rtl/>
        </w:rPr>
        <w:t>מסמכי ה</w:t>
      </w:r>
      <w:r w:rsidR="00AF4FE0" w:rsidRPr="00E91CC5">
        <w:rPr>
          <w:rFonts w:cs="FrankRuehl" w:hint="cs"/>
          <w:sz w:val="26"/>
          <w:szCs w:val="26"/>
          <w:rtl/>
        </w:rPr>
        <w:t>מכרז</w:t>
      </w:r>
      <w:r w:rsidR="00AF4FE0" w:rsidRPr="00E91CC5">
        <w:rPr>
          <w:rFonts w:cs="FrankRuehl"/>
          <w:sz w:val="26"/>
          <w:szCs w:val="26"/>
          <w:rtl/>
        </w:rPr>
        <w:t>.</w:t>
      </w:r>
      <w:r w:rsidR="00AF4FE0" w:rsidRPr="00E91CC5">
        <w:rPr>
          <w:rFonts w:cs="FrankRuehl" w:hint="cs"/>
          <w:sz w:val="26"/>
          <w:szCs w:val="26"/>
          <w:rtl/>
        </w:rPr>
        <w:t xml:space="preserve"> הקביעה בדבר היקף המידע הנדרש והקביעה האם מדובר במידע חיוני מסורה באופן מוחלט לשיקול </w:t>
      </w:r>
      <w:r w:rsidR="00874C77">
        <w:rPr>
          <w:rFonts w:cs="FrankRuehl" w:hint="cs"/>
          <w:sz w:val="26"/>
          <w:szCs w:val="26"/>
          <w:rtl/>
        </w:rPr>
        <w:t>דעתו</w:t>
      </w:r>
      <w:r w:rsidR="00AF4FE0" w:rsidRPr="00E91CC5">
        <w:rPr>
          <w:rFonts w:cs="FrankRuehl" w:hint="cs"/>
          <w:sz w:val="26"/>
          <w:szCs w:val="26"/>
          <w:rtl/>
        </w:rPr>
        <w:t xml:space="preserve"> של </w:t>
      </w:r>
      <w:r>
        <w:rPr>
          <w:rFonts w:cs="FrankRuehl" w:hint="cs"/>
          <w:sz w:val="26"/>
          <w:szCs w:val="26"/>
          <w:rtl/>
        </w:rPr>
        <w:t>המשרד</w:t>
      </w:r>
      <w:r w:rsidR="00AF4FE0">
        <w:rPr>
          <w:rFonts w:cs="FrankRuehl" w:hint="cs"/>
          <w:sz w:val="26"/>
          <w:szCs w:val="26"/>
          <w:rtl/>
        </w:rPr>
        <w:t xml:space="preserve"> אשר יופעל בהגינות ובסבירות</w:t>
      </w:r>
      <w:r w:rsidR="00AF4FE0" w:rsidRPr="00E91CC5">
        <w:rPr>
          <w:rFonts w:cs="FrankRuehl" w:hint="cs"/>
          <w:sz w:val="26"/>
          <w:szCs w:val="26"/>
          <w:rtl/>
        </w:rPr>
        <w:t>.</w:t>
      </w:r>
    </w:p>
    <w:p w14:paraId="764050F5" w14:textId="77777777" w:rsidR="00AF4FE0" w:rsidRDefault="00AF4FE0" w:rsidP="00AF4FE0">
      <w:pPr>
        <w:tabs>
          <w:tab w:val="left" w:pos="1320"/>
          <w:tab w:val="left" w:pos="9830"/>
        </w:tabs>
        <w:spacing w:after="0" w:line="240" w:lineRule="auto"/>
        <w:ind w:left="644"/>
        <w:jc w:val="both"/>
        <w:rPr>
          <w:rFonts w:cs="FrankRuehl"/>
          <w:b/>
          <w:bCs/>
          <w:sz w:val="26"/>
          <w:szCs w:val="26"/>
          <w:u w:val="single"/>
          <w:rtl/>
        </w:rPr>
      </w:pPr>
    </w:p>
    <w:p w14:paraId="1C6EBAD8" w14:textId="77777777" w:rsidR="00663777" w:rsidRPr="00E91CC5" w:rsidRDefault="00663777" w:rsidP="00AF4FE0">
      <w:pPr>
        <w:tabs>
          <w:tab w:val="left" w:pos="1320"/>
          <w:tab w:val="left" w:pos="9830"/>
        </w:tabs>
        <w:spacing w:after="0" w:line="240" w:lineRule="auto"/>
        <w:ind w:left="644"/>
        <w:jc w:val="both"/>
        <w:rPr>
          <w:rFonts w:cs="FrankRuehl"/>
          <w:b/>
          <w:bCs/>
          <w:sz w:val="26"/>
          <w:szCs w:val="26"/>
          <w:u w:val="single"/>
          <w:rtl/>
        </w:rPr>
      </w:pPr>
    </w:p>
    <w:p w14:paraId="5F02C36A"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תקופת ההתקשרות</w:t>
      </w:r>
    </w:p>
    <w:p w14:paraId="080F9646" w14:textId="77777777" w:rsidR="00AF4FE0" w:rsidRPr="00E91CC5" w:rsidRDefault="00AF4FE0" w:rsidP="000666B9">
      <w:pPr>
        <w:pStyle w:val="N-1A"/>
        <w:numPr>
          <w:ilvl w:val="0"/>
          <w:numId w:val="49"/>
        </w:numPr>
        <w:tabs>
          <w:tab w:val="left" w:pos="679"/>
        </w:tabs>
        <w:spacing w:after="0" w:line="240" w:lineRule="auto"/>
        <w:ind w:left="679" w:hanging="319"/>
        <w:jc w:val="both"/>
        <w:rPr>
          <w:rFonts w:cs="FrankRuehl"/>
          <w:spacing w:val="0"/>
          <w:sz w:val="26"/>
          <w:szCs w:val="26"/>
        </w:rPr>
      </w:pPr>
      <w:r w:rsidRPr="00E91CC5">
        <w:rPr>
          <w:rFonts w:cs="FrankRuehl"/>
          <w:spacing w:val="0"/>
          <w:sz w:val="26"/>
          <w:szCs w:val="26"/>
          <w:rtl/>
        </w:rPr>
        <w:t>תקופת ה</w:t>
      </w:r>
      <w:r w:rsidRPr="00E91CC5">
        <w:rPr>
          <w:rFonts w:cs="FrankRuehl" w:hint="cs"/>
          <w:spacing w:val="0"/>
          <w:sz w:val="26"/>
          <w:szCs w:val="26"/>
          <w:rtl/>
        </w:rPr>
        <w:t>התקשרות</w:t>
      </w:r>
      <w:r w:rsidRPr="00E91CC5">
        <w:rPr>
          <w:rFonts w:cs="FrankRuehl"/>
          <w:spacing w:val="0"/>
          <w:sz w:val="26"/>
          <w:szCs w:val="26"/>
          <w:rtl/>
        </w:rPr>
        <w:t xml:space="preserve"> </w:t>
      </w:r>
      <w:r w:rsidRPr="00E91CC5">
        <w:rPr>
          <w:rFonts w:cs="FrankRuehl" w:hint="cs"/>
          <w:spacing w:val="0"/>
          <w:sz w:val="26"/>
          <w:szCs w:val="26"/>
          <w:rtl/>
        </w:rPr>
        <w:t xml:space="preserve">במסגרת הסכם זה תהיה למשך </w:t>
      </w:r>
      <w:r>
        <w:rPr>
          <w:rFonts w:cs="FrankRuehl" w:hint="cs"/>
          <w:spacing w:val="0"/>
          <w:sz w:val="26"/>
          <w:szCs w:val="26"/>
          <w:rtl/>
        </w:rPr>
        <w:t>12</w:t>
      </w:r>
      <w:r w:rsidRPr="00E91CC5">
        <w:rPr>
          <w:rFonts w:cs="FrankRuehl" w:hint="cs"/>
          <w:spacing w:val="0"/>
          <w:sz w:val="26"/>
          <w:szCs w:val="26"/>
          <w:rtl/>
        </w:rPr>
        <w:t xml:space="preserve"> חודשים </w:t>
      </w:r>
      <w:r w:rsidRPr="00E91CC5">
        <w:rPr>
          <w:rFonts w:cs="FrankRuehl"/>
          <w:spacing w:val="0"/>
          <w:sz w:val="26"/>
          <w:szCs w:val="26"/>
          <w:rtl/>
        </w:rPr>
        <w:t>החל</w:t>
      </w:r>
      <w:r w:rsidRPr="00E91CC5">
        <w:rPr>
          <w:rFonts w:cs="FrankRuehl" w:hint="cs"/>
          <w:spacing w:val="0"/>
          <w:sz w:val="26"/>
          <w:szCs w:val="26"/>
          <w:rtl/>
        </w:rPr>
        <w:t xml:space="preserve"> מיום </w:t>
      </w:r>
      <w:r>
        <w:rPr>
          <w:rFonts w:cs="FrankRuehl" w:hint="cs"/>
          <w:spacing w:val="0"/>
          <w:sz w:val="26"/>
          <w:szCs w:val="26"/>
          <w:u w:val="single"/>
          <w:rtl/>
        </w:rPr>
        <w:t>________</w:t>
      </w:r>
      <w:r>
        <w:rPr>
          <w:rFonts w:cs="FrankRuehl" w:hint="cs"/>
          <w:spacing w:val="0"/>
          <w:sz w:val="26"/>
          <w:szCs w:val="26"/>
          <w:rtl/>
        </w:rPr>
        <w:t xml:space="preserve"> </w:t>
      </w:r>
      <w:r w:rsidRPr="00E91CC5">
        <w:rPr>
          <w:rFonts w:cs="FrankRuehl" w:hint="cs"/>
          <w:spacing w:val="0"/>
          <w:sz w:val="26"/>
          <w:szCs w:val="26"/>
          <w:rtl/>
        </w:rPr>
        <w:t xml:space="preserve">ועד לא יאוחר מיום </w:t>
      </w:r>
      <w:r>
        <w:rPr>
          <w:rFonts w:cs="FrankRuehl" w:hint="cs"/>
          <w:spacing w:val="0"/>
          <w:sz w:val="26"/>
          <w:szCs w:val="26"/>
          <w:u w:val="single"/>
          <w:rtl/>
        </w:rPr>
        <w:t>_________</w:t>
      </w:r>
      <w:r w:rsidRPr="00E91CC5">
        <w:rPr>
          <w:rFonts w:cs="FrankRuehl" w:hint="cs"/>
          <w:spacing w:val="0"/>
          <w:sz w:val="26"/>
          <w:szCs w:val="26"/>
          <w:rtl/>
        </w:rPr>
        <w:t xml:space="preserve"> (להלן:- "</w:t>
      </w:r>
      <w:r w:rsidRPr="00E91CC5">
        <w:rPr>
          <w:rFonts w:cs="FrankRuehl" w:hint="cs"/>
          <w:b/>
          <w:bCs/>
          <w:spacing w:val="0"/>
          <w:sz w:val="26"/>
          <w:szCs w:val="26"/>
          <w:rtl/>
        </w:rPr>
        <w:t>תקופת ההתקשרות</w:t>
      </w:r>
      <w:r w:rsidRPr="00E91CC5">
        <w:rPr>
          <w:rFonts w:cs="FrankRuehl" w:hint="cs"/>
          <w:spacing w:val="0"/>
          <w:sz w:val="26"/>
          <w:szCs w:val="26"/>
          <w:rtl/>
        </w:rPr>
        <w:t>").</w:t>
      </w:r>
    </w:p>
    <w:p w14:paraId="5904A9F5" w14:textId="77777777" w:rsidR="00AF4FE0" w:rsidRPr="00E91CC5" w:rsidRDefault="00AF4FE0" w:rsidP="00AF4FE0">
      <w:pPr>
        <w:pStyle w:val="N-1A"/>
        <w:tabs>
          <w:tab w:val="left" w:pos="990"/>
        </w:tabs>
        <w:spacing w:after="0" w:line="240" w:lineRule="auto"/>
        <w:ind w:left="643" w:hanging="283"/>
        <w:jc w:val="both"/>
        <w:rPr>
          <w:rFonts w:cs="FrankRuehl"/>
          <w:sz w:val="26"/>
          <w:szCs w:val="26"/>
        </w:rPr>
      </w:pPr>
    </w:p>
    <w:p w14:paraId="22F9147E" w14:textId="77777777" w:rsidR="00AF4FE0" w:rsidRPr="0035004D" w:rsidRDefault="008C1BA6" w:rsidP="000666B9">
      <w:pPr>
        <w:pStyle w:val="N-1A"/>
        <w:numPr>
          <w:ilvl w:val="0"/>
          <w:numId w:val="49"/>
        </w:numPr>
        <w:tabs>
          <w:tab w:val="left" w:pos="679"/>
        </w:tabs>
        <w:spacing w:after="0" w:line="240" w:lineRule="auto"/>
        <w:ind w:left="679" w:hanging="319"/>
        <w:jc w:val="both"/>
        <w:rPr>
          <w:rFonts w:cs="FrankRuehl"/>
          <w:spacing w:val="0"/>
          <w:sz w:val="26"/>
          <w:szCs w:val="26"/>
        </w:rPr>
      </w:pPr>
      <w:r>
        <w:rPr>
          <w:rFonts w:cs="FrankRuehl" w:hint="cs"/>
          <w:spacing w:val="0"/>
          <w:sz w:val="26"/>
          <w:szCs w:val="26"/>
          <w:rtl/>
        </w:rPr>
        <w:t>למשרד</w:t>
      </w:r>
      <w:r w:rsidR="00AF4FE0" w:rsidRPr="0035004D">
        <w:rPr>
          <w:rFonts w:cs="FrankRuehl" w:hint="cs"/>
          <w:spacing w:val="0"/>
          <w:sz w:val="26"/>
          <w:szCs w:val="26"/>
          <w:rtl/>
        </w:rPr>
        <w:t xml:space="preserve"> שמורה זכות הברירה להאריך את תקופת ההתקשרות </w:t>
      </w:r>
      <w:r w:rsidR="00AF4FE0">
        <w:rPr>
          <w:rFonts w:cs="FrankRuehl" w:hint="cs"/>
          <w:spacing w:val="0"/>
          <w:sz w:val="26"/>
          <w:szCs w:val="26"/>
          <w:rtl/>
        </w:rPr>
        <w:t xml:space="preserve">ב-4 תקופות קצובות של 12 חודשים או של כל חלק מהם, </w:t>
      </w:r>
      <w:r w:rsidR="00AF4FE0" w:rsidRPr="0035004D">
        <w:rPr>
          <w:rFonts w:cs="FrankRuehl" w:hint="cs"/>
          <w:spacing w:val="0"/>
          <w:sz w:val="26"/>
          <w:szCs w:val="26"/>
          <w:rtl/>
        </w:rPr>
        <w:t xml:space="preserve">בגין השירותים או כל חלק מהם, לפי שיקול </w:t>
      </w:r>
      <w:r w:rsidR="00874C77">
        <w:rPr>
          <w:rFonts w:cs="FrankRuehl" w:hint="cs"/>
          <w:spacing w:val="0"/>
          <w:sz w:val="26"/>
          <w:szCs w:val="26"/>
          <w:rtl/>
        </w:rPr>
        <w:t>דעתו</w:t>
      </w:r>
      <w:r w:rsidR="00AF4FE0" w:rsidRPr="0035004D">
        <w:rPr>
          <w:rFonts w:cs="FrankRuehl" w:hint="cs"/>
          <w:spacing w:val="0"/>
          <w:sz w:val="26"/>
          <w:szCs w:val="26"/>
          <w:rtl/>
        </w:rPr>
        <w:t xml:space="preserve"> המוחלט והבלעדי של </w:t>
      </w:r>
      <w:r w:rsidR="000C6374">
        <w:rPr>
          <w:rFonts w:cs="FrankRuehl" w:hint="cs"/>
          <w:spacing w:val="0"/>
          <w:sz w:val="26"/>
          <w:szCs w:val="26"/>
          <w:rtl/>
        </w:rPr>
        <w:t>המשרד</w:t>
      </w:r>
      <w:r w:rsidR="00AF4FE0" w:rsidRPr="0035004D">
        <w:rPr>
          <w:rFonts w:cs="FrankRuehl" w:hint="cs"/>
          <w:spacing w:val="0"/>
          <w:sz w:val="26"/>
          <w:szCs w:val="26"/>
          <w:rtl/>
        </w:rPr>
        <w:t xml:space="preserve"> ובהתאם להוראות כל דין, לרבות חוק יסודות התקציב, התשמ"ה </w:t>
      </w:r>
      <w:r w:rsidR="00AF4FE0">
        <w:rPr>
          <w:rFonts w:cs="FrankRuehl" w:hint="cs"/>
          <w:spacing w:val="0"/>
          <w:sz w:val="26"/>
          <w:szCs w:val="26"/>
          <w:rtl/>
        </w:rPr>
        <w:t>-</w:t>
      </w:r>
      <w:r w:rsidR="00AF4FE0" w:rsidRPr="0035004D">
        <w:rPr>
          <w:rFonts w:cs="FrankRuehl" w:hint="cs"/>
          <w:spacing w:val="0"/>
          <w:sz w:val="26"/>
          <w:szCs w:val="26"/>
          <w:rtl/>
        </w:rPr>
        <w:t xml:space="preserve"> 1986 וחוק חובת המכרזים, התשנ"ב </w:t>
      </w:r>
      <w:r w:rsidR="00AF4FE0" w:rsidRPr="0035004D">
        <w:rPr>
          <w:rFonts w:cs="FrankRuehl"/>
          <w:spacing w:val="0"/>
          <w:sz w:val="26"/>
          <w:szCs w:val="26"/>
          <w:rtl/>
        </w:rPr>
        <w:t>–</w:t>
      </w:r>
      <w:r w:rsidR="00AF4FE0" w:rsidRPr="0035004D">
        <w:rPr>
          <w:rFonts w:cs="FrankRuehl" w:hint="cs"/>
          <w:spacing w:val="0"/>
          <w:sz w:val="26"/>
          <w:szCs w:val="26"/>
          <w:rtl/>
        </w:rPr>
        <w:t xml:space="preserve"> 1992 ובלבד ש</w:t>
      </w:r>
      <w:r w:rsidR="00874C77">
        <w:rPr>
          <w:rFonts w:cs="FrankRuehl" w:hint="cs"/>
          <w:spacing w:val="0"/>
          <w:sz w:val="26"/>
          <w:szCs w:val="26"/>
          <w:rtl/>
        </w:rPr>
        <w:t>יודיע</w:t>
      </w:r>
      <w:r w:rsidR="00AF4FE0" w:rsidRPr="0035004D">
        <w:rPr>
          <w:rFonts w:cs="FrankRuehl" w:hint="cs"/>
          <w:spacing w:val="0"/>
          <w:sz w:val="26"/>
          <w:szCs w:val="26"/>
          <w:rtl/>
        </w:rPr>
        <w:t xml:space="preserve"> על כך </w:t>
      </w:r>
      <w:r w:rsidR="000C6374">
        <w:rPr>
          <w:rFonts w:cs="FrankRuehl" w:hint="cs"/>
          <w:spacing w:val="0"/>
          <w:sz w:val="26"/>
          <w:szCs w:val="26"/>
          <w:rtl/>
        </w:rPr>
        <w:t>המשרד</w:t>
      </w:r>
      <w:r w:rsidR="00AF4FE0" w:rsidRPr="0035004D">
        <w:rPr>
          <w:rFonts w:cs="FrankRuehl" w:hint="cs"/>
          <w:spacing w:val="0"/>
          <w:sz w:val="26"/>
          <w:szCs w:val="26"/>
          <w:rtl/>
        </w:rPr>
        <w:t xml:space="preserve"> בכתב, בחתימתם של המורשים להתחייב מטעמה (להלן:-</w:t>
      </w:r>
      <w:r w:rsidR="00AF4FE0">
        <w:rPr>
          <w:rFonts w:cs="FrankRuehl" w:hint="cs"/>
          <w:spacing w:val="0"/>
          <w:sz w:val="26"/>
          <w:szCs w:val="26"/>
          <w:rtl/>
        </w:rPr>
        <w:t xml:space="preserve"> </w:t>
      </w:r>
      <w:r w:rsidR="00AF4FE0" w:rsidRPr="0035004D">
        <w:rPr>
          <w:rFonts w:cs="FrankRuehl" w:hint="cs"/>
          <w:spacing w:val="0"/>
          <w:sz w:val="26"/>
          <w:szCs w:val="26"/>
          <w:rtl/>
        </w:rPr>
        <w:t>"</w:t>
      </w:r>
      <w:r w:rsidR="00AF4FE0" w:rsidRPr="0087274D">
        <w:rPr>
          <w:rFonts w:cs="FrankRuehl" w:hint="cs"/>
          <w:b/>
          <w:bCs/>
          <w:spacing w:val="0"/>
          <w:sz w:val="26"/>
          <w:szCs w:val="26"/>
          <w:rtl/>
        </w:rPr>
        <w:t>תקופת הברירה</w:t>
      </w:r>
      <w:r w:rsidR="00AF4FE0">
        <w:rPr>
          <w:rFonts w:cs="FrankRuehl" w:hint="cs"/>
          <w:spacing w:val="0"/>
          <w:sz w:val="26"/>
          <w:szCs w:val="26"/>
          <w:rtl/>
        </w:rPr>
        <w:t>").</w:t>
      </w:r>
    </w:p>
    <w:p w14:paraId="4893DC3F" w14:textId="77777777" w:rsidR="00AF4FE0" w:rsidRDefault="00AF4FE0" w:rsidP="00AF4FE0">
      <w:pPr>
        <w:pStyle w:val="N-1A"/>
        <w:tabs>
          <w:tab w:val="left" w:pos="679"/>
        </w:tabs>
        <w:spacing w:after="0" w:line="240" w:lineRule="auto"/>
        <w:ind w:left="679" w:firstLine="0"/>
        <w:jc w:val="both"/>
        <w:rPr>
          <w:rFonts w:cs="FrankRuehl"/>
          <w:spacing w:val="0"/>
          <w:sz w:val="26"/>
          <w:szCs w:val="26"/>
        </w:rPr>
      </w:pPr>
    </w:p>
    <w:p w14:paraId="6B7538BF" w14:textId="77777777" w:rsidR="00AF4FE0" w:rsidRPr="00E91CC5" w:rsidRDefault="00AF4FE0" w:rsidP="000666B9">
      <w:pPr>
        <w:pStyle w:val="N-1A"/>
        <w:numPr>
          <w:ilvl w:val="0"/>
          <w:numId w:val="49"/>
        </w:numPr>
        <w:tabs>
          <w:tab w:val="left" w:pos="679"/>
        </w:tabs>
        <w:spacing w:after="0" w:line="240" w:lineRule="auto"/>
        <w:ind w:left="679" w:hanging="319"/>
        <w:jc w:val="both"/>
        <w:rPr>
          <w:rFonts w:cs="FrankRuehl"/>
          <w:spacing w:val="0"/>
          <w:sz w:val="26"/>
          <w:szCs w:val="26"/>
        </w:rPr>
      </w:pPr>
      <w:r w:rsidRPr="00E91CC5">
        <w:rPr>
          <w:rFonts w:cs="FrankRuehl"/>
          <w:spacing w:val="0"/>
          <w:sz w:val="26"/>
          <w:szCs w:val="26"/>
          <w:rtl/>
        </w:rPr>
        <w:t xml:space="preserve">על אף האמור </w:t>
      </w:r>
      <w:r>
        <w:rPr>
          <w:rFonts w:cs="FrankRuehl" w:hint="cs"/>
          <w:spacing w:val="0"/>
          <w:sz w:val="26"/>
          <w:szCs w:val="26"/>
          <w:rtl/>
        </w:rPr>
        <w:t>בס"ק</w:t>
      </w:r>
      <w:r w:rsidRPr="00E91CC5">
        <w:rPr>
          <w:rFonts w:cs="FrankRuehl"/>
          <w:spacing w:val="0"/>
          <w:sz w:val="26"/>
          <w:szCs w:val="26"/>
          <w:rtl/>
        </w:rPr>
        <w:t xml:space="preserve"> </w:t>
      </w:r>
      <w:r w:rsidRPr="00E91CC5">
        <w:rPr>
          <w:rFonts w:cs="FrankRuehl" w:hint="cs"/>
          <w:spacing w:val="0"/>
          <w:sz w:val="26"/>
          <w:szCs w:val="26"/>
          <w:rtl/>
        </w:rPr>
        <w:t>(</w:t>
      </w:r>
      <w:r w:rsidRPr="00E91CC5">
        <w:rPr>
          <w:rFonts w:cs="FrankRuehl"/>
          <w:spacing w:val="0"/>
          <w:sz w:val="26"/>
          <w:szCs w:val="26"/>
          <w:rtl/>
        </w:rPr>
        <w:t>א</w:t>
      </w:r>
      <w:r w:rsidRPr="00E91CC5">
        <w:rPr>
          <w:rFonts w:cs="FrankRuehl" w:hint="cs"/>
          <w:spacing w:val="0"/>
          <w:sz w:val="26"/>
          <w:szCs w:val="26"/>
          <w:rtl/>
        </w:rPr>
        <w:t xml:space="preserve">) </w:t>
      </w:r>
      <w:r>
        <w:rPr>
          <w:rFonts w:cs="FrankRuehl" w:hint="cs"/>
          <w:spacing w:val="0"/>
          <w:sz w:val="26"/>
          <w:szCs w:val="26"/>
          <w:rtl/>
        </w:rPr>
        <w:t xml:space="preserve">ובס"ק (ב) </w:t>
      </w:r>
      <w:r w:rsidRPr="00E91CC5">
        <w:rPr>
          <w:rFonts w:cs="FrankRuehl" w:hint="cs"/>
          <w:spacing w:val="0"/>
          <w:sz w:val="26"/>
          <w:szCs w:val="26"/>
          <w:rtl/>
        </w:rPr>
        <w:t>לעיל</w:t>
      </w:r>
      <w:r>
        <w:rPr>
          <w:rFonts w:cs="FrankRuehl" w:hint="cs"/>
          <w:spacing w:val="0"/>
          <w:sz w:val="26"/>
          <w:szCs w:val="26"/>
          <w:rtl/>
        </w:rPr>
        <w:t xml:space="preserve">, </w:t>
      </w:r>
      <w:r w:rsidR="008C1BA6">
        <w:rPr>
          <w:rFonts w:cs="FrankRuehl" w:hint="cs"/>
          <w:spacing w:val="0"/>
          <w:sz w:val="26"/>
          <w:szCs w:val="26"/>
          <w:rtl/>
        </w:rPr>
        <w:t>רשאי</w:t>
      </w:r>
      <w:r>
        <w:rPr>
          <w:rFonts w:cs="FrankRuehl" w:hint="cs"/>
          <w:spacing w:val="0"/>
          <w:sz w:val="26"/>
          <w:szCs w:val="26"/>
          <w:rtl/>
        </w:rPr>
        <w:t xml:space="preserve"> </w:t>
      </w:r>
      <w:r w:rsidR="000C6374">
        <w:rPr>
          <w:rFonts w:cs="FrankRuehl" w:hint="cs"/>
          <w:spacing w:val="0"/>
          <w:sz w:val="26"/>
          <w:szCs w:val="26"/>
          <w:rtl/>
        </w:rPr>
        <w:t>המשרד</w:t>
      </w:r>
      <w:r w:rsidRPr="00E91CC5">
        <w:rPr>
          <w:rFonts w:cs="FrankRuehl"/>
          <w:spacing w:val="0"/>
          <w:sz w:val="26"/>
          <w:szCs w:val="26"/>
          <w:rtl/>
        </w:rPr>
        <w:t xml:space="preserve">, </w:t>
      </w:r>
      <w:r w:rsidRPr="00E91CC5">
        <w:rPr>
          <w:rFonts w:cs="FrankRuehl" w:hint="cs"/>
          <w:spacing w:val="0"/>
          <w:sz w:val="26"/>
          <w:szCs w:val="26"/>
          <w:rtl/>
        </w:rPr>
        <w:t xml:space="preserve">על-פי שיקול </w:t>
      </w:r>
      <w:r w:rsidR="00874C77">
        <w:rPr>
          <w:rFonts w:cs="FrankRuehl" w:hint="cs"/>
          <w:spacing w:val="0"/>
          <w:sz w:val="26"/>
          <w:szCs w:val="26"/>
          <w:rtl/>
        </w:rPr>
        <w:t>דעתו</w:t>
      </w:r>
      <w:r w:rsidRPr="00E91CC5">
        <w:rPr>
          <w:rFonts w:cs="FrankRuehl" w:hint="cs"/>
          <w:spacing w:val="0"/>
          <w:sz w:val="26"/>
          <w:szCs w:val="26"/>
          <w:rtl/>
        </w:rPr>
        <w:t xml:space="preserve"> המוחלט והבלעדי ו</w:t>
      </w:r>
      <w:r w:rsidRPr="00E91CC5">
        <w:rPr>
          <w:rFonts w:cs="FrankRuehl"/>
          <w:spacing w:val="0"/>
          <w:sz w:val="26"/>
          <w:szCs w:val="26"/>
          <w:rtl/>
        </w:rPr>
        <w:t>מבלי לתת נימוק או הסבר, להביא</w:t>
      </w:r>
      <w:r w:rsidRPr="00E91CC5">
        <w:rPr>
          <w:rFonts w:cs="FrankRuehl" w:hint="cs"/>
          <w:spacing w:val="0"/>
          <w:sz w:val="26"/>
          <w:szCs w:val="26"/>
          <w:rtl/>
        </w:rPr>
        <w:t xml:space="preserve"> </w:t>
      </w:r>
      <w:r w:rsidRPr="00E91CC5">
        <w:rPr>
          <w:rFonts w:cs="FrankRuehl"/>
          <w:spacing w:val="0"/>
          <w:sz w:val="26"/>
          <w:szCs w:val="26"/>
          <w:rtl/>
        </w:rPr>
        <w:t>הסכם</w:t>
      </w:r>
      <w:r w:rsidRPr="00E91CC5">
        <w:rPr>
          <w:rFonts w:cs="FrankRuehl" w:hint="cs"/>
          <w:spacing w:val="0"/>
          <w:sz w:val="26"/>
          <w:szCs w:val="26"/>
          <w:rtl/>
        </w:rPr>
        <w:t xml:space="preserve"> זה </w:t>
      </w:r>
      <w:r w:rsidRPr="00E91CC5">
        <w:rPr>
          <w:rFonts w:cs="FrankRuehl"/>
          <w:spacing w:val="0"/>
          <w:sz w:val="26"/>
          <w:szCs w:val="26"/>
          <w:rtl/>
        </w:rPr>
        <w:t>לידי גמר</w:t>
      </w:r>
      <w:r>
        <w:rPr>
          <w:rFonts w:cs="FrankRuehl" w:hint="cs"/>
          <w:spacing w:val="0"/>
          <w:sz w:val="26"/>
          <w:szCs w:val="26"/>
          <w:rtl/>
        </w:rPr>
        <w:t xml:space="preserve"> בכל עת</w:t>
      </w:r>
      <w:r w:rsidRPr="00E91CC5">
        <w:rPr>
          <w:rFonts w:cs="FrankRuehl"/>
          <w:spacing w:val="0"/>
          <w:sz w:val="26"/>
          <w:szCs w:val="26"/>
          <w:rtl/>
        </w:rPr>
        <w:t xml:space="preserve">, ע"י מתן הודעה בכתב </w:t>
      </w:r>
      <w:r w:rsidRPr="00E91CC5">
        <w:rPr>
          <w:rFonts w:cs="FrankRuehl" w:hint="cs"/>
          <w:spacing w:val="0"/>
          <w:sz w:val="26"/>
          <w:szCs w:val="26"/>
          <w:rtl/>
        </w:rPr>
        <w:t>לספק</w:t>
      </w:r>
      <w:r w:rsidRPr="00E91CC5">
        <w:rPr>
          <w:rFonts w:cs="FrankRuehl"/>
          <w:spacing w:val="0"/>
          <w:sz w:val="26"/>
          <w:szCs w:val="26"/>
          <w:rtl/>
        </w:rPr>
        <w:t xml:space="preserve"> לפחות 30 </w:t>
      </w:r>
      <w:r w:rsidRPr="00E91CC5">
        <w:rPr>
          <w:rFonts w:cs="FrankRuehl" w:hint="cs"/>
          <w:spacing w:val="0"/>
          <w:sz w:val="26"/>
          <w:szCs w:val="26"/>
          <w:rtl/>
        </w:rPr>
        <w:t xml:space="preserve">(שלושים) </w:t>
      </w:r>
      <w:r w:rsidRPr="00E91CC5">
        <w:rPr>
          <w:rFonts w:cs="FrankRuehl"/>
          <w:spacing w:val="0"/>
          <w:sz w:val="26"/>
          <w:szCs w:val="26"/>
          <w:rtl/>
        </w:rPr>
        <w:t xml:space="preserve">יום </w:t>
      </w:r>
      <w:r w:rsidRPr="00E91CC5">
        <w:rPr>
          <w:rFonts w:cs="FrankRuehl" w:hint="cs"/>
          <w:spacing w:val="0"/>
          <w:sz w:val="26"/>
          <w:szCs w:val="26"/>
          <w:rtl/>
        </w:rPr>
        <w:t>עובר ל</w:t>
      </w:r>
      <w:r w:rsidRPr="00E91CC5">
        <w:rPr>
          <w:rFonts w:cs="FrankRuehl"/>
          <w:spacing w:val="0"/>
          <w:sz w:val="26"/>
          <w:szCs w:val="26"/>
          <w:rtl/>
        </w:rPr>
        <w:t xml:space="preserve">מועד שנקבע ע"י </w:t>
      </w:r>
      <w:r w:rsidR="000C6374">
        <w:rPr>
          <w:rFonts w:cs="FrankRuehl" w:hint="cs"/>
          <w:spacing w:val="0"/>
          <w:sz w:val="26"/>
          <w:szCs w:val="26"/>
          <w:rtl/>
        </w:rPr>
        <w:t>המשרד</w:t>
      </w:r>
      <w:r w:rsidRPr="00E91CC5">
        <w:rPr>
          <w:rFonts w:cs="FrankRuehl"/>
          <w:spacing w:val="0"/>
          <w:sz w:val="26"/>
          <w:szCs w:val="26"/>
          <w:rtl/>
        </w:rPr>
        <w:t xml:space="preserve"> כמועד</w:t>
      </w:r>
      <w:r w:rsidRPr="00E91CC5">
        <w:rPr>
          <w:rFonts w:cs="FrankRuehl" w:hint="cs"/>
          <w:spacing w:val="0"/>
          <w:sz w:val="26"/>
          <w:szCs w:val="26"/>
          <w:rtl/>
        </w:rPr>
        <w:t xml:space="preserve"> </w:t>
      </w:r>
      <w:r w:rsidRPr="00E91CC5">
        <w:rPr>
          <w:rFonts w:cs="FrankRuehl"/>
          <w:spacing w:val="0"/>
          <w:sz w:val="26"/>
          <w:szCs w:val="26"/>
          <w:rtl/>
        </w:rPr>
        <w:t>הסיום.</w:t>
      </w:r>
    </w:p>
    <w:p w14:paraId="0B0EEBC1" w14:textId="77777777" w:rsidR="00AF4FE0" w:rsidRPr="00E91CC5" w:rsidRDefault="00AF4FE0" w:rsidP="00AF4FE0">
      <w:pPr>
        <w:pStyle w:val="N-1A"/>
        <w:tabs>
          <w:tab w:val="left" w:pos="679"/>
        </w:tabs>
        <w:spacing w:after="0" w:line="240" w:lineRule="auto"/>
        <w:ind w:left="679" w:firstLine="0"/>
        <w:jc w:val="both"/>
        <w:rPr>
          <w:rFonts w:cs="FrankRuehl"/>
          <w:spacing w:val="0"/>
          <w:sz w:val="26"/>
          <w:szCs w:val="26"/>
          <w:rtl/>
        </w:rPr>
      </w:pPr>
    </w:p>
    <w:p w14:paraId="56770209" w14:textId="77777777" w:rsidR="00AF4FE0" w:rsidRPr="00E91CC5" w:rsidRDefault="00AF4FE0" w:rsidP="000666B9">
      <w:pPr>
        <w:pStyle w:val="N-1A"/>
        <w:numPr>
          <w:ilvl w:val="0"/>
          <w:numId w:val="49"/>
        </w:numPr>
        <w:tabs>
          <w:tab w:val="left" w:pos="679"/>
        </w:tabs>
        <w:spacing w:after="0" w:line="240" w:lineRule="auto"/>
        <w:ind w:left="679" w:hanging="319"/>
        <w:jc w:val="both"/>
        <w:rPr>
          <w:rFonts w:cs="FrankRuehl"/>
          <w:spacing w:val="0"/>
          <w:sz w:val="26"/>
          <w:szCs w:val="26"/>
        </w:rPr>
      </w:pPr>
      <w:r w:rsidRPr="00E91CC5">
        <w:rPr>
          <w:rFonts w:cs="FrankRuehl" w:hint="cs"/>
          <w:spacing w:val="0"/>
          <w:sz w:val="26"/>
          <w:szCs w:val="26"/>
          <w:rtl/>
        </w:rPr>
        <w:t>בכ</w:t>
      </w:r>
      <w:r>
        <w:rPr>
          <w:rFonts w:cs="FrankRuehl"/>
          <w:spacing w:val="0"/>
          <w:sz w:val="26"/>
          <w:szCs w:val="26"/>
          <w:rtl/>
        </w:rPr>
        <w:t>פוף ל</w:t>
      </w:r>
      <w:r>
        <w:rPr>
          <w:rFonts w:cs="FrankRuehl" w:hint="cs"/>
          <w:spacing w:val="0"/>
          <w:sz w:val="26"/>
          <w:szCs w:val="26"/>
          <w:rtl/>
        </w:rPr>
        <w:t>א</w:t>
      </w:r>
      <w:r w:rsidRPr="00E91CC5">
        <w:rPr>
          <w:rFonts w:cs="FrankRuehl"/>
          <w:spacing w:val="0"/>
          <w:sz w:val="26"/>
          <w:szCs w:val="26"/>
          <w:rtl/>
        </w:rPr>
        <w:t>מור לעיל, מוסכם ומוצהר בזה</w:t>
      </w:r>
      <w:r>
        <w:rPr>
          <w:rFonts w:cs="FrankRuehl" w:hint="cs"/>
          <w:spacing w:val="0"/>
          <w:sz w:val="26"/>
          <w:szCs w:val="26"/>
          <w:rtl/>
        </w:rPr>
        <w:t>,</w:t>
      </w:r>
      <w:r w:rsidRPr="00E91CC5">
        <w:rPr>
          <w:rFonts w:cs="FrankRuehl"/>
          <w:spacing w:val="0"/>
          <w:sz w:val="26"/>
          <w:szCs w:val="26"/>
          <w:rtl/>
        </w:rPr>
        <w:t xml:space="preserve"> כי </w:t>
      </w:r>
      <w:r>
        <w:rPr>
          <w:rFonts w:cs="FrankRuehl" w:hint="cs"/>
          <w:spacing w:val="0"/>
          <w:sz w:val="26"/>
          <w:szCs w:val="26"/>
          <w:rtl/>
        </w:rPr>
        <w:t xml:space="preserve">לאור מאפייני השירות נושא הסכם זה ולאור משכה של תקופת ההתקשרות, </w:t>
      </w:r>
      <w:r w:rsidRPr="00E91CC5">
        <w:rPr>
          <w:rFonts w:cs="FrankRuehl"/>
          <w:spacing w:val="0"/>
          <w:sz w:val="26"/>
          <w:szCs w:val="26"/>
          <w:rtl/>
        </w:rPr>
        <w:t>אי-עמידה של ה</w:t>
      </w:r>
      <w:r w:rsidRPr="00E91CC5">
        <w:rPr>
          <w:rFonts w:cs="FrankRuehl" w:hint="cs"/>
          <w:spacing w:val="0"/>
          <w:sz w:val="26"/>
          <w:szCs w:val="26"/>
          <w:rtl/>
        </w:rPr>
        <w:t>ספק</w:t>
      </w:r>
      <w:r w:rsidRPr="00E91CC5">
        <w:rPr>
          <w:rFonts w:cs="FrankRuehl"/>
          <w:spacing w:val="0"/>
          <w:sz w:val="26"/>
          <w:szCs w:val="26"/>
          <w:rtl/>
        </w:rPr>
        <w:t xml:space="preserve"> בהתחייבויותיו בכל הקשור לביצוע ה</w:t>
      </w:r>
      <w:r w:rsidRPr="00E91CC5">
        <w:rPr>
          <w:rFonts w:cs="FrankRuehl" w:hint="cs"/>
          <w:spacing w:val="0"/>
          <w:sz w:val="26"/>
          <w:szCs w:val="26"/>
          <w:rtl/>
        </w:rPr>
        <w:t>שירות</w:t>
      </w:r>
      <w:r w:rsidRPr="00E91CC5">
        <w:rPr>
          <w:rFonts w:cs="FrankRuehl"/>
          <w:spacing w:val="0"/>
          <w:sz w:val="26"/>
          <w:szCs w:val="26"/>
          <w:rtl/>
        </w:rPr>
        <w:t xml:space="preserve"> בכל אחד מהמועדים הנקובים </w:t>
      </w:r>
      <w:r w:rsidRPr="00E91CC5">
        <w:rPr>
          <w:rFonts w:cs="FrankRuehl" w:hint="cs"/>
          <w:spacing w:val="0"/>
          <w:sz w:val="26"/>
          <w:szCs w:val="26"/>
          <w:rtl/>
        </w:rPr>
        <w:t>במסמכי המכרז ובהסכם זה (להלן:- "</w:t>
      </w:r>
      <w:r w:rsidRPr="0087274D">
        <w:rPr>
          <w:rFonts w:cs="FrankRuehl" w:hint="cs"/>
          <w:b/>
          <w:bCs/>
          <w:spacing w:val="0"/>
          <w:sz w:val="26"/>
          <w:szCs w:val="26"/>
          <w:rtl/>
        </w:rPr>
        <w:t>פיגור</w:t>
      </w:r>
      <w:r w:rsidRPr="00E91CC5">
        <w:rPr>
          <w:rFonts w:cs="FrankRuehl" w:hint="cs"/>
          <w:spacing w:val="0"/>
          <w:sz w:val="26"/>
          <w:szCs w:val="26"/>
          <w:rtl/>
        </w:rPr>
        <w:t xml:space="preserve">"), </w:t>
      </w:r>
      <w:r w:rsidRPr="00E91CC5">
        <w:rPr>
          <w:rFonts w:cs="FrankRuehl"/>
          <w:spacing w:val="0"/>
          <w:sz w:val="26"/>
          <w:szCs w:val="26"/>
          <w:rtl/>
        </w:rPr>
        <w:t>ת</w:t>
      </w:r>
      <w:r w:rsidRPr="00E91CC5">
        <w:rPr>
          <w:rFonts w:cs="FrankRuehl" w:hint="cs"/>
          <w:spacing w:val="0"/>
          <w:sz w:val="26"/>
          <w:szCs w:val="26"/>
          <w:rtl/>
        </w:rPr>
        <w:t>י</w:t>
      </w:r>
      <w:r w:rsidRPr="00E91CC5">
        <w:rPr>
          <w:rFonts w:cs="FrankRuehl"/>
          <w:spacing w:val="0"/>
          <w:sz w:val="26"/>
          <w:szCs w:val="26"/>
          <w:rtl/>
        </w:rPr>
        <w:t xml:space="preserve">חשב להפרה יסודית של ההסכם ותקנה </w:t>
      </w:r>
      <w:r w:rsidR="008C1BA6">
        <w:rPr>
          <w:rFonts w:cs="FrankRuehl"/>
          <w:spacing w:val="0"/>
          <w:sz w:val="26"/>
          <w:szCs w:val="26"/>
          <w:rtl/>
        </w:rPr>
        <w:t>למשרד</w:t>
      </w:r>
      <w:r w:rsidRPr="00E91CC5">
        <w:rPr>
          <w:rFonts w:cs="FrankRuehl"/>
          <w:spacing w:val="0"/>
          <w:sz w:val="26"/>
          <w:szCs w:val="26"/>
          <w:rtl/>
        </w:rPr>
        <w:t xml:space="preserve"> את כל הסעדים על פי דין או המפורטים בהסכם בקשר עם הפרתו היסודית על ידי </w:t>
      </w:r>
      <w:r w:rsidRPr="00E91CC5">
        <w:rPr>
          <w:rFonts w:cs="FrankRuehl" w:hint="cs"/>
          <w:spacing w:val="0"/>
          <w:sz w:val="26"/>
          <w:szCs w:val="26"/>
          <w:rtl/>
        </w:rPr>
        <w:t>הספק.</w:t>
      </w:r>
    </w:p>
    <w:p w14:paraId="2E95F294" w14:textId="77777777" w:rsidR="00AF4FE0" w:rsidRPr="00E91CC5" w:rsidRDefault="00AF4FE0" w:rsidP="00AF4FE0">
      <w:pPr>
        <w:pStyle w:val="a6"/>
        <w:spacing w:after="0" w:line="240" w:lineRule="auto"/>
        <w:rPr>
          <w:rFonts w:cs="FrankRuehl"/>
          <w:sz w:val="26"/>
          <w:szCs w:val="26"/>
          <w:rtl/>
        </w:rPr>
      </w:pPr>
    </w:p>
    <w:p w14:paraId="4987F367" w14:textId="77777777" w:rsidR="00AF4FE0"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w:t>
      </w:r>
      <w:r w:rsidRPr="00E91CC5">
        <w:rPr>
          <w:rFonts w:cs="FrankRuehl" w:hint="cs"/>
          <w:b/>
          <w:bCs/>
          <w:spacing w:val="0"/>
          <w:sz w:val="26"/>
          <w:szCs w:val="26"/>
          <w:rtl/>
          <w:lang w:eastAsia="en-US"/>
        </w:rPr>
        <w:t>וא</w:t>
      </w:r>
      <w:r w:rsidRPr="00E91CC5">
        <w:rPr>
          <w:rFonts w:cs="FrankRuehl"/>
          <w:b/>
          <w:bCs/>
          <w:spacing w:val="0"/>
          <w:sz w:val="26"/>
          <w:szCs w:val="26"/>
          <w:rtl/>
          <w:lang w:eastAsia="en-US"/>
        </w:rPr>
        <w:t xml:space="preserve"> מעיקרי ההתקשרות, והפרתו תיחשב כהפרה יסודית של ההסכם.</w:t>
      </w:r>
    </w:p>
    <w:p w14:paraId="7F9195E0" w14:textId="77777777" w:rsidR="00AF4FE0" w:rsidRDefault="00AF4FE0" w:rsidP="00AF4FE0">
      <w:pPr>
        <w:pStyle w:val="N-1"/>
        <w:ind w:left="424"/>
        <w:rPr>
          <w:rFonts w:cs="FrankRuehl"/>
          <w:b/>
          <w:bCs/>
          <w:spacing w:val="0"/>
          <w:sz w:val="26"/>
          <w:szCs w:val="26"/>
          <w:rtl/>
          <w:lang w:eastAsia="en-US"/>
        </w:rPr>
      </w:pPr>
    </w:p>
    <w:p w14:paraId="0F2F9BF4" w14:textId="77777777" w:rsidR="00663777" w:rsidRDefault="00663777" w:rsidP="00AF4FE0">
      <w:pPr>
        <w:pStyle w:val="N-1"/>
        <w:ind w:left="424"/>
        <w:rPr>
          <w:rFonts w:cs="FrankRuehl"/>
          <w:b/>
          <w:bCs/>
          <w:spacing w:val="0"/>
          <w:sz w:val="26"/>
          <w:szCs w:val="26"/>
          <w:rtl/>
          <w:lang w:eastAsia="en-US"/>
        </w:rPr>
      </w:pPr>
    </w:p>
    <w:p w14:paraId="307E9092"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התמורות הכספיות</w:t>
      </w:r>
    </w:p>
    <w:p w14:paraId="027CFBF9" w14:textId="77777777" w:rsidR="00AF4FE0" w:rsidRDefault="00AF4FE0" w:rsidP="000666B9">
      <w:pPr>
        <w:pStyle w:val="N-1A"/>
        <w:numPr>
          <w:ilvl w:val="0"/>
          <w:numId w:val="50"/>
        </w:numPr>
        <w:tabs>
          <w:tab w:val="left" w:pos="679"/>
        </w:tabs>
        <w:spacing w:after="0" w:line="240" w:lineRule="auto"/>
        <w:ind w:left="679" w:hanging="319"/>
        <w:jc w:val="both"/>
        <w:rPr>
          <w:rFonts w:cs="FrankRuehl"/>
          <w:spacing w:val="0"/>
          <w:sz w:val="26"/>
          <w:szCs w:val="26"/>
        </w:rPr>
      </w:pPr>
      <w:r w:rsidRPr="00E91CC5">
        <w:rPr>
          <w:rFonts w:cs="FrankRuehl" w:hint="cs"/>
          <w:spacing w:val="0"/>
          <w:sz w:val="26"/>
          <w:szCs w:val="26"/>
          <w:rtl/>
        </w:rPr>
        <w:t>כנגד מילוי כל התחייבויותיו על-פי הסכם זה בגין השירותים, ובכפוף לביצוע</w:t>
      </w:r>
      <w:r>
        <w:rPr>
          <w:rFonts w:cs="FrankRuehl" w:hint="cs"/>
          <w:spacing w:val="0"/>
          <w:sz w:val="26"/>
          <w:szCs w:val="26"/>
          <w:rtl/>
        </w:rPr>
        <w:t>ם</w:t>
      </w:r>
      <w:r w:rsidRPr="00E91CC5">
        <w:rPr>
          <w:rFonts w:cs="FrankRuehl" w:hint="cs"/>
          <w:spacing w:val="0"/>
          <w:sz w:val="26"/>
          <w:szCs w:val="26"/>
          <w:rtl/>
        </w:rPr>
        <w:t xml:space="preserve"> בפועל</w:t>
      </w:r>
      <w:r>
        <w:rPr>
          <w:rFonts w:cs="FrankRuehl" w:hint="cs"/>
          <w:spacing w:val="0"/>
          <w:sz w:val="26"/>
          <w:szCs w:val="26"/>
          <w:rtl/>
        </w:rPr>
        <w:t xml:space="preserve"> בלבד</w:t>
      </w:r>
      <w:r w:rsidRPr="00E91CC5">
        <w:rPr>
          <w:rFonts w:cs="FrankRuehl" w:hint="cs"/>
          <w:spacing w:val="0"/>
          <w:sz w:val="26"/>
          <w:szCs w:val="26"/>
          <w:rtl/>
        </w:rPr>
        <w:t xml:space="preserve">, בהתאם </w:t>
      </w:r>
      <w:r>
        <w:rPr>
          <w:rFonts w:cs="FrankRuehl" w:hint="cs"/>
          <w:spacing w:val="0"/>
          <w:sz w:val="26"/>
          <w:szCs w:val="26"/>
          <w:rtl/>
        </w:rPr>
        <w:t xml:space="preserve">למתכונת ביצוע העבודה כמפורט במסמכי המכרז </w:t>
      </w:r>
      <w:r w:rsidRPr="00E91CC5">
        <w:rPr>
          <w:rFonts w:cs="FrankRuehl" w:hint="cs"/>
          <w:spacing w:val="0"/>
          <w:sz w:val="26"/>
          <w:szCs w:val="26"/>
          <w:rtl/>
        </w:rPr>
        <w:t>ול</w:t>
      </w:r>
      <w:r>
        <w:rPr>
          <w:rFonts w:cs="FrankRuehl" w:hint="cs"/>
          <w:spacing w:val="0"/>
          <w:sz w:val="26"/>
          <w:szCs w:val="26"/>
          <w:rtl/>
        </w:rPr>
        <w:t>כל אמור בס"ק ב'-י"ד</w:t>
      </w:r>
      <w:r w:rsidRPr="00E91CC5">
        <w:rPr>
          <w:rFonts w:cs="FrankRuehl" w:hint="cs"/>
          <w:spacing w:val="0"/>
          <w:sz w:val="26"/>
          <w:szCs w:val="26"/>
          <w:rtl/>
        </w:rPr>
        <w:t xml:space="preserve"> להלן, יקבל הספק תמורה בסכום מקסימל</w:t>
      </w:r>
      <w:r w:rsidRPr="00E91CC5">
        <w:rPr>
          <w:rFonts w:cs="FrankRuehl" w:hint="eastAsia"/>
          <w:spacing w:val="0"/>
          <w:sz w:val="26"/>
          <w:szCs w:val="26"/>
          <w:rtl/>
        </w:rPr>
        <w:t>י</w:t>
      </w:r>
      <w:r w:rsidRPr="00E91CC5">
        <w:rPr>
          <w:rFonts w:cs="FrankRuehl" w:hint="cs"/>
          <w:spacing w:val="0"/>
          <w:sz w:val="26"/>
          <w:szCs w:val="26"/>
          <w:rtl/>
        </w:rPr>
        <w:t xml:space="preserve"> שלא יעלה על </w:t>
      </w:r>
      <w:r>
        <w:rPr>
          <w:rFonts w:cs="FrankRuehl" w:hint="cs"/>
          <w:b/>
          <w:bCs/>
          <w:spacing w:val="0"/>
          <w:sz w:val="26"/>
          <w:szCs w:val="26"/>
          <w:u w:val="single"/>
          <w:rtl/>
        </w:rPr>
        <w:t>______</w:t>
      </w:r>
      <w:r w:rsidRPr="00226678">
        <w:rPr>
          <w:rFonts w:cs="FrankRuehl" w:hint="cs"/>
          <w:b/>
          <w:bCs/>
          <w:spacing w:val="0"/>
          <w:sz w:val="26"/>
          <w:szCs w:val="26"/>
          <w:u w:val="single"/>
          <w:rtl/>
        </w:rPr>
        <w:t xml:space="preserve"> ₪</w:t>
      </w:r>
      <w:r w:rsidRPr="008E3B95">
        <w:rPr>
          <w:rFonts w:cs="FrankRuehl" w:hint="cs"/>
          <w:spacing w:val="0"/>
          <w:sz w:val="26"/>
          <w:szCs w:val="26"/>
          <w:rtl/>
        </w:rPr>
        <w:t xml:space="preserve"> </w:t>
      </w:r>
      <w:r w:rsidRPr="00E91CC5">
        <w:rPr>
          <w:rFonts w:cs="FrankRuehl" w:hint="cs"/>
          <w:spacing w:val="0"/>
          <w:sz w:val="26"/>
          <w:szCs w:val="26"/>
          <w:rtl/>
        </w:rPr>
        <w:t xml:space="preserve">(ובמילים: </w:t>
      </w:r>
      <w:r>
        <w:rPr>
          <w:rFonts w:cs="FrankRuehl" w:hint="cs"/>
          <w:b/>
          <w:bCs/>
          <w:spacing w:val="0"/>
          <w:sz w:val="26"/>
          <w:szCs w:val="26"/>
          <w:u w:val="single"/>
          <w:rtl/>
        </w:rPr>
        <w:t>___________________________</w:t>
      </w:r>
      <w:r w:rsidRPr="00A907BA">
        <w:rPr>
          <w:rFonts w:cs="FrankRuehl" w:hint="cs"/>
          <w:b/>
          <w:bCs/>
          <w:spacing w:val="0"/>
          <w:sz w:val="26"/>
          <w:szCs w:val="26"/>
          <w:u w:val="single"/>
          <w:rtl/>
        </w:rPr>
        <w:t xml:space="preserve"> שקלים חדשים</w:t>
      </w:r>
      <w:r w:rsidRPr="00E91CC5">
        <w:rPr>
          <w:rFonts w:cs="FrankRuehl" w:hint="cs"/>
          <w:spacing w:val="0"/>
          <w:sz w:val="26"/>
          <w:szCs w:val="26"/>
          <w:rtl/>
        </w:rPr>
        <w:t xml:space="preserve">), לא כולל מע"מ, </w:t>
      </w:r>
      <w:r>
        <w:rPr>
          <w:rFonts w:cs="FrankRuehl" w:hint="cs"/>
          <w:spacing w:val="0"/>
          <w:sz w:val="26"/>
          <w:szCs w:val="26"/>
          <w:rtl/>
        </w:rPr>
        <w:t>כמפורט להלן:</w:t>
      </w:r>
    </w:p>
    <w:p w14:paraId="0FDB2526" w14:textId="77777777" w:rsidR="00AF4FE0" w:rsidRDefault="00AF4FE0" w:rsidP="000666B9">
      <w:pPr>
        <w:pStyle w:val="N-1A"/>
        <w:numPr>
          <w:ilvl w:val="1"/>
          <w:numId w:val="46"/>
        </w:numPr>
        <w:tabs>
          <w:tab w:val="left" w:pos="679"/>
        </w:tabs>
        <w:spacing w:after="0" w:line="240" w:lineRule="auto"/>
        <w:jc w:val="both"/>
        <w:rPr>
          <w:rFonts w:cs="FrankRuehl"/>
          <w:spacing w:val="0"/>
          <w:sz w:val="26"/>
          <w:szCs w:val="26"/>
        </w:rPr>
      </w:pPr>
      <w:r>
        <w:rPr>
          <w:rFonts w:cs="FrankRuehl" w:hint="cs"/>
          <w:spacing w:val="0"/>
          <w:sz w:val="26"/>
          <w:szCs w:val="26"/>
          <w:rtl/>
        </w:rPr>
        <w:t xml:space="preserve">בגין מנוי קבוע למקום חניה - __________ </w:t>
      </w:r>
      <w:r>
        <w:rPr>
          <w:rFonts w:cs="FrankRuehl" w:hint="eastAsia"/>
          <w:spacing w:val="0"/>
          <w:sz w:val="26"/>
          <w:szCs w:val="26"/>
          <w:rtl/>
        </w:rPr>
        <w:t>₪</w:t>
      </w:r>
      <w:r>
        <w:rPr>
          <w:rFonts w:cs="FrankRuehl" w:hint="cs"/>
          <w:spacing w:val="0"/>
          <w:sz w:val="26"/>
          <w:szCs w:val="26"/>
          <w:rtl/>
        </w:rPr>
        <w:t>, לא כולל מע"מ, למנוי לחודש.</w:t>
      </w:r>
    </w:p>
    <w:p w14:paraId="652CE44B" w14:textId="77777777" w:rsidR="00AF4FE0" w:rsidRDefault="00AF4FE0" w:rsidP="000666B9">
      <w:pPr>
        <w:pStyle w:val="N-1A"/>
        <w:numPr>
          <w:ilvl w:val="1"/>
          <w:numId w:val="46"/>
        </w:numPr>
        <w:tabs>
          <w:tab w:val="left" w:pos="679"/>
        </w:tabs>
        <w:spacing w:after="0" w:line="240" w:lineRule="auto"/>
        <w:jc w:val="both"/>
        <w:rPr>
          <w:rFonts w:cs="FrankRuehl"/>
          <w:spacing w:val="0"/>
          <w:sz w:val="26"/>
          <w:szCs w:val="26"/>
        </w:rPr>
      </w:pPr>
      <w:r>
        <w:rPr>
          <w:rFonts w:cs="FrankRuehl" w:hint="cs"/>
          <w:spacing w:val="0"/>
          <w:sz w:val="26"/>
          <w:szCs w:val="26"/>
          <w:rtl/>
        </w:rPr>
        <w:t xml:space="preserve">בגין חניה לרכב מזדמן יומי - __________ </w:t>
      </w:r>
      <w:r>
        <w:rPr>
          <w:rFonts w:cs="FrankRuehl" w:hint="eastAsia"/>
          <w:spacing w:val="0"/>
          <w:sz w:val="26"/>
          <w:szCs w:val="26"/>
          <w:rtl/>
        </w:rPr>
        <w:t>₪</w:t>
      </w:r>
      <w:r>
        <w:rPr>
          <w:rFonts w:cs="FrankRuehl" w:hint="cs"/>
          <w:spacing w:val="0"/>
          <w:sz w:val="26"/>
          <w:szCs w:val="26"/>
          <w:rtl/>
        </w:rPr>
        <w:t>, לא כולל מע"מ, לחניה יומית.</w:t>
      </w:r>
    </w:p>
    <w:p w14:paraId="063EF8A7" w14:textId="77777777" w:rsidR="00AF4FE0" w:rsidRDefault="00AF4FE0" w:rsidP="000666B9">
      <w:pPr>
        <w:pStyle w:val="N-1A"/>
        <w:numPr>
          <w:ilvl w:val="1"/>
          <w:numId w:val="46"/>
        </w:numPr>
        <w:tabs>
          <w:tab w:val="left" w:pos="679"/>
        </w:tabs>
        <w:spacing w:after="0" w:line="240" w:lineRule="auto"/>
        <w:jc w:val="both"/>
        <w:rPr>
          <w:rFonts w:cs="FrankRuehl"/>
          <w:spacing w:val="0"/>
          <w:sz w:val="26"/>
          <w:szCs w:val="26"/>
        </w:rPr>
      </w:pPr>
      <w:r>
        <w:rPr>
          <w:rFonts w:cs="FrankRuehl" w:hint="cs"/>
          <w:spacing w:val="0"/>
          <w:sz w:val="26"/>
          <w:szCs w:val="26"/>
          <w:rtl/>
        </w:rPr>
        <w:t xml:space="preserve">בגין חניה לרכב מזדמן שעתי - _________ </w:t>
      </w:r>
      <w:r>
        <w:rPr>
          <w:rFonts w:cs="FrankRuehl" w:hint="eastAsia"/>
          <w:spacing w:val="0"/>
          <w:sz w:val="26"/>
          <w:szCs w:val="26"/>
          <w:rtl/>
        </w:rPr>
        <w:t>₪</w:t>
      </w:r>
      <w:r>
        <w:rPr>
          <w:rFonts w:cs="FrankRuehl" w:hint="cs"/>
          <w:spacing w:val="0"/>
          <w:sz w:val="26"/>
          <w:szCs w:val="26"/>
          <w:rtl/>
        </w:rPr>
        <w:t>, לא כולל מע"מ, לשעת חניה.</w:t>
      </w:r>
    </w:p>
    <w:p w14:paraId="38D5C542" w14:textId="77777777" w:rsidR="00AF4FE0" w:rsidRDefault="00AF4FE0" w:rsidP="00AF4FE0">
      <w:pPr>
        <w:pStyle w:val="N-1A"/>
        <w:tabs>
          <w:tab w:val="left" w:pos="679"/>
        </w:tabs>
        <w:spacing w:after="0" w:line="240" w:lineRule="auto"/>
        <w:ind w:left="679" w:firstLine="0"/>
        <w:jc w:val="both"/>
        <w:rPr>
          <w:rFonts w:cs="FrankRuehl"/>
          <w:spacing w:val="0"/>
          <w:sz w:val="26"/>
          <w:szCs w:val="26"/>
        </w:rPr>
      </w:pPr>
    </w:p>
    <w:p w14:paraId="7BFD3D5B" w14:textId="77777777" w:rsidR="00AF4FE0" w:rsidRDefault="00ED760C" w:rsidP="00AF4FE0">
      <w:pPr>
        <w:pStyle w:val="N-1A"/>
        <w:tabs>
          <w:tab w:val="left" w:pos="1813"/>
        </w:tabs>
        <w:spacing w:after="0" w:line="240" w:lineRule="auto"/>
        <w:ind w:left="1813" w:firstLine="0"/>
        <w:jc w:val="both"/>
        <w:rPr>
          <w:rFonts w:cs="FrankRuehl"/>
          <w:spacing w:val="0"/>
          <w:sz w:val="26"/>
          <w:szCs w:val="26"/>
          <w:rtl/>
        </w:rPr>
      </w:pPr>
      <w:r>
        <w:rPr>
          <w:rFonts w:cs="FrankRuehl" w:hint="cs"/>
          <w:spacing w:val="0"/>
          <w:sz w:val="26"/>
          <w:szCs w:val="26"/>
          <w:rtl/>
        </w:rPr>
        <w:t>המשרד אינו מתחייב לרכישת שירותי</w:t>
      </w:r>
      <w:r>
        <w:rPr>
          <w:rFonts w:cs="FrankRuehl" w:hint="eastAsia"/>
          <w:spacing w:val="0"/>
          <w:sz w:val="26"/>
          <w:szCs w:val="26"/>
          <w:rtl/>
        </w:rPr>
        <w:t>ם</w:t>
      </w:r>
      <w:r>
        <w:rPr>
          <w:rFonts w:cs="FrankRuehl" w:hint="cs"/>
          <w:spacing w:val="0"/>
          <w:sz w:val="26"/>
          <w:szCs w:val="26"/>
          <w:rtl/>
        </w:rPr>
        <w:t xml:space="preserve"> מינימלית קבוע מראש!</w:t>
      </w:r>
    </w:p>
    <w:p w14:paraId="3D27B7BB" w14:textId="77777777" w:rsidR="00ED760C" w:rsidRPr="0087274D" w:rsidRDefault="00ED760C" w:rsidP="00AF4FE0">
      <w:pPr>
        <w:pStyle w:val="N-1A"/>
        <w:tabs>
          <w:tab w:val="left" w:pos="1813"/>
        </w:tabs>
        <w:spacing w:after="0" w:line="240" w:lineRule="auto"/>
        <w:ind w:left="1813" w:firstLine="0"/>
        <w:jc w:val="both"/>
        <w:rPr>
          <w:rFonts w:cs="FrankRuehl"/>
          <w:spacing w:val="0"/>
          <w:sz w:val="26"/>
          <w:szCs w:val="26"/>
          <w:rtl/>
        </w:rPr>
      </w:pPr>
    </w:p>
    <w:p w14:paraId="37C05B86" w14:textId="77777777" w:rsidR="00AF4FE0" w:rsidRDefault="00AF4FE0" w:rsidP="000666B9">
      <w:pPr>
        <w:pStyle w:val="N-1"/>
        <w:numPr>
          <w:ilvl w:val="0"/>
          <w:numId w:val="50"/>
        </w:numPr>
        <w:overflowPunct w:val="0"/>
        <w:autoSpaceDE w:val="0"/>
        <w:autoSpaceDN w:val="0"/>
        <w:adjustRightInd w:val="0"/>
        <w:jc w:val="both"/>
        <w:textAlignment w:val="baseline"/>
        <w:rPr>
          <w:rFonts w:cs="FrankRuehl"/>
          <w:spacing w:val="0"/>
          <w:sz w:val="26"/>
          <w:szCs w:val="26"/>
        </w:rPr>
      </w:pPr>
      <w:r w:rsidRPr="00E91CC5">
        <w:rPr>
          <w:rFonts w:cs="FrankRuehl" w:hint="cs"/>
          <w:spacing w:val="0"/>
          <w:sz w:val="26"/>
          <w:szCs w:val="26"/>
          <w:rtl/>
        </w:rPr>
        <w:t xml:space="preserve">מוסכם בזה, כי התמורה המפורטת בס"ק א' לעיל, כוללת כיסוי מלא של כל הוצאה מכל מין וסוג </w:t>
      </w:r>
      <w:r w:rsidRPr="0087274D">
        <w:rPr>
          <w:rFonts w:ascii="Calibri" w:hAnsi="Calibri" w:cs="FrankRuehl" w:hint="cs"/>
          <w:spacing w:val="0"/>
          <w:sz w:val="26"/>
          <w:szCs w:val="26"/>
          <w:rtl/>
          <w:lang w:eastAsia="en-US"/>
        </w:rPr>
        <w:t>שהוא</w:t>
      </w:r>
      <w:r w:rsidRPr="00E91CC5">
        <w:rPr>
          <w:rFonts w:cs="FrankRuehl" w:hint="cs"/>
          <w:spacing w:val="0"/>
          <w:sz w:val="26"/>
          <w:szCs w:val="26"/>
          <w:rtl/>
        </w:rPr>
        <w:t xml:space="preserve"> אשר תוצא על ידי הספק לצורך מילוי התחייבויותיו בהתאם להסכם זה, ולרבות - </w:t>
      </w:r>
      <w:r w:rsidRPr="00E91CC5">
        <w:rPr>
          <w:rFonts w:cs="FrankRuehl"/>
          <w:spacing w:val="0"/>
          <w:sz w:val="26"/>
          <w:szCs w:val="26"/>
          <w:rtl/>
        </w:rPr>
        <w:t xml:space="preserve">מיסים, </w:t>
      </w:r>
      <w:r w:rsidRPr="00E91CC5">
        <w:rPr>
          <w:rFonts w:cs="FrankRuehl" w:hint="cs"/>
          <w:spacing w:val="0"/>
          <w:sz w:val="26"/>
          <w:szCs w:val="26"/>
          <w:rtl/>
        </w:rPr>
        <w:t xml:space="preserve">אמצעי למידה, </w:t>
      </w:r>
      <w:r w:rsidRPr="00E91CC5">
        <w:rPr>
          <w:rFonts w:cs="FrankRuehl"/>
          <w:spacing w:val="0"/>
          <w:sz w:val="26"/>
          <w:szCs w:val="26"/>
          <w:rtl/>
        </w:rPr>
        <w:t xml:space="preserve">ביטוח, עלויות עבודה, </w:t>
      </w:r>
      <w:r w:rsidRPr="00E91CC5">
        <w:rPr>
          <w:rFonts w:cs="FrankRuehl" w:hint="cs"/>
          <w:spacing w:val="0"/>
          <w:sz w:val="26"/>
          <w:szCs w:val="26"/>
          <w:rtl/>
        </w:rPr>
        <w:t xml:space="preserve">הוצאות נלוות, </w:t>
      </w:r>
      <w:r>
        <w:rPr>
          <w:rFonts w:cs="FrankRuehl" w:hint="cs"/>
          <w:spacing w:val="0"/>
          <w:sz w:val="26"/>
          <w:szCs w:val="26"/>
          <w:rtl/>
        </w:rPr>
        <w:t>הוצאות משרד, הוצאות נסיעה</w:t>
      </w:r>
      <w:r w:rsidRPr="00E91CC5">
        <w:rPr>
          <w:rFonts w:cs="FrankRuehl" w:hint="cs"/>
          <w:spacing w:val="0"/>
          <w:sz w:val="26"/>
          <w:szCs w:val="26"/>
          <w:rtl/>
        </w:rPr>
        <w:t xml:space="preserve">, </w:t>
      </w:r>
      <w:r>
        <w:rPr>
          <w:rFonts w:cs="FrankRuehl" w:hint="cs"/>
          <w:spacing w:val="0"/>
          <w:sz w:val="26"/>
          <w:szCs w:val="26"/>
          <w:rtl/>
        </w:rPr>
        <w:t xml:space="preserve">עלויות חניה, </w:t>
      </w:r>
      <w:r w:rsidRPr="00E91CC5">
        <w:rPr>
          <w:rFonts w:cs="FrankRuehl" w:hint="cs"/>
          <w:spacing w:val="0"/>
          <w:sz w:val="26"/>
          <w:szCs w:val="26"/>
          <w:rtl/>
        </w:rPr>
        <w:t xml:space="preserve">ביטול זמן, </w:t>
      </w:r>
      <w:r w:rsidRPr="00E91CC5">
        <w:rPr>
          <w:rFonts w:cs="FrankRuehl"/>
          <w:spacing w:val="0"/>
          <w:sz w:val="26"/>
          <w:szCs w:val="26"/>
          <w:rtl/>
        </w:rPr>
        <w:t>זכויות סוציאליות של עובדי ה</w:t>
      </w:r>
      <w:r w:rsidRPr="00E91CC5">
        <w:rPr>
          <w:rFonts w:cs="FrankRuehl" w:hint="cs"/>
          <w:spacing w:val="0"/>
          <w:sz w:val="26"/>
          <w:szCs w:val="26"/>
          <w:rtl/>
        </w:rPr>
        <w:t>ספק</w:t>
      </w:r>
      <w:r w:rsidRPr="00E91CC5">
        <w:rPr>
          <w:rFonts w:cs="FrankRuehl"/>
          <w:spacing w:val="0"/>
          <w:sz w:val="26"/>
          <w:szCs w:val="26"/>
          <w:rtl/>
        </w:rPr>
        <w:t xml:space="preserve"> וכל עלות אחרת, לרבות רווח קבלני</w:t>
      </w:r>
      <w:r w:rsidRPr="00E91CC5">
        <w:rPr>
          <w:rFonts w:cs="FrankRuehl" w:hint="cs"/>
          <w:spacing w:val="0"/>
          <w:sz w:val="26"/>
          <w:szCs w:val="26"/>
          <w:rtl/>
        </w:rPr>
        <w:t>.</w:t>
      </w:r>
    </w:p>
    <w:p w14:paraId="6983EE4E" w14:textId="77777777" w:rsidR="00AF4FE0" w:rsidRPr="00A80449" w:rsidRDefault="00AF4FE0" w:rsidP="00AF4FE0">
      <w:pPr>
        <w:pStyle w:val="a6"/>
        <w:spacing w:after="0" w:line="240" w:lineRule="auto"/>
        <w:rPr>
          <w:rFonts w:cs="FrankRuehl"/>
          <w:sz w:val="26"/>
          <w:szCs w:val="26"/>
        </w:rPr>
      </w:pPr>
    </w:p>
    <w:p w14:paraId="055A233F" w14:textId="77777777" w:rsidR="00AF4FE0" w:rsidRDefault="00AF4FE0" w:rsidP="000666B9">
      <w:pPr>
        <w:pStyle w:val="N-1"/>
        <w:numPr>
          <w:ilvl w:val="0"/>
          <w:numId w:val="50"/>
        </w:numPr>
        <w:overflowPunct w:val="0"/>
        <w:autoSpaceDE w:val="0"/>
        <w:autoSpaceDN w:val="0"/>
        <w:adjustRightInd w:val="0"/>
        <w:jc w:val="both"/>
        <w:textAlignment w:val="baseline"/>
        <w:rPr>
          <w:rFonts w:cs="FrankRuehl"/>
          <w:spacing w:val="0"/>
          <w:sz w:val="26"/>
          <w:szCs w:val="26"/>
        </w:rPr>
      </w:pPr>
      <w:r w:rsidRPr="00E91CC5">
        <w:rPr>
          <w:rFonts w:cs="FrankRuehl" w:hint="cs"/>
          <w:spacing w:val="0"/>
          <w:sz w:val="26"/>
          <w:szCs w:val="26"/>
          <w:rtl/>
        </w:rPr>
        <w:t xml:space="preserve">הספק לא יגדיל את היקף העבודות או יערוך שינויים נוספים על המוסכם במפורש בהסכם זה ובנספחיו, אלא אם קיבל מראש הוראה בכתב לעשות כן ממי שהוסמך לכך על ידי </w:t>
      </w:r>
      <w:r w:rsidR="000C6374">
        <w:rPr>
          <w:rFonts w:cs="FrankRuehl" w:hint="cs"/>
          <w:spacing w:val="0"/>
          <w:sz w:val="26"/>
          <w:szCs w:val="26"/>
          <w:rtl/>
        </w:rPr>
        <w:t>המשרד</w:t>
      </w:r>
      <w:r w:rsidRPr="00E91CC5">
        <w:rPr>
          <w:rFonts w:cs="FrankRuehl" w:hint="cs"/>
          <w:spacing w:val="0"/>
          <w:sz w:val="26"/>
          <w:szCs w:val="26"/>
          <w:rtl/>
        </w:rPr>
        <w:t xml:space="preserve"> כמורשה חתימה מטעמה, ובכלל זה חשב </w:t>
      </w:r>
      <w:r w:rsidR="000C6374">
        <w:rPr>
          <w:rFonts w:cs="FrankRuehl" w:hint="cs"/>
          <w:spacing w:val="0"/>
          <w:sz w:val="26"/>
          <w:szCs w:val="26"/>
          <w:rtl/>
        </w:rPr>
        <w:t>המשרד</w:t>
      </w:r>
      <w:r w:rsidRPr="00E91CC5">
        <w:rPr>
          <w:rFonts w:cs="FrankRuehl" w:hint="cs"/>
          <w:spacing w:val="0"/>
          <w:sz w:val="26"/>
          <w:szCs w:val="26"/>
          <w:rtl/>
        </w:rPr>
        <w:t xml:space="preserve">. כל שינוי שלא אושר מראש ובכתב על ידי מורשי החתימה מטעם </w:t>
      </w:r>
      <w:r w:rsidR="000C6374">
        <w:rPr>
          <w:rFonts w:cs="FrankRuehl" w:hint="cs"/>
          <w:spacing w:val="0"/>
          <w:sz w:val="26"/>
          <w:szCs w:val="26"/>
          <w:rtl/>
        </w:rPr>
        <w:t>המשרד</w:t>
      </w:r>
      <w:r w:rsidRPr="00E91CC5">
        <w:rPr>
          <w:rFonts w:cs="FrankRuehl" w:hint="cs"/>
          <w:spacing w:val="0"/>
          <w:sz w:val="26"/>
          <w:szCs w:val="26"/>
          <w:rtl/>
        </w:rPr>
        <w:t>, לא יזכה את הספק בתשלום כלשהו ויהיה על אחריותו הבלעדית והמלאה</w:t>
      </w:r>
      <w:r w:rsidR="00FD2D67">
        <w:rPr>
          <w:rFonts w:cs="FrankRuehl" w:hint="cs"/>
          <w:spacing w:val="0"/>
          <w:sz w:val="26"/>
          <w:szCs w:val="26"/>
          <w:rtl/>
        </w:rPr>
        <w:t xml:space="preserve"> של הספק</w:t>
      </w:r>
      <w:r w:rsidRPr="00E91CC5">
        <w:rPr>
          <w:rFonts w:cs="FrankRuehl" w:hint="cs"/>
          <w:spacing w:val="0"/>
          <w:sz w:val="26"/>
          <w:szCs w:val="26"/>
          <w:rtl/>
        </w:rPr>
        <w:t>.</w:t>
      </w:r>
    </w:p>
    <w:p w14:paraId="6E06D37E" w14:textId="77777777" w:rsidR="00AF4FE0" w:rsidRDefault="00AF4FE0" w:rsidP="00AF4FE0">
      <w:pPr>
        <w:pStyle w:val="a6"/>
        <w:spacing w:after="0" w:line="240" w:lineRule="auto"/>
        <w:rPr>
          <w:rFonts w:cs="FrankRuehl"/>
          <w:sz w:val="26"/>
          <w:szCs w:val="26"/>
        </w:rPr>
      </w:pPr>
    </w:p>
    <w:p w14:paraId="16EC7E0A" w14:textId="77777777" w:rsidR="00AF4FE0" w:rsidRPr="00E91CC5" w:rsidRDefault="00AF4FE0" w:rsidP="000666B9">
      <w:pPr>
        <w:pStyle w:val="N-1"/>
        <w:numPr>
          <w:ilvl w:val="0"/>
          <w:numId w:val="50"/>
        </w:numPr>
        <w:overflowPunct w:val="0"/>
        <w:autoSpaceDE w:val="0"/>
        <w:autoSpaceDN w:val="0"/>
        <w:adjustRightInd w:val="0"/>
        <w:jc w:val="both"/>
        <w:textAlignment w:val="baseline"/>
        <w:rPr>
          <w:rFonts w:cs="FrankRuehl"/>
          <w:spacing w:val="0"/>
          <w:sz w:val="26"/>
          <w:szCs w:val="26"/>
        </w:rPr>
      </w:pPr>
      <w:r w:rsidRPr="00E91CC5">
        <w:rPr>
          <w:rFonts w:cs="FrankRuehl" w:hint="cs"/>
          <w:spacing w:val="0"/>
          <w:sz w:val="26"/>
          <w:szCs w:val="26"/>
          <w:rtl/>
        </w:rPr>
        <w:t>הספק מצהיר בזאת כי וידא מיהם מורשי ה</w:t>
      </w:r>
      <w:r>
        <w:rPr>
          <w:rFonts w:cs="FrankRuehl" w:hint="cs"/>
          <w:spacing w:val="0"/>
          <w:sz w:val="26"/>
          <w:szCs w:val="26"/>
          <w:rtl/>
        </w:rPr>
        <w:t xml:space="preserve">חתימה לעניין ביצוע המכרז, ובפרט - </w:t>
      </w:r>
      <w:r w:rsidRPr="00E91CC5">
        <w:rPr>
          <w:rFonts w:cs="FrankRuehl" w:hint="cs"/>
          <w:spacing w:val="0"/>
          <w:sz w:val="26"/>
          <w:szCs w:val="26"/>
          <w:rtl/>
        </w:rPr>
        <w:t xml:space="preserve">חשב </w:t>
      </w:r>
      <w:r w:rsidR="000C6374">
        <w:rPr>
          <w:rFonts w:cs="FrankRuehl" w:hint="cs"/>
          <w:spacing w:val="0"/>
          <w:sz w:val="26"/>
          <w:szCs w:val="26"/>
          <w:rtl/>
        </w:rPr>
        <w:t>המשרד</w:t>
      </w:r>
      <w:r w:rsidRPr="00E91CC5">
        <w:rPr>
          <w:rFonts w:cs="FrankRuehl" w:hint="cs"/>
          <w:spacing w:val="0"/>
          <w:sz w:val="26"/>
          <w:szCs w:val="26"/>
          <w:rtl/>
        </w:rPr>
        <w:t xml:space="preserve">, וכי הוא יודע שלא יהיה כל תוקף מחייב כלפי </w:t>
      </w:r>
      <w:r w:rsidR="000C6374">
        <w:rPr>
          <w:rFonts w:cs="FrankRuehl" w:hint="cs"/>
          <w:spacing w:val="0"/>
          <w:sz w:val="26"/>
          <w:szCs w:val="26"/>
          <w:rtl/>
        </w:rPr>
        <w:t>המשרד</w:t>
      </w:r>
      <w:r w:rsidRPr="00E91CC5">
        <w:rPr>
          <w:rFonts w:cs="FrankRuehl" w:hint="cs"/>
          <w:spacing w:val="0"/>
          <w:sz w:val="26"/>
          <w:szCs w:val="26"/>
          <w:rtl/>
        </w:rPr>
        <w:t xml:space="preserve"> לכל עבודה חורגת או נוספת או שינוי שיעשה ולא קיבל את אישורם המפורש מראש ובכתב. </w:t>
      </w:r>
    </w:p>
    <w:p w14:paraId="09AC0374" w14:textId="77777777" w:rsidR="00AF4FE0" w:rsidRPr="00E91CC5" w:rsidRDefault="00AF4FE0" w:rsidP="00AF4FE0">
      <w:pPr>
        <w:pStyle w:val="N-1"/>
        <w:ind w:left="608" w:hanging="284"/>
        <w:jc w:val="both"/>
        <w:rPr>
          <w:rFonts w:cs="FrankRuehl"/>
          <w:sz w:val="26"/>
          <w:szCs w:val="26"/>
          <w:rtl/>
        </w:rPr>
      </w:pPr>
    </w:p>
    <w:p w14:paraId="270D2700" w14:textId="77777777" w:rsidR="00AF4FE0" w:rsidRPr="00E91CC5" w:rsidRDefault="00AF4FE0" w:rsidP="000666B9">
      <w:pPr>
        <w:pStyle w:val="N-1"/>
        <w:numPr>
          <w:ilvl w:val="0"/>
          <w:numId w:val="50"/>
        </w:numPr>
        <w:overflowPunct w:val="0"/>
        <w:autoSpaceDE w:val="0"/>
        <w:autoSpaceDN w:val="0"/>
        <w:adjustRightInd w:val="0"/>
        <w:jc w:val="both"/>
        <w:textAlignment w:val="baseline"/>
        <w:rPr>
          <w:rFonts w:cs="FrankRuehl"/>
          <w:spacing w:val="0"/>
          <w:sz w:val="26"/>
          <w:szCs w:val="26"/>
        </w:rPr>
      </w:pPr>
      <w:r w:rsidRPr="00E91CC5">
        <w:rPr>
          <w:rFonts w:cs="FrankRuehl" w:hint="cs"/>
          <w:spacing w:val="0"/>
          <w:sz w:val="26"/>
          <w:szCs w:val="26"/>
          <w:rtl/>
        </w:rPr>
        <w:t>הספק יגיש חשבונות ב</w:t>
      </w:r>
      <w:r w:rsidRPr="00E91CC5">
        <w:rPr>
          <w:rFonts w:cs="FrankRuehl"/>
          <w:spacing w:val="0"/>
          <w:sz w:val="26"/>
          <w:szCs w:val="26"/>
          <w:rtl/>
        </w:rPr>
        <w:t xml:space="preserve">צרוף דו"ח מפורט המתאר את מהות העבודה </w:t>
      </w:r>
      <w:r w:rsidRPr="00E91CC5">
        <w:rPr>
          <w:rFonts w:cs="FrankRuehl" w:hint="cs"/>
          <w:spacing w:val="0"/>
          <w:sz w:val="26"/>
          <w:szCs w:val="26"/>
          <w:rtl/>
        </w:rPr>
        <w:t xml:space="preserve">בתום כל שלב ביצוע כמפורט במסמכי המכרז וכפי שיסוכם עם נציג </w:t>
      </w:r>
      <w:r w:rsidR="000C6374">
        <w:rPr>
          <w:rFonts w:cs="FrankRuehl" w:hint="cs"/>
          <w:spacing w:val="0"/>
          <w:sz w:val="26"/>
          <w:szCs w:val="26"/>
          <w:rtl/>
        </w:rPr>
        <w:t>המשרד</w:t>
      </w:r>
      <w:r w:rsidRPr="00E91CC5">
        <w:rPr>
          <w:rFonts w:cs="FrankRuehl" w:hint="cs"/>
          <w:spacing w:val="0"/>
          <w:sz w:val="26"/>
          <w:szCs w:val="26"/>
          <w:rtl/>
        </w:rPr>
        <w:t xml:space="preserve">. בכל מועד מוסכם יגיש </w:t>
      </w:r>
      <w:r w:rsidRPr="00E91CC5">
        <w:rPr>
          <w:rFonts w:cs="FrankRuehl"/>
          <w:spacing w:val="0"/>
          <w:sz w:val="26"/>
          <w:szCs w:val="26"/>
          <w:rtl/>
        </w:rPr>
        <w:t xml:space="preserve">הספק </w:t>
      </w:r>
      <w:r w:rsidRPr="00E91CC5">
        <w:rPr>
          <w:rFonts w:cs="FrankRuehl" w:hint="cs"/>
          <w:spacing w:val="0"/>
          <w:sz w:val="26"/>
          <w:szCs w:val="26"/>
          <w:rtl/>
        </w:rPr>
        <w:t xml:space="preserve">חשבון </w:t>
      </w:r>
      <w:r w:rsidRPr="00E91CC5">
        <w:rPr>
          <w:rFonts w:cs="FrankRuehl"/>
          <w:spacing w:val="0"/>
          <w:sz w:val="26"/>
          <w:szCs w:val="26"/>
          <w:rtl/>
        </w:rPr>
        <w:t>וב</w:t>
      </w:r>
      <w:r w:rsidRPr="00E91CC5">
        <w:rPr>
          <w:rFonts w:cs="FrankRuehl" w:hint="cs"/>
          <w:spacing w:val="0"/>
          <w:sz w:val="26"/>
          <w:szCs w:val="26"/>
          <w:rtl/>
        </w:rPr>
        <w:t>ו</w:t>
      </w:r>
      <w:r w:rsidRPr="00E91CC5">
        <w:rPr>
          <w:rFonts w:cs="FrankRuehl"/>
          <w:spacing w:val="0"/>
          <w:sz w:val="26"/>
          <w:szCs w:val="26"/>
          <w:rtl/>
        </w:rPr>
        <w:t xml:space="preserve"> פירוט התשלום</w:t>
      </w:r>
      <w:r w:rsidRPr="00E91CC5">
        <w:rPr>
          <w:rFonts w:cs="FrankRuehl" w:hint="cs"/>
          <w:spacing w:val="0"/>
          <w:sz w:val="26"/>
          <w:szCs w:val="26"/>
          <w:rtl/>
        </w:rPr>
        <w:t xml:space="preserve"> </w:t>
      </w:r>
      <w:r w:rsidRPr="00E91CC5">
        <w:rPr>
          <w:rFonts w:cs="FrankRuehl"/>
          <w:spacing w:val="0"/>
          <w:sz w:val="26"/>
          <w:szCs w:val="26"/>
          <w:rtl/>
        </w:rPr>
        <w:t>הנדרש עבור</w:t>
      </w:r>
      <w:r w:rsidRPr="00E91CC5">
        <w:rPr>
          <w:rFonts w:cs="FrankRuehl" w:hint="cs"/>
          <w:spacing w:val="0"/>
          <w:sz w:val="26"/>
          <w:szCs w:val="26"/>
          <w:rtl/>
        </w:rPr>
        <w:t xml:space="preserve"> </w:t>
      </w:r>
      <w:r w:rsidRPr="00E91CC5">
        <w:rPr>
          <w:rFonts w:cs="FrankRuehl"/>
          <w:spacing w:val="0"/>
          <w:sz w:val="26"/>
          <w:szCs w:val="26"/>
          <w:rtl/>
        </w:rPr>
        <w:t>השירות</w:t>
      </w:r>
      <w:r w:rsidRPr="00E91CC5">
        <w:rPr>
          <w:rFonts w:cs="FrankRuehl" w:hint="cs"/>
          <w:spacing w:val="0"/>
          <w:sz w:val="26"/>
          <w:szCs w:val="26"/>
          <w:rtl/>
        </w:rPr>
        <w:t xml:space="preserve"> ש</w:t>
      </w:r>
      <w:r w:rsidRPr="00E91CC5">
        <w:rPr>
          <w:rFonts w:cs="FrankRuehl"/>
          <w:spacing w:val="0"/>
          <w:sz w:val="26"/>
          <w:szCs w:val="26"/>
          <w:rtl/>
        </w:rPr>
        <w:t>בוצע</w:t>
      </w:r>
      <w:r w:rsidRPr="00E91CC5">
        <w:rPr>
          <w:rFonts w:cs="FrankRuehl" w:hint="cs"/>
          <w:spacing w:val="0"/>
          <w:sz w:val="26"/>
          <w:szCs w:val="26"/>
          <w:rtl/>
        </w:rPr>
        <w:t xml:space="preserve">. </w:t>
      </w:r>
      <w:r w:rsidRPr="00E91CC5">
        <w:rPr>
          <w:rFonts w:cs="FrankRuehl"/>
          <w:spacing w:val="0"/>
          <w:sz w:val="26"/>
          <w:szCs w:val="26"/>
          <w:rtl/>
        </w:rPr>
        <w:t>מובהר בזה כי לא יבוצע כל תשלום</w:t>
      </w:r>
      <w:r w:rsidRPr="00E91CC5">
        <w:rPr>
          <w:rFonts w:cs="FrankRuehl" w:hint="cs"/>
          <w:spacing w:val="0"/>
          <w:sz w:val="26"/>
          <w:szCs w:val="26"/>
          <w:rtl/>
        </w:rPr>
        <w:t xml:space="preserve"> ללא אישור נציג </w:t>
      </w:r>
      <w:r w:rsidR="000C6374">
        <w:rPr>
          <w:rFonts w:cs="FrankRuehl" w:hint="cs"/>
          <w:spacing w:val="0"/>
          <w:sz w:val="26"/>
          <w:szCs w:val="26"/>
          <w:rtl/>
        </w:rPr>
        <w:t>המשרד</w:t>
      </w:r>
      <w:r w:rsidRPr="00E91CC5">
        <w:rPr>
          <w:rFonts w:cs="FrankRuehl" w:hint="cs"/>
          <w:spacing w:val="0"/>
          <w:sz w:val="26"/>
          <w:szCs w:val="26"/>
          <w:rtl/>
        </w:rPr>
        <w:t xml:space="preserve"> כי העבודה בוצעה במלואה לשביעות רצונו המלאה</w:t>
      </w:r>
      <w:r>
        <w:rPr>
          <w:rFonts w:cs="FrankRuehl" w:hint="cs"/>
          <w:spacing w:val="0"/>
          <w:sz w:val="26"/>
          <w:szCs w:val="26"/>
          <w:rtl/>
        </w:rPr>
        <w:t>, בכפוף לכל האמור בהסכם זה</w:t>
      </w:r>
      <w:r w:rsidRPr="00E91CC5">
        <w:rPr>
          <w:rFonts w:cs="FrankRuehl" w:hint="cs"/>
          <w:spacing w:val="0"/>
          <w:sz w:val="26"/>
          <w:szCs w:val="26"/>
          <w:rtl/>
        </w:rPr>
        <w:t>.</w:t>
      </w:r>
    </w:p>
    <w:p w14:paraId="3E9DE4C5" w14:textId="77777777" w:rsidR="00AF4FE0" w:rsidRPr="00E91CC5" w:rsidRDefault="00AF4FE0" w:rsidP="00AF4FE0">
      <w:pPr>
        <w:pStyle w:val="N-1"/>
        <w:ind w:left="608" w:hanging="284"/>
        <w:jc w:val="both"/>
        <w:rPr>
          <w:rFonts w:cs="FrankRuehl"/>
          <w:sz w:val="26"/>
          <w:szCs w:val="26"/>
          <w:rtl/>
        </w:rPr>
      </w:pPr>
    </w:p>
    <w:p w14:paraId="4A5E3521" w14:textId="77777777" w:rsidR="00AF4FE0" w:rsidRPr="00E91CC5" w:rsidRDefault="00AF4FE0" w:rsidP="000666B9">
      <w:pPr>
        <w:pStyle w:val="N-1"/>
        <w:numPr>
          <w:ilvl w:val="0"/>
          <w:numId w:val="50"/>
        </w:numPr>
        <w:overflowPunct w:val="0"/>
        <w:autoSpaceDE w:val="0"/>
        <w:autoSpaceDN w:val="0"/>
        <w:adjustRightInd w:val="0"/>
        <w:jc w:val="both"/>
        <w:textAlignment w:val="baseline"/>
        <w:rPr>
          <w:rFonts w:cs="FrankRuehl"/>
          <w:spacing w:val="0"/>
          <w:sz w:val="26"/>
          <w:szCs w:val="26"/>
        </w:rPr>
      </w:pPr>
      <w:r w:rsidRPr="00E91CC5">
        <w:rPr>
          <w:rFonts w:cs="FrankRuehl"/>
          <w:spacing w:val="0"/>
          <w:sz w:val="26"/>
          <w:szCs w:val="26"/>
          <w:rtl/>
        </w:rPr>
        <w:t xml:space="preserve">תשלום התמורה עבור החלק מדרישת התשלום המקובל על ידי </w:t>
      </w:r>
      <w:r w:rsidR="000C6374">
        <w:rPr>
          <w:rFonts w:cs="FrankRuehl"/>
          <w:spacing w:val="0"/>
          <w:sz w:val="26"/>
          <w:szCs w:val="26"/>
          <w:rtl/>
        </w:rPr>
        <w:t>המשרד</w:t>
      </w:r>
      <w:r w:rsidRPr="00E91CC5">
        <w:rPr>
          <w:rFonts w:cs="FrankRuehl" w:hint="cs"/>
          <w:spacing w:val="0"/>
          <w:sz w:val="26"/>
          <w:szCs w:val="26"/>
          <w:rtl/>
        </w:rPr>
        <w:t>,</w:t>
      </w:r>
      <w:r w:rsidRPr="00E91CC5">
        <w:rPr>
          <w:rFonts w:cs="FrankRuehl"/>
          <w:spacing w:val="0"/>
          <w:sz w:val="26"/>
          <w:szCs w:val="26"/>
          <w:rtl/>
        </w:rPr>
        <w:t xml:space="preserve"> </w:t>
      </w:r>
      <w:r w:rsidRPr="00E91CC5">
        <w:rPr>
          <w:rFonts w:cs="FrankRuehl" w:hint="cs"/>
          <w:spacing w:val="0"/>
          <w:sz w:val="26"/>
          <w:szCs w:val="26"/>
          <w:rtl/>
        </w:rPr>
        <w:t xml:space="preserve">ואושר ע"י נציג </w:t>
      </w:r>
      <w:r w:rsidR="000C6374">
        <w:rPr>
          <w:rFonts w:cs="FrankRuehl" w:hint="cs"/>
          <w:spacing w:val="0"/>
          <w:sz w:val="26"/>
          <w:szCs w:val="26"/>
          <w:rtl/>
        </w:rPr>
        <w:t>המשרד</w:t>
      </w:r>
      <w:r w:rsidRPr="00E91CC5">
        <w:rPr>
          <w:rFonts w:cs="FrankRuehl" w:hint="cs"/>
          <w:spacing w:val="0"/>
          <w:sz w:val="26"/>
          <w:szCs w:val="26"/>
          <w:rtl/>
        </w:rPr>
        <w:t>, ייעשה, לאחר האישור והגשת חשבונות, במועדים כמפורט להלן:</w:t>
      </w:r>
    </w:p>
    <w:p w14:paraId="1B290B7B" w14:textId="77777777" w:rsidR="00AF4FE0" w:rsidRPr="00E91CC5" w:rsidRDefault="00AF4FE0" w:rsidP="000666B9">
      <w:pPr>
        <w:pStyle w:val="N-1A"/>
        <w:numPr>
          <w:ilvl w:val="0"/>
          <w:numId w:val="51"/>
        </w:numPr>
        <w:tabs>
          <w:tab w:val="left" w:pos="990"/>
        </w:tabs>
        <w:spacing w:after="0" w:line="240" w:lineRule="auto"/>
        <w:ind w:left="1133" w:hanging="284"/>
        <w:jc w:val="both"/>
        <w:rPr>
          <w:rFonts w:cs="FrankRuehl"/>
          <w:spacing w:val="0"/>
          <w:sz w:val="26"/>
          <w:szCs w:val="26"/>
        </w:rPr>
      </w:pPr>
      <w:r w:rsidRPr="00E91CC5">
        <w:rPr>
          <w:rFonts w:cs="FrankRuehl" w:hint="cs"/>
          <w:spacing w:val="0"/>
          <w:sz w:val="26"/>
          <w:szCs w:val="26"/>
          <w:rtl/>
        </w:rPr>
        <w:t xml:space="preserve">חשבונות </w:t>
      </w:r>
      <w:r>
        <w:rPr>
          <w:rFonts w:cs="FrankRuehl" w:hint="cs"/>
          <w:spacing w:val="0"/>
          <w:sz w:val="26"/>
          <w:szCs w:val="26"/>
          <w:rtl/>
        </w:rPr>
        <w:t xml:space="preserve">אשר </w:t>
      </w:r>
      <w:r w:rsidRPr="00E91CC5">
        <w:rPr>
          <w:rFonts w:cs="FrankRuehl" w:hint="cs"/>
          <w:spacing w:val="0"/>
          <w:sz w:val="26"/>
          <w:szCs w:val="26"/>
          <w:rtl/>
        </w:rPr>
        <w:t xml:space="preserve">יוגשו </w:t>
      </w:r>
      <w:r w:rsidR="008C1BA6">
        <w:rPr>
          <w:rFonts w:cs="FrankRuehl" w:hint="cs"/>
          <w:spacing w:val="0"/>
          <w:sz w:val="26"/>
          <w:szCs w:val="26"/>
          <w:rtl/>
        </w:rPr>
        <w:t>למשרד</w:t>
      </w:r>
      <w:r w:rsidRPr="00E91CC5">
        <w:rPr>
          <w:rFonts w:cs="FrankRuehl" w:hint="cs"/>
          <w:spacing w:val="0"/>
          <w:sz w:val="26"/>
          <w:szCs w:val="26"/>
          <w:rtl/>
        </w:rPr>
        <w:t xml:space="preserve"> במחצית הראשונה של כל חודש (בימים 1-15): ישולמו ביום העסקים הראשון הבא לאחר ה-15 לחודש העוקב.</w:t>
      </w:r>
    </w:p>
    <w:p w14:paraId="10AA3505" w14:textId="77777777" w:rsidR="00AF4FE0" w:rsidRPr="00E91CC5" w:rsidRDefault="00AF4FE0" w:rsidP="000666B9">
      <w:pPr>
        <w:pStyle w:val="N-1A"/>
        <w:numPr>
          <w:ilvl w:val="0"/>
          <w:numId w:val="51"/>
        </w:numPr>
        <w:tabs>
          <w:tab w:val="left" w:pos="990"/>
        </w:tabs>
        <w:spacing w:after="0" w:line="240" w:lineRule="auto"/>
        <w:ind w:left="1133" w:hanging="284"/>
        <w:jc w:val="both"/>
        <w:rPr>
          <w:rFonts w:cs="FrankRuehl"/>
          <w:spacing w:val="0"/>
          <w:sz w:val="26"/>
          <w:szCs w:val="26"/>
        </w:rPr>
      </w:pPr>
      <w:r w:rsidRPr="00E91CC5">
        <w:rPr>
          <w:rFonts w:cs="FrankRuehl" w:hint="cs"/>
          <w:spacing w:val="0"/>
          <w:sz w:val="26"/>
          <w:szCs w:val="26"/>
          <w:rtl/>
        </w:rPr>
        <w:t xml:space="preserve">חשבונות </w:t>
      </w:r>
      <w:r>
        <w:rPr>
          <w:rFonts w:cs="FrankRuehl" w:hint="cs"/>
          <w:spacing w:val="0"/>
          <w:sz w:val="26"/>
          <w:szCs w:val="26"/>
          <w:rtl/>
        </w:rPr>
        <w:t xml:space="preserve">אשר </w:t>
      </w:r>
      <w:r w:rsidRPr="00E91CC5">
        <w:rPr>
          <w:rFonts w:cs="FrankRuehl" w:hint="cs"/>
          <w:spacing w:val="0"/>
          <w:sz w:val="26"/>
          <w:szCs w:val="26"/>
          <w:rtl/>
        </w:rPr>
        <w:t xml:space="preserve">יוגשו </w:t>
      </w:r>
      <w:r w:rsidR="008C1BA6">
        <w:rPr>
          <w:rFonts w:cs="FrankRuehl" w:hint="cs"/>
          <w:spacing w:val="0"/>
          <w:sz w:val="26"/>
          <w:szCs w:val="26"/>
          <w:rtl/>
        </w:rPr>
        <w:t>למשרד</w:t>
      </w:r>
      <w:r w:rsidRPr="00E91CC5">
        <w:rPr>
          <w:rFonts w:cs="FrankRuehl" w:hint="cs"/>
          <w:spacing w:val="0"/>
          <w:sz w:val="26"/>
          <w:szCs w:val="26"/>
          <w:rtl/>
        </w:rPr>
        <w:t xml:space="preserve"> בין התאריכים 16-24 לכל חודש (כולל שני ימים אלו): ישולמו בין התאריכים 16-24 של החודש העוקב.</w:t>
      </w:r>
    </w:p>
    <w:p w14:paraId="6CC0B14B" w14:textId="77777777" w:rsidR="00AF4FE0" w:rsidRPr="00E91CC5" w:rsidRDefault="00AF4FE0" w:rsidP="000666B9">
      <w:pPr>
        <w:pStyle w:val="N-1A"/>
        <w:numPr>
          <w:ilvl w:val="0"/>
          <w:numId w:val="51"/>
        </w:numPr>
        <w:tabs>
          <w:tab w:val="left" w:pos="990"/>
        </w:tabs>
        <w:spacing w:after="0" w:line="240" w:lineRule="auto"/>
        <w:ind w:left="1133" w:hanging="284"/>
        <w:jc w:val="both"/>
        <w:rPr>
          <w:rFonts w:cs="FrankRuehl"/>
          <w:spacing w:val="0"/>
          <w:sz w:val="26"/>
          <w:szCs w:val="26"/>
          <w:rtl/>
        </w:rPr>
      </w:pPr>
      <w:r w:rsidRPr="00E91CC5">
        <w:rPr>
          <w:rFonts w:cs="FrankRuehl" w:hint="cs"/>
          <w:spacing w:val="0"/>
          <w:sz w:val="26"/>
          <w:szCs w:val="26"/>
          <w:rtl/>
        </w:rPr>
        <w:t xml:space="preserve">חשבונות </w:t>
      </w:r>
      <w:r>
        <w:rPr>
          <w:rFonts w:cs="FrankRuehl" w:hint="cs"/>
          <w:spacing w:val="0"/>
          <w:sz w:val="26"/>
          <w:szCs w:val="26"/>
          <w:rtl/>
        </w:rPr>
        <w:t xml:space="preserve">אשר </w:t>
      </w:r>
      <w:r w:rsidRPr="00E91CC5">
        <w:rPr>
          <w:rFonts w:cs="FrankRuehl" w:hint="cs"/>
          <w:spacing w:val="0"/>
          <w:sz w:val="26"/>
          <w:szCs w:val="26"/>
          <w:rtl/>
        </w:rPr>
        <w:t xml:space="preserve">יוגשו </w:t>
      </w:r>
      <w:r w:rsidR="008C1BA6">
        <w:rPr>
          <w:rFonts w:cs="FrankRuehl" w:hint="cs"/>
          <w:spacing w:val="0"/>
          <w:sz w:val="26"/>
          <w:szCs w:val="26"/>
          <w:rtl/>
        </w:rPr>
        <w:t>למשרד</w:t>
      </w:r>
      <w:r w:rsidRPr="00E91CC5">
        <w:rPr>
          <w:rFonts w:cs="FrankRuehl" w:hint="cs"/>
          <w:spacing w:val="0"/>
          <w:sz w:val="26"/>
          <w:szCs w:val="26"/>
          <w:rtl/>
        </w:rPr>
        <w:t xml:space="preserve"> בין התאריכים 25-31 לכל חודש (כולל שני ימים אלו): ישולמו ביום ה-24 לחודש העוקב.</w:t>
      </w:r>
    </w:p>
    <w:p w14:paraId="375E7818" w14:textId="77777777" w:rsidR="00AF4FE0" w:rsidRPr="00E91CC5" w:rsidRDefault="00AF4FE0" w:rsidP="00AF4FE0">
      <w:pPr>
        <w:pStyle w:val="N-1"/>
        <w:ind w:left="608" w:hanging="284"/>
        <w:jc w:val="both"/>
        <w:rPr>
          <w:rFonts w:cs="FrankRuehl"/>
          <w:sz w:val="26"/>
          <w:szCs w:val="26"/>
          <w:rtl/>
        </w:rPr>
      </w:pPr>
    </w:p>
    <w:p w14:paraId="3E31EF49" w14:textId="77777777" w:rsidR="00AF4FE0" w:rsidRPr="0087274D" w:rsidRDefault="00AF4FE0" w:rsidP="000666B9">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hint="cs"/>
          <w:spacing w:val="0"/>
          <w:sz w:val="26"/>
          <w:szCs w:val="26"/>
          <w:rtl/>
          <w:lang w:eastAsia="en-US"/>
        </w:rPr>
        <w:t>לספק</w:t>
      </w:r>
      <w:r w:rsidRPr="0087274D">
        <w:rPr>
          <w:rFonts w:ascii="Calibri" w:hAnsi="Calibri" w:cs="FrankRuehl"/>
          <w:spacing w:val="0"/>
          <w:sz w:val="26"/>
          <w:szCs w:val="26"/>
          <w:rtl/>
          <w:lang w:eastAsia="en-US"/>
        </w:rPr>
        <w:t xml:space="preserve"> לא תהיינה כל דרישות וטענות </w:t>
      </w:r>
      <w:r w:rsidR="008C1BA6">
        <w:rPr>
          <w:rFonts w:ascii="Calibri" w:hAnsi="Calibri" w:cs="FrankRuehl"/>
          <w:spacing w:val="0"/>
          <w:sz w:val="26"/>
          <w:szCs w:val="26"/>
          <w:rtl/>
          <w:lang w:eastAsia="en-US"/>
        </w:rPr>
        <w:t>למשרד</w:t>
      </w:r>
      <w:r w:rsidRPr="0087274D">
        <w:rPr>
          <w:rFonts w:ascii="Calibri" w:hAnsi="Calibri" w:cs="FrankRuehl" w:hint="cs"/>
          <w:spacing w:val="0"/>
          <w:sz w:val="26"/>
          <w:szCs w:val="26"/>
          <w:rtl/>
          <w:lang w:eastAsia="en-US"/>
        </w:rPr>
        <w:t xml:space="preserve"> </w:t>
      </w:r>
      <w:r w:rsidRPr="0087274D">
        <w:rPr>
          <w:rFonts w:ascii="Calibri" w:hAnsi="Calibri" w:cs="FrankRuehl"/>
          <w:spacing w:val="0"/>
          <w:sz w:val="26"/>
          <w:szCs w:val="26"/>
          <w:rtl/>
          <w:lang w:eastAsia="en-US"/>
        </w:rPr>
        <w:t xml:space="preserve">בגלל עיכובים בתשלום התמורה כולה או חלק הימנה, אשר נבעו מחוסר פרטים בדרישת התשלום או משדרישת התשלום או הדו"ח לא אושרו. </w:t>
      </w:r>
    </w:p>
    <w:p w14:paraId="1CB590B3" w14:textId="77777777" w:rsidR="00AF4FE0" w:rsidRPr="0087274D" w:rsidRDefault="00AF4FE0" w:rsidP="00AF4FE0">
      <w:pPr>
        <w:pStyle w:val="N-1"/>
        <w:overflowPunct w:val="0"/>
        <w:autoSpaceDE w:val="0"/>
        <w:autoSpaceDN w:val="0"/>
        <w:adjustRightInd w:val="0"/>
        <w:ind w:left="720"/>
        <w:jc w:val="both"/>
        <w:textAlignment w:val="baseline"/>
        <w:rPr>
          <w:rFonts w:ascii="Calibri" w:hAnsi="Calibri" w:cs="FrankRuehl"/>
          <w:spacing w:val="0"/>
          <w:sz w:val="26"/>
          <w:szCs w:val="26"/>
          <w:rtl/>
          <w:lang w:eastAsia="en-US"/>
        </w:rPr>
      </w:pPr>
    </w:p>
    <w:p w14:paraId="7C7CD9F2" w14:textId="77777777" w:rsidR="00AF4FE0" w:rsidRPr="0087274D" w:rsidRDefault="00AF4FE0" w:rsidP="000666B9">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spacing w:val="0"/>
          <w:sz w:val="26"/>
          <w:szCs w:val="26"/>
          <w:rtl/>
          <w:lang w:eastAsia="en-US"/>
        </w:rPr>
        <w:t>מהתמורה ינוכו כל התשלומים שחלה החובה לנכותם על פי כל דין</w:t>
      </w:r>
      <w:r w:rsidRPr="0087274D">
        <w:rPr>
          <w:rFonts w:ascii="Calibri" w:hAnsi="Calibri" w:cs="FrankRuehl" w:hint="cs"/>
          <w:spacing w:val="0"/>
          <w:sz w:val="26"/>
          <w:szCs w:val="26"/>
          <w:rtl/>
          <w:lang w:eastAsia="en-US"/>
        </w:rPr>
        <w:t>. הספק מתחייב לשאת על חשבונו בכל התשלומים החלים עליו מכוח הוראות כל דין או הסכם במסגרת מתן השירותים.</w:t>
      </w:r>
    </w:p>
    <w:p w14:paraId="5CC21E96" w14:textId="77777777" w:rsidR="00AF4FE0" w:rsidRPr="0087274D" w:rsidRDefault="00AF4FE0" w:rsidP="00AF4FE0">
      <w:pPr>
        <w:pStyle w:val="N-1"/>
        <w:overflowPunct w:val="0"/>
        <w:autoSpaceDE w:val="0"/>
        <w:autoSpaceDN w:val="0"/>
        <w:adjustRightInd w:val="0"/>
        <w:ind w:left="720"/>
        <w:jc w:val="both"/>
        <w:textAlignment w:val="baseline"/>
        <w:rPr>
          <w:rFonts w:ascii="Calibri" w:hAnsi="Calibri" w:cs="FrankRuehl"/>
          <w:spacing w:val="0"/>
          <w:sz w:val="26"/>
          <w:szCs w:val="26"/>
          <w:rtl/>
          <w:lang w:eastAsia="en-US"/>
        </w:rPr>
      </w:pPr>
    </w:p>
    <w:p w14:paraId="1E1C3C22" w14:textId="77777777" w:rsidR="00AF4FE0" w:rsidRPr="0087274D" w:rsidRDefault="00AF4FE0" w:rsidP="000666B9">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hint="cs"/>
          <w:spacing w:val="0"/>
          <w:sz w:val="26"/>
          <w:szCs w:val="26"/>
          <w:rtl/>
          <w:lang w:eastAsia="en-US"/>
        </w:rPr>
        <w:t>הספק</w:t>
      </w:r>
      <w:r w:rsidRPr="0087274D">
        <w:rPr>
          <w:rFonts w:ascii="Calibri" w:hAnsi="Calibri" w:cs="FrankRuehl"/>
          <w:spacing w:val="0"/>
          <w:sz w:val="26"/>
          <w:szCs w:val="26"/>
          <w:rtl/>
          <w:lang w:eastAsia="en-US"/>
        </w:rPr>
        <w:t xml:space="preserve"> מתחייב להחזיר </w:t>
      </w:r>
      <w:r w:rsidR="008C1BA6">
        <w:rPr>
          <w:rFonts w:ascii="Calibri" w:hAnsi="Calibri" w:cs="FrankRuehl"/>
          <w:spacing w:val="0"/>
          <w:sz w:val="26"/>
          <w:szCs w:val="26"/>
          <w:rtl/>
          <w:lang w:eastAsia="en-US"/>
        </w:rPr>
        <w:t>למשרד</w:t>
      </w:r>
      <w:r w:rsidRPr="0087274D">
        <w:rPr>
          <w:rFonts w:ascii="Calibri" w:hAnsi="Calibri" w:cs="FrankRuehl"/>
          <w:spacing w:val="0"/>
          <w:sz w:val="26"/>
          <w:szCs w:val="26"/>
          <w:rtl/>
          <w:lang w:eastAsia="en-US"/>
        </w:rPr>
        <w:t xml:space="preserve"> מיד כל סכום עודף שקיבל מ</w:t>
      </w:r>
      <w:r w:rsidR="000C6374">
        <w:rPr>
          <w:rFonts w:ascii="Calibri" w:hAnsi="Calibri" w:cs="FrankRuehl"/>
          <w:spacing w:val="0"/>
          <w:sz w:val="26"/>
          <w:szCs w:val="26"/>
          <w:rtl/>
          <w:lang w:eastAsia="en-US"/>
        </w:rPr>
        <w:t>המשרד</w:t>
      </w:r>
      <w:r w:rsidRPr="0087274D">
        <w:rPr>
          <w:rFonts w:ascii="Calibri" w:hAnsi="Calibri" w:cs="FrankRuehl"/>
          <w:spacing w:val="0"/>
          <w:sz w:val="26"/>
          <w:szCs w:val="26"/>
          <w:rtl/>
          <w:lang w:eastAsia="en-US"/>
        </w:rPr>
        <w:t>.</w:t>
      </w:r>
    </w:p>
    <w:p w14:paraId="3C3B9D73" w14:textId="77777777" w:rsidR="00AF4FE0" w:rsidRPr="0087274D" w:rsidRDefault="00AF4FE0" w:rsidP="00AF4FE0">
      <w:pPr>
        <w:pStyle w:val="N-1"/>
        <w:overflowPunct w:val="0"/>
        <w:autoSpaceDE w:val="0"/>
        <w:autoSpaceDN w:val="0"/>
        <w:adjustRightInd w:val="0"/>
        <w:ind w:left="720"/>
        <w:jc w:val="both"/>
        <w:textAlignment w:val="baseline"/>
        <w:rPr>
          <w:rFonts w:ascii="Calibri" w:hAnsi="Calibri" w:cs="FrankRuehl"/>
          <w:spacing w:val="0"/>
          <w:sz w:val="26"/>
          <w:szCs w:val="26"/>
          <w:lang w:eastAsia="en-US"/>
        </w:rPr>
      </w:pPr>
    </w:p>
    <w:p w14:paraId="561407FD" w14:textId="77777777" w:rsidR="00AF4FE0" w:rsidRPr="0087274D" w:rsidRDefault="00AF4FE0" w:rsidP="001A605F">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spacing w:val="0"/>
          <w:sz w:val="26"/>
          <w:szCs w:val="26"/>
          <w:rtl/>
          <w:lang w:eastAsia="en-US"/>
        </w:rPr>
        <w:t xml:space="preserve">השתמש </w:t>
      </w:r>
      <w:r w:rsidR="000C6374">
        <w:rPr>
          <w:rFonts w:ascii="Calibri" w:hAnsi="Calibri" w:cs="FrankRuehl"/>
          <w:spacing w:val="0"/>
          <w:sz w:val="26"/>
          <w:szCs w:val="26"/>
          <w:rtl/>
          <w:lang w:eastAsia="en-US"/>
        </w:rPr>
        <w:t>המשרד</w:t>
      </w:r>
      <w:r w:rsidRPr="0087274D">
        <w:rPr>
          <w:rFonts w:ascii="Calibri" w:hAnsi="Calibri" w:cs="FrankRuehl"/>
          <w:spacing w:val="0"/>
          <w:sz w:val="26"/>
          <w:szCs w:val="26"/>
          <w:rtl/>
          <w:lang w:eastAsia="en-US"/>
        </w:rPr>
        <w:t xml:space="preserve"> בזכות הנתונה לה מכוח סעיף </w:t>
      </w:r>
      <w:r>
        <w:rPr>
          <w:rFonts w:ascii="Calibri" w:hAnsi="Calibri" w:cs="FrankRuehl" w:hint="cs"/>
          <w:spacing w:val="0"/>
          <w:sz w:val="26"/>
          <w:szCs w:val="26"/>
          <w:rtl/>
          <w:lang w:eastAsia="en-US"/>
        </w:rPr>
        <w:t>5</w:t>
      </w:r>
      <w:r w:rsidRPr="0087274D">
        <w:rPr>
          <w:rFonts w:ascii="Calibri" w:hAnsi="Calibri" w:cs="FrankRuehl" w:hint="cs"/>
          <w:spacing w:val="0"/>
          <w:sz w:val="26"/>
          <w:szCs w:val="26"/>
          <w:rtl/>
          <w:lang w:eastAsia="en-US"/>
        </w:rPr>
        <w:t xml:space="preserve">(ג) </w:t>
      </w:r>
      <w:r w:rsidRPr="0087274D">
        <w:rPr>
          <w:rFonts w:ascii="Calibri" w:hAnsi="Calibri" w:cs="FrankRuehl"/>
          <w:spacing w:val="0"/>
          <w:sz w:val="26"/>
          <w:szCs w:val="26"/>
          <w:rtl/>
          <w:lang w:eastAsia="en-US"/>
        </w:rPr>
        <w:t xml:space="preserve">לעיל לא </w:t>
      </w:r>
      <w:r w:rsidR="008C1BA6">
        <w:rPr>
          <w:rFonts w:ascii="Calibri" w:hAnsi="Calibri" w:cs="FrankRuehl"/>
          <w:spacing w:val="0"/>
          <w:sz w:val="26"/>
          <w:szCs w:val="26"/>
          <w:rtl/>
          <w:lang w:eastAsia="en-US"/>
        </w:rPr>
        <w:t>יהיה</w:t>
      </w:r>
      <w:r w:rsidRPr="0087274D">
        <w:rPr>
          <w:rFonts w:ascii="Calibri" w:hAnsi="Calibri" w:cs="FrankRuehl"/>
          <w:spacing w:val="0"/>
          <w:sz w:val="26"/>
          <w:szCs w:val="26"/>
          <w:rtl/>
          <w:lang w:eastAsia="en-US"/>
        </w:rPr>
        <w:t xml:space="preserve"> חייב על אף כל האמור אחרת בהסכם זה לשלם</w:t>
      </w:r>
      <w:r w:rsidRPr="0087274D">
        <w:rPr>
          <w:rFonts w:ascii="Calibri" w:hAnsi="Calibri" w:cs="FrankRuehl" w:hint="cs"/>
          <w:spacing w:val="0"/>
          <w:sz w:val="26"/>
          <w:szCs w:val="26"/>
          <w:rtl/>
          <w:lang w:eastAsia="en-US"/>
        </w:rPr>
        <w:t xml:space="preserve"> לספק,</w:t>
      </w:r>
      <w:r w:rsidRPr="0087274D">
        <w:rPr>
          <w:rFonts w:ascii="Calibri" w:hAnsi="Calibri" w:cs="FrankRuehl"/>
          <w:spacing w:val="0"/>
          <w:sz w:val="26"/>
          <w:szCs w:val="26"/>
          <w:rtl/>
          <w:lang w:eastAsia="en-US"/>
        </w:rPr>
        <w:t xml:space="preserve"> אלא </w:t>
      </w:r>
      <w:r w:rsidRPr="0087274D">
        <w:rPr>
          <w:rFonts w:ascii="Calibri" w:hAnsi="Calibri" w:cs="FrankRuehl" w:hint="cs"/>
          <w:spacing w:val="0"/>
          <w:sz w:val="26"/>
          <w:szCs w:val="26"/>
          <w:rtl/>
          <w:lang w:eastAsia="en-US"/>
        </w:rPr>
        <w:t>ב</w:t>
      </w:r>
      <w:r w:rsidRPr="0087274D">
        <w:rPr>
          <w:rFonts w:ascii="Calibri" w:hAnsi="Calibri" w:cs="FrankRuehl"/>
          <w:spacing w:val="0"/>
          <w:sz w:val="26"/>
          <w:szCs w:val="26"/>
          <w:rtl/>
          <w:lang w:eastAsia="en-US"/>
        </w:rPr>
        <w:t xml:space="preserve">עבור אותו </w:t>
      </w:r>
      <w:r w:rsidRPr="0087274D">
        <w:rPr>
          <w:rFonts w:ascii="Calibri" w:hAnsi="Calibri" w:cs="FrankRuehl" w:hint="cs"/>
          <w:spacing w:val="0"/>
          <w:sz w:val="26"/>
          <w:szCs w:val="26"/>
          <w:rtl/>
          <w:lang w:eastAsia="en-US"/>
        </w:rPr>
        <w:t>השירות</w:t>
      </w:r>
      <w:r w:rsidRPr="0087274D">
        <w:rPr>
          <w:rFonts w:ascii="Calibri" w:hAnsi="Calibri" w:cs="FrankRuehl"/>
          <w:spacing w:val="0"/>
          <w:sz w:val="26"/>
          <w:szCs w:val="26"/>
          <w:rtl/>
          <w:lang w:eastAsia="en-US"/>
        </w:rPr>
        <w:t xml:space="preserve"> שבוצע על פי הסכם זה</w:t>
      </w:r>
      <w:r w:rsidRPr="0087274D">
        <w:rPr>
          <w:rFonts w:ascii="Calibri" w:hAnsi="Calibri" w:cs="FrankRuehl" w:hint="cs"/>
          <w:spacing w:val="0"/>
          <w:sz w:val="26"/>
          <w:szCs w:val="26"/>
          <w:rtl/>
          <w:lang w:eastAsia="en-US"/>
        </w:rPr>
        <w:t xml:space="preserve"> עד למועד</w:t>
      </w:r>
      <w:r w:rsidRPr="0087274D">
        <w:rPr>
          <w:rFonts w:ascii="Calibri" w:hAnsi="Calibri" w:cs="FrankRuehl"/>
          <w:spacing w:val="0"/>
          <w:sz w:val="26"/>
          <w:szCs w:val="26"/>
          <w:rtl/>
          <w:lang w:eastAsia="en-US"/>
        </w:rPr>
        <w:t xml:space="preserve"> הפסקת </w:t>
      </w:r>
      <w:r w:rsidRPr="0087274D">
        <w:rPr>
          <w:rFonts w:ascii="Calibri" w:hAnsi="Calibri" w:cs="FrankRuehl" w:hint="cs"/>
          <w:spacing w:val="0"/>
          <w:sz w:val="26"/>
          <w:szCs w:val="26"/>
          <w:rtl/>
          <w:lang w:eastAsia="en-US"/>
        </w:rPr>
        <w:t>מתן השירותים</w:t>
      </w:r>
      <w:r w:rsidRPr="0087274D">
        <w:rPr>
          <w:rFonts w:ascii="Calibri" w:hAnsi="Calibri" w:cs="FrankRuehl"/>
          <w:spacing w:val="0"/>
          <w:sz w:val="26"/>
          <w:szCs w:val="26"/>
          <w:rtl/>
          <w:lang w:eastAsia="en-US"/>
        </w:rPr>
        <w:t xml:space="preserve"> כאמור.</w:t>
      </w:r>
    </w:p>
    <w:p w14:paraId="59834C20" w14:textId="77777777" w:rsidR="00AF4FE0" w:rsidRPr="0087274D" w:rsidRDefault="00AF4FE0" w:rsidP="00AF4FE0">
      <w:pPr>
        <w:pStyle w:val="N-1"/>
        <w:overflowPunct w:val="0"/>
        <w:autoSpaceDE w:val="0"/>
        <w:autoSpaceDN w:val="0"/>
        <w:adjustRightInd w:val="0"/>
        <w:ind w:left="720"/>
        <w:jc w:val="both"/>
        <w:textAlignment w:val="baseline"/>
        <w:rPr>
          <w:rFonts w:ascii="Calibri" w:hAnsi="Calibri" w:cs="FrankRuehl"/>
          <w:spacing w:val="0"/>
          <w:sz w:val="26"/>
          <w:szCs w:val="26"/>
          <w:rtl/>
          <w:lang w:eastAsia="en-US"/>
        </w:rPr>
      </w:pPr>
    </w:p>
    <w:p w14:paraId="1D0C51F3" w14:textId="77777777" w:rsidR="00AF4FE0" w:rsidRPr="0087274D" w:rsidRDefault="00AF4FE0" w:rsidP="0006479E">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hint="cs"/>
          <w:spacing w:val="0"/>
          <w:sz w:val="26"/>
          <w:szCs w:val="26"/>
          <w:rtl/>
          <w:lang w:eastAsia="en-US"/>
        </w:rPr>
        <w:t>ל</w:t>
      </w:r>
      <w:r w:rsidRPr="0087274D">
        <w:rPr>
          <w:rFonts w:ascii="Calibri" w:hAnsi="Calibri" w:cs="FrankRuehl"/>
          <w:spacing w:val="0"/>
          <w:sz w:val="26"/>
          <w:szCs w:val="26"/>
          <w:rtl/>
          <w:lang w:eastAsia="en-US"/>
        </w:rPr>
        <w:t xml:space="preserve">מען הסר ספק מוסכם בין הצדדים כי </w:t>
      </w:r>
      <w:r w:rsidR="000C6374">
        <w:rPr>
          <w:rFonts w:ascii="Calibri" w:hAnsi="Calibri" w:cs="FrankRuehl"/>
          <w:spacing w:val="0"/>
          <w:sz w:val="26"/>
          <w:szCs w:val="26"/>
          <w:rtl/>
          <w:lang w:eastAsia="en-US"/>
        </w:rPr>
        <w:t>המשרד</w:t>
      </w:r>
      <w:r w:rsidRPr="0087274D">
        <w:rPr>
          <w:rFonts w:ascii="Calibri" w:hAnsi="Calibri" w:cs="FrankRuehl"/>
          <w:spacing w:val="0"/>
          <w:sz w:val="26"/>
          <w:szCs w:val="26"/>
          <w:rtl/>
          <w:lang w:eastAsia="en-US"/>
        </w:rPr>
        <w:t xml:space="preserve"> לא </w:t>
      </w:r>
      <w:r w:rsidR="008C1BA6">
        <w:rPr>
          <w:rFonts w:ascii="Calibri" w:hAnsi="Calibri" w:cs="FrankRuehl" w:hint="cs"/>
          <w:spacing w:val="0"/>
          <w:sz w:val="26"/>
          <w:szCs w:val="26"/>
          <w:rtl/>
          <w:lang w:eastAsia="en-US"/>
        </w:rPr>
        <w:t>יהיה</w:t>
      </w:r>
      <w:r w:rsidRPr="0087274D">
        <w:rPr>
          <w:rFonts w:ascii="Calibri" w:hAnsi="Calibri" w:cs="FrankRuehl"/>
          <w:spacing w:val="0"/>
          <w:sz w:val="26"/>
          <w:szCs w:val="26"/>
          <w:rtl/>
          <w:lang w:eastAsia="en-US"/>
        </w:rPr>
        <w:t xml:space="preserve"> אחראי לכיסוי גרעון כלשהו שייגרם </w:t>
      </w:r>
      <w:r w:rsidRPr="0087274D">
        <w:rPr>
          <w:rFonts w:ascii="Calibri" w:hAnsi="Calibri" w:cs="FrankRuehl" w:hint="cs"/>
          <w:spacing w:val="0"/>
          <w:sz w:val="26"/>
          <w:szCs w:val="26"/>
          <w:rtl/>
          <w:lang w:eastAsia="en-US"/>
        </w:rPr>
        <w:t>לספק</w:t>
      </w:r>
      <w:r w:rsidRPr="0087274D">
        <w:rPr>
          <w:rFonts w:ascii="Calibri" w:hAnsi="Calibri" w:cs="FrankRuehl"/>
          <w:spacing w:val="0"/>
          <w:sz w:val="26"/>
          <w:szCs w:val="26"/>
          <w:rtl/>
          <w:lang w:eastAsia="en-US"/>
        </w:rPr>
        <w:t xml:space="preserve"> עקב מתן השירותים.</w:t>
      </w:r>
    </w:p>
    <w:p w14:paraId="7CB0A772" w14:textId="77777777" w:rsidR="00AF4FE0" w:rsidRPr="0087274D" w:rsidRDefault="00AF4FE0" w:rsidP="00AF4FE0">
      <w:pPr>
        <w:pStyle w:val="N-1"/>
        <w:overflowPunct w:val="0"/>
        <w:autoSpaceDE w:val="0"/>
        <w:autoSpaceDN w:val="0"/>
        <w:adjustRightInd w:val="0"/>
        <w:ind w:left="720"/>
        <w:jc w:val="both"/>
        <w:textAlignment w:val="baseline"/>
        <w:rPr>
          <w:rFonts w:ascii="Calibri" w:hAnsi="Calibri" w:cs="FrankRuehl"/>
          <w:spacing w:val="0"/>
          <w:sz w:val="26"/>
          <w:szCs w:val="26"/>
          <w:rtl/>
          <w:lang w:eastAsia="en-US"/>
        </w:rPr>
      </w:pPr>
    </w:p>
    <w:p w14:paraId="2014CE41" w14:textId="77777777" w:rsidR="00AF4FE0" w:rsidRPr="0087274D" w:rsidRDefault="00AF4FE0" w:rsidP="000666B9">
      <w:pPr>
        <w:pStyle w:val="N-1"/>
        <w:numPr>
          <w:ilvl w:val="0"/>
          <w:numId w:val="50"/>
        </w:numPr>
        <w:overflowPunct w:val="0"/>
        <w:autoSpaceDE w:val="0"/>
        <w:autoSpaceDN w:val="0"/>
        <w:adjustRightInd w:val="0"/>
        <w:jc w:val="both"/>
        <w:textAlignment w:val="baseline"/>
        <w:rPr>
          <w:rFonts w:ascii="Calibri" w:hAnsi="Calibri" w:cs="FrankRuehl"/>
          <w:spacing w:val="0"/>
          <w:sz w:val="26"/>
          <w:szCs w:val="26"/>
          <w:lang w:eastAsia="en-US"/>
        </w:rPr>
      </w:pPr>
      <w:r w:rsidRPr="0087274D">
        <w:rPr>
          <w:rFonts w:ascii="Calibri" w:hAnsi="Calibri" w:cs="FrankRuehl"/>
          <w:spacing w:val="0"/>
          <w:sz w:val="26"/>
          <w:szCs w:val="26"/>
          <w:rtl/>
          <w:lang w:eastAsia="en-US"/>
        </w:rPr>
        <w:t xml:space="preserve">אם נציג </w:t>
      </w:r>
      <w:r w:rsidR="000C6374">
        <w:rPr>
          <w:rFonts w:ascii="Calibri" w:hAnsi="Calibri" w:cs="FrankRuehl"/>
          <w:spacing w:val="0"/>
          <w:sz w:val="26"/>
          <w:szCs w:val="26"/>
          <w:rtl/>
          <w:lang w:eastAsia="en-US"/>
        </w:rPr>
        <w:t>המשרד</w:t>
      </w:r>
      <w:r w:rsidRPr="0087274D">
        <w:rPr>
          <w:rFonts w:ascii="Calibri" w:hAnsi="Calibri" w:cs="FrankRuehl"/>
          <w:spacing w:val="0"/>
          <w:sz w:val="26"/>
          <w:szCs w:val="26"/>
          <w:rtl/>
          <w:lang w:eastAsia="en-US"/>
        </w:rPr>
        <w:t xml:space="preserve"> לא יאשר עבודה שנעשתה על ידי הספק או יאשר כי בוצעה באופן חלקי בלבד, יתבצע התשלום בהתאם לקביעתו של נציג </w:t>
      </w:r>
      <w:r w:rsidR="000C6374">
        <w:rPr>
          <w:rFonts w:ascii="Calibri" w:hAnsi="Calibri" w:cs="FrankRuehl"/>
          <w:spacing w:val="0"/>
          <w:sz w:val="26"/>
          <w:szCs w:val="26"/>
          <w:rtl/>
          <w:lang w:eastAsia="en-US"/>
        </w:rPr>
        <w:t>המשרד</w:t>
      </w:r>
      <w:r w:rsidRPr="0087274D">
        <w:rPr>
          <w:rFonts w:ascii="Calibri" w:hAnsi="Calibri" w:cs="FrankRuehl"/>
          <w:spacing w:val="0"/>
          <w:sz w:val="26"/>
          <w:szCs w:val="26"/>
          <w:rtl/>
          <w:lang w:eastAsia="en-US"/>
        </w:rPr>
        <w:t>.</w:t>
      </w:r>
    </w:p>
    <w:p w14:paraId="5939679B" w14:textId="77777777" w:rsidR="00AF4FE0" w:rsidRDefault="00AF4FE0" w:rsidP="00AF4FE0">
      <w:pPr>
        <w:pStyle w:val="a6"/>
        <w:spacing w:after="0" w:line="240" w:lineRule="auto"/>
        <w:rPr>
          <w:rFonts w:cs="FrankRuehl"/>
          <w:sz w:val="26"/>
          <w:szCs w:val="26"/>
          <w:rtl/>
        </w:rPr>
      </w:pPr>
    </w:p>
    <w:p w14:paraId="0A4896E7" w14:textId="77777777" w:rsidR="00AF4FE0" w:rsidRPr="004A6DF0" w:rsidRDefault="00AF4FE0" w:rsidP="000666B9">
      <w:pPr>
        <w:pStyle w:val="N-1A"/>
        <w:numPr>
          <w:ilvl w:val="0"/>
          <w:numId w:val="50"/>
        </w:numPr>
        <w:tabs>
          <w:tab w:val="left" w:pos="679"/>
        </w:tabs>
        <w:spacing w:after="0" w:line="240" w:lineRule="auto"/>
        <w:jc w:val="both"/>
        <w:rPr>
          <w:rFonts w:cs="FrankRuehl"/>
          <w:spacing w:val="0"/>
          <w:sz w:val="26"/>
          <w:szCs w:val="26"/>
          <w:u w:val="single"/>
          <w:rtl/>
        </w:rPr>
      </w:pPr>
      <w:r w:rsidRPr="004A6DF0">
        <w:rPr>
          <w:rFonts w:cs="FrankRuehl" w:hint="cs"/>
          <w:spacing w:val="0"/>
          <w:sz w:val="26"/>
          <w:szCs w:val="26"/>
          <w:u w:val="single"/>
          <w:rtl/>
        </w:rPr>
        <w:t>הצמדה</w:t>
      </w:r>
    </w:p>
    <w:p w14:paraId="1DD1DD7C" w14:textId="77777777" w:rsidR="00AF4FE0" w:rsidRDefault="00AF4FE0" w:rsidP="00317DA3">
      <w:pPr>
        <w:pStyle w:val="a1"/>
        <w:numPr>
          <w:ilvl w:val="0"/>
          <w:numId w:val="0"/>
        </w:numPr>
        <w:spacing w:after="0" w:line="240" w:lineRule="auto"/>
        <w:ind w:left="608"/>
        <w:rPr>
          <w:rFonts w:ascii="Arial" w:hAnsi="Arial" w:cs="FrankRuehl"/>
          <w:sz w:val="26"/>
          <w:szCs w:val="26"/>
          <w:rtl/>
        </w:rPr>
      </w:pPr>
      <w:r w:rsidRPr="00F87B8A">
        <w:rPr>
          <w:rFonts w:ascii="Arial" w:hAnsi="Arial" w:cs="FrankRuehl"/>
          <w:sz w:val="26"/>
          <w:szCs w:val="26"/>
          <w:rtl/>
        </w:rPr>
        <w:t>כללי ההצמדה המפורטים להלן הם אלה הקבועים על ידי החשב הכללי</w:t>
      </w:r>
      <w:r w:rsidR="00317DA3">
        <w:rPr>
          <w:rFonts w:ascii="Arial" w:hAnsi="Arial" w:cs="FrankRuehl" w:hint="cs"/>
          <w:sz w:val="26"/>
          <w:szCs w:val="26"/>
          <w:rtl/>
        </w:rPr>
        <w:t xml:space="preserve"> ועשויים להתעדכן מעת לעת</w:t>
      </w:r>
      <w:r w:rsidRPr="00F87B8A">
        <w:rPr>
          <w:rFonts w:ascii="Arial" w:hAnsi="Arial" w:cs="FrankRuehl"/>
          <w:sz w:val="26"/>
          <w:szCs w:val="26"/>
          <w:rtl/>
        </w:rPr>
        <w:t>:</w:t>
      </w:r>
    </w:p>
    <w:p w14:paraId="172A8F0E" w14:textId="77777777" w:rsidR="00AF4FE0" w:rsidRPr="00F87B8A" w:rsidRDefault="00AF4FE0" w:rsidP="00317DA3">
      <w:pPr>
        <w:pStyle w:val="a1"/>
        <w:numPr>
          <w:ilvl w:val="1"/>
          <w:numId w:val="53"/>
        </w:numPr>
        <w:spacing w:after="0" w:line="240" w:lineRule="auto"/>
        <w:ind w:left="1387" w:right="0"/>
        <w:rPr>
          <w:rFonts w:cs="FrankRuehl"/>
          <w:sz w:val="26"/>
          <w:szCs w:val="26"/>
          <w:u w:val="single"/>
          <w:rtl/>
        </w:rPr>
      </w:pPr>
      <w:r w:rsidRPr="00F87B8A">
        <w:rPr>
          <w:rFonts w:cs="FrankRuehl" w:hint="cs"/>
          <w:sz w:val="26"/>
          <w:szCs w:val="26"/>
          <w:u w:val="single"/>
          <w:rtl/>
        </w:rPr>
        <w:t>הגדרות בנושא הצמדה</w:t>
      </w:r>
    </w:p>
    <w:p w14:paraId="56BEB79E" w14:textId="77777777" w:rsidR="00AF4FE0" w:rsidRPr="00F87B8A" w:rsidRDefault="00AF4FE0" w:rsidP="00317DA3">
      <w:pPr>
        <w:pStyle w:val="a1"/>
        <w:numPr>
          <w:ilvl w:val="2"/>
          <w:numId w:val="52"/>
        </w:numPr>
        <w:spacing w:after="0" w:line="240" w:lineRule="auto"/>
        <w:ind w:left="1671" w:right="0" w:hanging="234"/>
        <w:rPr>
          <w:rFonts w:ascii="Arial" w:hAnsi="Arial" w:cs="FrankRuehl"/>
          <w:sz w:val="26"/>
          <w:szCs w:val="26"/>
          <w:rtl/>
        </w:rPr>
      </w:pPr>
      <w:r w:rsidRPr="00F87B8A">
        <w:rPr>
          <w:rFonts w:ascii="Arial" w:hAnsi="Arial" w:cs="FrankRuehl" w:hint="cs"/>
          <w:b/>
          <w:bCs/>
          <w:sz w:val="26"/>
          <w:szCs w:val="26"/>
          <w:rtl/>
        </w:rPr>
        <w:t>ת</w:t>
      </w:r>
      <w:r w:rsidRPr="00F87B8A">
        <w:rPr>
          <w:rFonts w:ascii="Arial" w:hAnsi="Arial" w:cs="FrankRuehl"/>
          <w:b/>
          <w:bCs/>
          <w:sz w:val="26"/>
          <w:szCs w:val="26"/>
          <w:rtl/>
        </w:rPr>
        <w:t>אריך הבסיס</w:t>
      </w:r>
      <w:r w:rsidRPr="00F87B8A">
        <w:rPr>
          <w:rFonts w:ascii="Arial" w:hAnsi="Arial" w:cs="FrankRuehl"/>
          <w:sz w:val="26"/>
          <w:szCs w:val="26"/>
          <w:rtl/>
        </w:rPr>
        <w:t xml:space="preserve"> –</w:t>
      </w:r>
      <w:r>
        <w:rPr>
          <w:rFonts w:ascii="Arial" w:hAnsi="Arial" w:cs="FrankRuehl" w:hint="cs"/>
          <w:sz w:val="26"/>
          <w:szCs w:val="26"/>
          <w:rtl/>
        </w:rPr>
        <w:t xml:space="preserve"> המועד האחרון להגשת הצעות במכרז.</w:t>
      </w:r>
    </w:p>
    <w:p w14:paraId="6D9716B1" w14:textId="77777777" w:rsidR="00AF4FE0" w:rsidRPr="00F87B8A" w:rsidRDefault="00AF4FE0" w:rsidP="00317DA3">
      <w:pPr>
        <w:pStyle w:val="a1"/>
        <w:numPr>
          <w:ilvl w:val="2"/>
          <w:numId w:val="52"/>
        </w:numPr>
        <w:spacing w:after="0" w:line="240" w:lineRule="auto"/>
        <w:ind w:left="1671" w:right="0" w:hanging="234"/>
        <w:rPr>
          <w:rFonts w:ascii="Arial" w:hAnsi="Arial" w:cs="FrankRuehl"/>
          <w:sz w:val="26"/>
          <w:szCs w:val="26"/>
          <w:rtl/>
        </w:rPr>
      </w:pPr>
      <w:r w:rsidRPr="00F87B8A">
        <w:rPr>
          <w:rFonts w:ascii="Arial" w:hAnsi="Arial" w:cs="FrankRuehl"/>
          <w:b/>
          <w:bCs/>
          <w:sz w:val="26"/>
          <w:szCs w:val="26"/>
          <w:rtl/>
        </w:rPr>
        <w:t>תאריך התחלת הצמדה</w:t>
      </w:r>
      <w:r w:rsidRPr="00F87B8A">
        <w:rPr>
          <w:rFonts w:ascii="Arial" w:hAnsi="Arial" w:cs="FrankRuehl"/>
          <w:sz w:val="26"/>
          <w:szCs w:val="26"/>
          <w:rtl/>
        </w:rPr>
        <w:t xml:space="preserve"> – המועד </w:t>
      </w:r>
      <w:r w:rsidRPr="00297564">
        <w:rPr>
          <w:rFonts w:ascii="Arial" w:hAnsi="Arial" w:cs="FrankRuehl"/>
          <w:sz w:val="26"/>
          <w:szCs w:val="26"/>
          <w:rtl/>
        </w:rPr>
        <w:t xml:space="preserve">שממנו </w:t>
      </w:r>
      <w:r>
        <w:rPr>
          <w:rFonts w:ascii="Arial" w:hAnsi="Arial" w:cs="FrankRuehl"/>
          <w:sz w:val="26"/>
          <w:szCs w:val="26"/>
          <w:rtl/>
        </w:rPr>
        <w:t>והלאה מחושבת ההצמד</w:t>
      </w:r>
      <w:r>
        <w:rPr>
          <w:rFonts w:ascii="Arial" w:hAnsi="Arial" w:cs="FrankRuehl" w:hint="cs"/>
          <w:sz w:val="26"/>
          <w:szCs w:val="26"/>
          <w:rtl/>
        </w:rPr>
        <w:t>ה -</w:t>
      </w:r>
      <w:r w:rsidRPr="00F87B8A">
        <w:rPr>
          <w:rFonts w:ascii="Arial" w:hAnsi="Arial" w:cs="FrankRuehl"/>
          <w:sz w:val="26"/>
          <w:szCs w:val="26"/>
          <w:rtl/>
        </w:rPr>
        <w:t xml:space="preserve"> 18 חודש</w:t>
      </w:r>
      <w:r>
        <w:rPr>
          <w:rFonts w:ascii="Arial" w:hAnsi="Arial" w:cs="FrankRuehl" w:hint="cs"/>
          <w:sz w:val="26"/>
          <w:szCs w:val="26"/>
          <w:rtl/>
        </w:rPr>
        <w:t>ים</w:t>
      </w:r>
      <w:r w:rsidRPr="00F87B8A">
        <w:rPr>
          <w:rFonts w:ascii="Arial" w:hAnsi="Arial" w:cs="FrankRuehl"/>
          <w:sz w:val="26"/>
          <w:szCs w:val="26"/>
          <w:rtl/>
        </w:rPr>
        <w:t xml:space="preserve"> מתאריך הבסיס</w:t>
      </w:r>
      <w:r>
        <w:rPr>
          <w:rFonts w:ascii="Arial" w:hAnsi="Arial" w:cs="FrankRuehl" w:hint="cs"/>
          <w:sz w:val="26"/>
          <w:szCs w:val="26"/>
          <w:rtl/>
        </w:rPr>
        <w:t>.</w:t>
      </w:r>
      <w:r w:rsidRPr="00F87B8A">
        <w:rPr>
          <w:rFonts w:ascii="Arial" w:hAnsi="Arial" w:cs="FrankRuehl" w:hint="cs"/>
          <w:sz w:val="26"/>
          <w:szCs w:val="26"/>
          <w:rtl/>
        </w:rPr>
        <w:t xml:space="preserve"> </w:t>
      </w:r>
    </w:p>
    <w:p w14:paraId="584E6C86" w14:textId="77777777" w:rsidR="00AF4FE0" w:rsidRPr="002A5EB6" w:rsidRDefault="00AF4FE0" w:rsidP="00317DA3">
      <w:pPr>
        <w:pStyle w:val="a1"/>
        <w:numPr>
          <w:ilvl w:val="2"/>
          <w:numId w:val="52"/>
        </w:numPr>
        <w:spacing w:after="0" w:line="240" w:lineRule="auto"/>
        <w:ind w:left="1671" w:right="0" w:hanging="234"/>
        <w:rPr>
          <w:rFonts w:ascii="Arial" w:hAnsi="Arial" w:cs="FrankRuehl"/>
          <w:sz w:val="26"/>
          <w:szCs w:val="26"/>
        </w:rPr>
      </w:pPr>
      <w:r w:rsidRPr="002A5EB6">
        <w:rPr>
          <w:rFonts w:ascii="Arial" w:hAnsi="Arial" w:cs="FrankRuehl"/>
          <w:b/>
          <w:bCs/>
          <w:sz w:val="26"/>
          <w:szCs w:val="26"/>
          <w:rtl/>
        </w:rPr>
        <w:t>מדד התחלתי</w:t>
      </w:r>
      <w:r w:rsidRPr="002A5EB6">
        <w:rPr>
          <w:rFonts w:ascii="Arial" w:hAnsi="Arial" w:cs="FrankRuehl"/>
          <w:sz w:val="26"/>
          <w:szCs w:val="26"/>
          <w:rtl/>
        </w:rPr>
        <w:t xml:space="preserve"> – המדד הידוע בתאריך התחלת ההצמדה</w:t>
      </w:r>
      <w:r>
        <w:rPr>
          <w:rFonts w:ascii="Arial" w:hAnsi="Arial" w:cs="FrankRuehl" w:hint="cs"/>
          <w:sz w:val="26"/>
          <w:szCs w:val="26"/>
          <w:rtl/>
        </w:rPr>
        <w:t>.</w:t>
      </w:r>
    </w:p>
    <w:p w14:paraId="53A643FE" w14:textId="77777777" w:rsidR="00AF4FE0" w:rsidRPr="002A5EB6" w:rsidRDefault="00AF4FE0" w:rsidP="00317DA3">
      <w:pPr>
        <w:pStyle w:val="a1"/>
        <w:numPr>
          <w:ilvl w:val="2"/>
          <w:numId w:val="52"/>
        </w:numPr>
        <w:spacing w:after="0" w:line="240" w:lineRule="auto"/>
        <w:ind w:left="1671" w:right="0" w:hanging="234"/>
        <w:rPr>
          <w:rFonts w:ascii="Arial" w:hAnsi="Arial" w:cs="FrankRuehl"/>
          <w:sz w:val="26"/>
          <w:szCs w:val="26"/>
          <w:rtl/>
        </w:rPr>
      </w:pPr>
      <w:r w:rsidRPr="002A5EB6">
        <w:rPr>
          <w:rFonts w:ascii="Arial" w:hAnsi="Arial" w:cs="FrankRuehl"/>
          <w:b/>
          <w:bCs/>
          <w:sz w:val="26"/>
          <w:szCs w:val="26"/>
          <w:rtl/>
        </w:rPr>
        <w:t>המדד הקובע</w:t>
      </w:r>
      <w:r w:rsidRPr="002A5EB6">
        <w:rPr>
          <w:rFonts w:ascii="Arial" w:hAnsi="Arial" w:cs="FrankRuehl"/>
          <w:sz w:val="26"/>
          <w:szCs w:val="26"/>
          <w:rtl/>
        </w:rPr>
        <w:t xml:space="preserve"> – המדד האחרון הידוע ביום מועד ביצוע ההצמדה.</w:t>
      </w:r>
      <w:r w:rsidRPr="002A5EB6">
        <w:rPr>
          <w:rFonts w:ascii="Arial" w:hAnsi="Arial" w:cs="FrankRuehl" w:hint="cs"/>
          <w:sz w:val="26"/>
          <w:szCs w:val="26"/>
          <w:rtl/>
        </w:rPr>
        <w:t xml:space="preserve"> </w:t>
      </w:r>
    </w:p>
    <w:p w14:paraId="2C8B5605" w14:textId="77777777" w:rsidR="00AF4FE0" w:rsidRPr="00F87B8A" w:rsidRDefault="00AF4FE0" w:rsidP="00317DA3">
      <w:pPr>
        <w:pStyle w:val="a1"/>
        <w:numPr>
          <w:ilvl w:val="2"/>
          <w:numId w:val="52"/>
        </w:numPr>
        <w:spacing w:after="0" w:line="240" w:lineRule="auto"/>
        <w:ind w:left="1671" w:right="0" w:hanging="234"/>
        <w:rPr>
          <w:rFonts w:ascii="Arial" w:hAnsi="Arial" w:cs="FrankRuehl"/>
          <w:sz w:val="26"/>
          <w:szCs w:val="26"/>
          <w:rtl/>
        </w:rPr>
      </w:pPr>
      <w:r w:rsidRPr="00297564">
        <w:rPr>
          <w:rFonts w:ascii="Arial" w:hAnsi="Arial" w:cs="FrankRuehl"/>
          <w:b/>
          <w:bCs/>
          <w:sz w:val="26"/>
          <w:szCs w:val="26"/>
          <w:rtl/>
        </w:rPr>
        <w:t>הצמדה שלילית</w:t>
      </w:r>
      <w:r w:rsidRPr="00F87B8A">
        <w:rPr>
          <w:rFonts w:ascii="Arial" w:hAnsi="Arial" w:cs="FrankRuehl"/>
          <w:sz w:val="26"/>
          <w:szCs w:val="26"/>
          <w:rtl/>
        </w:rPr>
        <w:t xml:space="preserve"> – הצמדה </w:t>
      </w:r>
      <w:r w:rsidRPr="00297564">
        <w:rPr>
          <w:rFonts w:ascii="Arial" w:hAnsi="Arial" w:cs="FrankRuehl"/>
          <w:sz w:val="26"/>
          <w:szCs w:val="26"/>
          <w:rtl/>
        </w:rPr>
        <w:t>המבוצעת כאשר</w:t>
      </w:r>
      <w:r w:rsidRPr="00F87B8A">
        <w:rPr>
          <w:rFonts w:ascii="Arial" w:hAnsi="Arial" w:cs="FrankRuehl"/>
          <w:sz w:val="26"/>
          <w:szCs w:val="26"/>
          <w:rtl/>
        </w:rPr>
        <w:t xml:space="preserve"> המדד או הרכב המדדים הקובע ירד אל מתחת לשיעור המדד ההתחלתי.</w:t>
      </w:r>
    </w:p>
    <w:p w14:paraId="786FC31F" w14:textId="77777777" w:rsidR="00AF4FE0" w:rsidRDefault="00AF4FE0" w:rsidP="00317DA3">
      <w:pPr>
        <w:pStyle w:val="a1"/>
        <w:numPr>
          <w:ilvl w:val="2"/>
          <w:numId w:val="52"/>
        </w:numPr>
        <w:spacing w:after="0" w:line="240" w:lineRule="auto"/>
        <w:ind w:left="1671" w:right="0" w:hanging="234"/>
        <w:rPr>
          <w:rFonts w:ascii="Arial" w:hAnsi="Arial" w:cs="FrankRuehl"/>
          <w:sz w:val="26"/>
          <w:szCs w:val="26"/>
        </w:rPr>
      </w:pPr>
      <w:r w:rsidRPr="00F87B8A">
        <w:rPr>
          <w:rFonts w:ascii="Arial" w:hAnsi="Arial" w:cs="FrankRuehl"/>
          <w:b/>
          <w:bCs/>
          <w:sz w:val="26"/>
          <w:szCs w:val="26"/>
          <w:rtl/>
        </w:rPr>
        <w:t>מדד המחירים לצרכן</w:t>
      </w:r>
      <w:r w:rsidRPr="00F87B8A">
        <w:rPr>
          <w:rFonts w:ascii="Arial" w:hAnsi="Arial" w:cs="FrankRuehl"/>
          <w:sz w:val="26"/>
          <w:szCs w:val="26"/>
          <w:rtl/>
        </w:rPr>
        <w:t xml:space="preserve"> – </w:t>
      </w:r>
      <w:r w:rsidRPr="00297564">
        <w:rPr>
          <w:rFonts w:ascii="Arial" w:hAnsi="Arial" w:cs="FrankRuehl"/>
          <w:sz w:val="26"/>
          <w:szCs w:val="26"/>
          <w:rtl/>
        </w:rPr>
        <w:t xml:space="preserve">כפי </w:t>
      </w:r>
      <w:r w:rsidRPr="00F87B8A">
        <w:rPr>
          <w:rFonts w:ascii="Arial" w:hAnsi="Arial" w:cs="FrankRuehl"/>
          <w:sz w:val="26"/>
          <w:szCs w:val="26"/>
          <w:rtl/>
        </w:rPr>
        <w:t>שמפורסם על ידי הלשכה המרכזית לסטטיסטיקה או מי שהוסמך על ידי ממשלת ישראל להחליפה.</w:t>
      </w:r>
    </w:p>
    <w:p w14:paraId="729D7D23" w14:textId="77777777" w:rsidR="00AF4FE0" w:rsidRPr="00F87B8A" w:rsidRDefault="00AF4FE0" w:rsidP="00317DA3">
      <w:pPr>
        <w:pStyle w:val="a1"/>
        <w:numPr>
          <w:ilvl w:val="1"/>
          <w:numId w:val="53"/>
        </w:numPr>
        <w:spacing w:after="0" w:line="240" w:lineRule="auto"/>
        <w:ind w:left="1387" w:right="0"/>
        <w:rPr>
          <w:rFonts w:cs="FrankRuehl"/>
          <w:sz w:val="26"/>
          <w:szCs w:val="26"/>
          <w:u w:val="single"/>
          <w:rtl/>
        </w:rPr>
      </w:pPr>
      <w:r w:rsidRPr="00F87B8A">
        <w:rPr>
          <w:rFonts w:cs="FrankRuehl" w:hint="cs"/>
          <w:sz w:val="26"/>
          <w:szCs w:val="26"/>
          <w:u w:val="single"/>
          <w:rtl/>
        </w:rPr>
        <w:t>ע</w:t>
      </w:r>
      <w:r w:rsidRPr="00F87B8A">
        <w:rPr>
          <w:rFonts w:cs="FrankRuehl"/>
          <w:sz w:val="26"/>
          <w:szCs w:val="26"/>
          <w:u w:val="single"/>
          <w:rtl/>
        </w:rPr>
        <w:t xml:space="preserve">קרונות ביצוע הצמדה </w:t>
      </w:r>
    </w:p>
    <w:p w14:paraId="1ED691BE" w14:textId="77777777" w:rsidR="00AF4FE0" w:rsidRPr="00984098" w:rsidRDefault="00AF4FE0" w:rsidP="00317DA3">
      <w:pPr>
        <w:pStyle w:val="a1"/>
        <w:numPr>
          <w:ilvl w:val="2"/>
          <w:numId w:val="55"/>
        </w:numPr>
        <w:spacing w:after="0" w:line="240" w:lineRule="auto"/>
        <w:ind w:left="1671" w:right="0" w:hanging="234"/>
        <w:rPr>
          <w:rFonts w:ascii="Arial" w:hAnsi="Arial" w:cs="FrankRuehl"/>
          <w:sz w:val="26"/>
          <w:szCs w:val="26"/>
        </w:rPr>
      </w:pPr>
      <w:r w:rsidRPr="00984098">
        <w:rPr>
          <w:rFonts w:ascii="Arial" w:hAnsi="Arial" w:cs="FrankRuehl"/>
          <w:sz w:val="26"/>
          <w:szCs w:val="26"/>
          <w:rtl/>
        </w:rPr>
        <w:t>המחירים</w:t>
      </w:r>
      <w:r w:rsidRPr="00984098">
        <w:rPr>
          <w:rFonts w:ascii="Arial" w:hAnsi="Arial" w:cs="FrankRuehl"/>
          <w:sz w:val="26"/>
          <w:szCs w:val="26"/>
        </w:rPr>
        <w:t xml:space="preserve"> </w:t>
      </w:r>
      <w:r w:rsidRPr="00984098">
        <w:rPr>
          <w:rFonts w:ascii="Arial" w:hAnsi="Arial" w:cs="FrankRuehl"/>
          <w:sz w:val="26"/>
          <w:szCs w:val="26"/>
          <w:rtl/>
        </w:rPr>
        <w:t>יוצמדו</w:t>
      </w:r>
      <w:r w:rsidRPr="00984098">
        <w:rPr>
          <w:rFonts w:ascii="Arial" w:hAnsi="Arial" w:cs="FrankRuehl"/>
          <w:sz w:val="26"/>
          <w:szCs w:val="26"/>
        </w:rPr>
        <w:t xml:space="preserve"> </w:t>
      </w:r>
      <w:r w:rsidRPr="00984098">
        <w:rPr>
          <w:rFonts w:ascii="Arial" w:hAnsi="Arial" w:cs="FrankRuehl"/>
          <w:sz w:val="26"/>
          <w:szCs w:val="26"/>
          <w:rtl/>
        </w:rPr>
        <w:t>לשינויים</w:t>
      </w:r>
      <w:r w:rsidRPr="00984098">
        <w:rPr>
          <w:rFonts w:ascii="Arial" w:hAnsi="Arial" w:cs="FrankRuehl"/>
          <w:sz w:val="26"/>
          <w:szCs w:val="26"/>
        </w:rPr>
        <w:t xml:space="preserve"> </w:t>
      </w:r>
      <w:r w:rsidRPr="00984098">
        <w:rPr>
          <w:rFonts w:ascii="Arial" w:hAnsi="Arial" w:cs="FrankRuehl"/>
          <w:sz w:val="26"/>
          <w:szCs w:val="26"/>
          <w:rtl/>
        </w:rPr>
        <w:t>ב</w:t>
      </w:r>
      <w:r w:rsidRPr="00984098">
        <w:rPr>
          <w:rFonts w:ascii="Arial" w:hAnsi="Arial" w:cs="FrankRuehl" w:hint="cs"/>
          <w:sz w:val="26"/>
          <w:szCs w:val="26"/>
          <w:rtl/>
        </w:rPr>
        <w:softHyphen/>
      </w:r>
      <w:r w:rsidRPr="00984098">
        <w:rPr>
          <w:rFonts w:ascii="Arial" w:hAnsi="Arial" w:cs="FrankRuehl" w:hint="cs"/>
          <w:sz w:val="26"/>
          <w:szCs w:val="26"/>
          <w:u w:val="single"/>
          <w:rtl/>
        </w:rPr>
        <w:t>מדד המחירים לצרכן</w:t>
      </w:r>
      <w:r w:rsidRPr="00984098">
        <w:rPr>
          <w:rFonts w:ascii="Arial" w:hAnsi="Arial" w:cs="FrankRuehl"/>
          <w:sz w:val="26"/>
          <w:szCs w:val="26"/>
          <w:rtl/>
        </w:rPr>
        <w:t xml:space="preserve"> (להלן</w:t>
      </w:r>
      <w:r w:rsidRPr="00984098">
        <w:rPr>
          <w:rFonts w:ascii="Arial" w:hAnsi="Arial" w:cs="FrankRuehl" w:hint="cs"/>
          <w:sz w:val="26"/>
          <w:szCs w:val="26"/>
          <w:rtl/>
        </w:rPr>
        <w:t>:</w:t>
      </w:r>
      <w:r>
        <w:rPr>
          <w:rFonts w:ascii="Arial" w:hAnsi="Arial" w:cs="FrankRuehl" w:hint="cs"/>
          <w:sz w:val="26"/>
          <w:szCs w:val="26"/>
          <w:rtl/>
        </w:rPr>
        <w:t>-</w:t>
      </w:r>
      <w:r w:rsidRPr="00984098">
        <w:rPr>
          <w:rFonts w:ascii="Arial" w:hAnsi="Arial" w:cs="FrankRuehl"/>
          <w:sz w:val="26"/>
          <w:szCs w:val="26"/>
          <w:rtl/>
        </w:rPr>
        <w:t xml:space="preserve"> </w:t>
      </w:r>
      <w:r w:rsidRPr="00984098">
        <w:rPr>
          <w:rFonts w:ascii="Arial" w:hAnsi="Arial" w:cs="FrankRuehl" w:hint="cs"/>
          <w:sz w:val="26"/>
          <w:szCs w:val="26"/>
          <w:rtl/>
        </w:rPr>
        <w:t>"</w:t>
      </w:r>
      <w:r w:rsidRPr="00984098">
        <w:rPr>
          <w:rFonts w:ascii="Arial" w:hAnsi="Arial" w:cs="FrankRuehl"/>
          <w:b/>
          <w:bCs/>
          <w:sz w:val="26"/>
          <w:szCs w:val="26"/>
          <w:rtl/>
        </w:rPr>
        <w:t>המדד</w:t>
      </w:r>
      <w:r w:rsidRPr="00984098">
        <w:rPr>
          <w:rFonts w:ascii="Arial" w:hAnsi="Arial" w:cs="FrankRuehl" w:hint="cs"/>
          <w:sz w:val="26"/>
          <w:szCs w:val="26"/>
          <w:rtl/>
        </w:rPr>
        <w:t>"</w:t>
      </w:r>
      <w:r w:rsidRPr="00984098">
        <w:rPr>
          <w:rFonts w:ascii="Arial" w:hAnsi="Arial" w:cs="FrankRuehl"/>
          <w:sz w:val="26"/>
          <w:szCs w:val="26"/>
          <w:rtl/>
        </w:rPr>
        <w:t>).</w:t>
      </w:r>
    </w:p>
    <w:p w14:paraId="28A1DA66" w14:textId="77777777" w:rsidR="00AF4FE0" w:rsidRPr="00984098" w:rsidRDefault="00AF4FE0" w:rsidP="00317DA3">
      <w:pPr>
        <w:pStyle w:val="a1"/>
        <w:numPr>
          <w:ilvl w:val="2"/>
          <w:numId w:val="55"/>
        </w:numPr>
        <w:spacing w:after="0" w:line="240" w:lineRule="auto"/>
        <w:ind w:left="1671" w:right="0" w:hanging="234"/>
        <w:rPr>
          <w:rFonts w:ascii="Arial" w:hAnsi="Arial" w:cs="FrankRuehl"/>
          <w:sz w:val="26"/>
          <w:szCs w:val="26"/>
        </w:rPr>
      </w:pPr>
      <w:r w:rsidRPr="00984098">
        <w:rPr>
          <w:rFonts w:ascii="Arial" w:hAnsi="Arial" w:cs="FrankRuehl" w:hint="cs"/>
          <w:sz w:val="26"/>
          <w:szCs w:val="26"/>
          <w:rtl/>
        </w:rPr>
        <w:t>סכום ההצמדה שיחושב יתווסף (או יופחת, אם חלה ירידה במדד הרלוונטי) לתעריפים שנקבעו בהתקשרות.</w:t>
      </w:r>
    </w:p>
    <w:p w14:paraId="6444539E" w14:textId="77777777" w:rsidR="00AF4FE0" w:rsidRPr="00984098" w:rsidRDefault="00AF4FE0" w:rsidP="00317DA3">
      <w:pPr>
        <w:pStyle w:val="a1"/>
        <w:numPr>
          <w:ilvl w:val="2"/>
          <w:numId w:val="55"/>
        </w:numPr>
        <w:spacing w:after="0" w:line="240" w:lineRule="auto"/>
        <w:ind w:left="1671" w:right="0" w:hanging="234"/>
        <w:rPr>
          <w:rFonts w:ascii="Arial" w:hAnsi="Arial" w:cs="FrankRuehl"/>
          <w:sz w:val="26"/>
          <w:szCs w:val="26"/>
        </w:rPr>
      </w:pPr>
      <w:r w:rsidRPr="00984098">
        <w:rPr>
          <w:rFonts w:ascii="Arial" w:hAnsi="Arial" w:cs="FrankRuehl" w:hint="cs"/>
          <w:sz w:val="26"/>
          <w:szCs w:val="26"/>
          <w:rtl/>
        </w:rPr>
        <w:t>ביצוע הצמדה יהיה גם במקרים שבהם מדובר בהצמדה שלילית.</w:t>
      </w:r>
    </w:p>
    <w:p w14:paraId="2C48C910" w14:textId="77777777" w:rsidR="00AF4FE0" w:rsidRDefault="00AF4FE0" w:rsidP="00317DA3">
      <w:pPr>
        <w:pStyle w:val="a1"/>
        <w:numPr>
          <w:ilvl w:val="2"/>
          <w:numId w:val="55"/>
        </w:numPr>
        <w:spacing w:after="0" w:line="240" w:lineRule="auto"/>
        <w:ind w:left="1671" w:right="0" w:hanging="234"/>
        <w:rPr>
          <w:rFonts w:ascii="Arial" w:hAnsi="Arial" w:cs="FrankRuehl"/>
          <w:sz w:val="26"/>
          <w:szCs w:val="26"/>
        </w:rPr>
      </w:pPr>
      <w:r w:rsidRPr="00984098">
        <w:rPr>
          <w:rFonts w:ascii="Arial" w:hAnsi="Arial" w:cs="FrankRuehl" w:hint="cs"/>
          <w:sz w:val="26"/>
          <w:szCs w:val="26"/>
          <w:rtl/>
        </w:rPr>
        <w:t>ביצוע ההצמדה יהיה במועד קבלת החשבונית ב</w:t>
      </w:r>
      <w:r>
        <w:rPr>
          <w:rFonts w:ascii="Arial" w:hAnsi="Arial" w:cs="FrankRuehl" w:hint="cs"/>
          <w:sz w:val="26"/>
          <w:szCs w:val="26"/>
          <w:rtl/>
        </w:rPr>
        <w:t>רשות</w:t>
      </w:r>
      <w:r w:rsidRPr="00984098">
        <w:rPr>
          <w:rFonts w:ascii="Arial" w:hAnsi="Arial" w:cs="FrankRuehl" w:hint="cs"/>
          <w:sz w:val="26"/>
          <w:szCs w:val="26"/>
          <w:rtl/>
        </w:rPr>
        <w:t>.</w:t>
      </w:r>
    </w:p>
    <w:p w14:paraId="7F563D88" w14:textId="77777777" w:rsidR="00AF4FE0" w:rsidRDefault="00AF4FE0" w:rsidP="00317DA3">
      <w:pPr>
        <w:pStyle w:val="a1"/>
        <w:numPr>
          <w:ilvl w:val="1"/>
          <w:numId w:val="53"/>
        </w:numPr>
        <w:spacing w:after="0" w:line="240" w:lineRule="auto"/>
        <w:ind w:left="1387" w:right="0"/>
        <w:rPr>
          <w:rFonts w:cs="FrankRuehl"/>
          <w:sz w:val="26"/>
          <w:szCs w:val="26"/>
          <w:u w:val="single"/>
        </w:rPr>
      </w:pPr>
      <w:r w:rsidRPr="00F87B8A">
        <w:rPr>
          <w:rFonts w:cs="FrankRuehl" w:hint="cs"/>
          <w:sz w:val="26"/>
          <w:szCs w:val="26"/>
          <w:u w:val="single"/>
          <w:rtl/>
        </w:rPr>
        <w:t xml:space="preserve">מנגנון </w:t>
      </w:r>
      <w:r w:rsidRPr="00F87B8A">
        <w:rPr>
          <w:rFonts w:cs="FrankRuehl" w:hint="eastAsia"/>
          <w:sz w:val="26"/>
          <w:szCs w:val="26"/>
          <w:u w:val="single"/>
          <w:rtl/>
        </w:rPr>
        <w:t>ביצוע</w:t>
      </w:r>
      <w:r w:rsidRPr="00F87B8A">
        <w:rPr>
          <w:rFonts w:cs="FrankRuehl"/>
          <w:sz w:val="26"/>
          <w:szCs w:val="26"/>
          <w:u w:val="single"/>
          <w:rtl/>
        </w:rPr>
        <w:t xml:space="preserve"> </w:t>
      </w:r>
      <w:r w:rsidRPr="00F87B8A">
        <w:rPr>
          <w:rFonts w:cs="FrankRuehl" w:hint="eastAsia"/>
          <w:sz w:val="26"/>
          <w:szCs w:val="26"/>
          <w:u w:val="single"/>
          <w:rtl/>
        </w:rPr>
        <w:t>הצמדה</w:t>
      </w:r>
    </w:p>
    <w:p w14:paraId="2A8378A1" w14:textId="77777777" w:rsidR="00AF4FE0" w:rsidRPr="00110592" w:rsidRDefault="00AF4FE0" w:rsidP="00317DA3">
      <w:pPr>
        <w:pStyle w:val="a1"/>
        <w:numPr>
          <w:ilvl w:val="2"/>
          <w:numId w:val="56"/>
        </w:numPr>
        <w:spacing w:after="0" w:line="240" w:lineRule="auto"/>
        <w:ind w:left="1671" w:right="0" w:hanging="234"/>
        <w:rPr>
          <w:rFonts w:ascii="Arial" w:hAnsi="Arial" w:cs="FrankRuehl"/>
          <w:sz w:val="26"/>
          <w:szCs w:val="26"/>
        </w:rPr>
      </w:pPr>
      <w:bookmarkStart w:id="51" w:name="_Ref353196419"/>
      <w:r w:rsidRPr="00F87B8A">
        <w:rPr>
          <w:rFonts w:ascii="Arial" w:hAnsi="Arial" w:cs="FrankRuehl"/>
          <w:sz w:val="26"/>
          <w:szCs w:val="26"/>
          <w:rtl/>
        </w:rPr>
        <w:t>ביצוע ההצמדה יחל לאחר תום 18 חודשים מ</w:t>
      </w:r>
      <w:r w:rsidRPr="00F87B8A">
        <w:rPr>
          <w:rFonts w:ascii="Arial" w:hAnsi="Arial" w:cs="FrankRuehl" w:hint="cs"/>
          <w:sz w:val="26"/>
          <w:szCs w:val="26"/>
          <w:rtl/>
        </w:rPr>
        <w:t xml:space="preserve">תאריך </w:t>
      </w:r>
      <w:r w:rsidRPr="00F87B8A">
        <w:rPr>
          <w:rFonts w:ascii="Arial" w:hAnsi="Arial" w:cs="FrankRuehl"/>
          <w:sz w:val="26"/>
          <w:szCs w:val="26"/>
          <w:rtl/>
        </w:rPr>
        <w:t>הבסיס</w:t>
      </w:r>
      <w:r w:rsidRPr="00F87B8A">
        <w:rPr>
          <w:rFonts w:ascii="Arial" w:hAnsi="Arial" w:cs="FrankRuehl" w:hint="cs"/>
          <w:sz w:val="26"/>
          <w:szCs w:val="26"/>
          <w:rtl/>
        </w:rPr>
        <w:t>, למעט במקרה המפורט בסעיף.</w:t>
      </w:r>
      <w:r w:rsidRPr="00F87B8A">
        <w:rPr>
          <w:rFonts w:ascii="Arial" w:hAnsi="Arial" w:cs="FrankRuehl"/>
          <w:sz w:val="26"/>
          <w:szCs w:val="26"/>
          <w:rtl/>
        </w:rPr>
        <w:t xml:space="preserve"> </w:t>
      </w:r>
      <w:r w:rsidRPr="00110592">
        <w:rPr>
          <w:rFonts w:ascii="Arial" w:hAnsi="Arial" w:cs="FrankRuehl" w:hint="cs"/>
          <w:sz w:val="26"/>
          <w:szCs w:val="26"/>
          <w:rtl/>
        </w:rPr>
        <w:t>המדד הידוע ביום זה ייקבע כמדד ההתחלתי.</w:t>
      </w:r>
      <w:bookmarkEnd w:id="51"/>
    </w:p>
    <w:p w14:paraId="10B77376" w14:textId="77777777" w:rsidR="00AF4FE0" w:rsidRPr="00F87B8A" w:rsidRDefault="00AF4FE0" w:rsidP="00317DA3">
      <w:pPr>
        <w:pStyle w:val="a1"/>
        <w:numPr>
          <w:ilvl w:val="2"/>
          <w:numId w:val="56"/>
        </w:numPr>
        <w:spacing w:after="0" w:line="240" w:lineRule="auto"/>
        <w:ind w:left="1671" w:right="0" w:hanging="234"/>
        <w:rPr>
          <w:rFonts w:ascii="Arial" w:hAnsi="Arial" w:cs="FrankRuehl"/>
          <w:sz w:val="26"/>
          <w:szCs w:val="26"/>
        </w:rPr>
      </w:pPr>
      <w:bookmarkStart w:id="52" w:name="_Ref353709105"/>
      <w:r w:rsidRPr="00F87B8A">
        <w:rPr>
          <w:rFonts w:ascii="Arial" w:hAnsi="Arial" w:cs="FrankRuehl" w:hint="cs"/>
          <w:sz w:val="26"/>
          <w:szCs w:val="26"/>
          <w:rtl/>
        </w:rPr>
        <w:t xml:space="preserve">ההצמדה תתבצע </w:t>
      </w:r>
      <w:r w:rsidRPr="00984098">
        <w:rPr>
          <w:rFonts w:ascii="Arial" w:hAnsi="Arial" w:cs="FrankRuehl" w:hint="cs"/>
          <w:sz w:val="26"/>
          <w:szCs w:val="26"/>
          <w:rtl/>
        </w:rPr>
        <w:t>במועד קבלת החשבונית ב</w:t>
      </w:r>
      <w:r>
        <w:rPr>
          <w:rFonts w:ascii="Arial" w:hAnsi="Arial" w:cs="FrankRuehl" w:hint="cs"/>
          <w:sz w:val="26"/>
          <w:szCs w:val="26"/>
          <w:rtl/>
        </w:rPr>
        <w:t>רשות ובלבד שזו הוגשה בסמוך לתום בתקופה בגינה הוגשה</w:t>
      </w:r>
      <w:r w:rsidRPr="00F87B8A">
        <w:rPr>
          <w:rFonts w:ascii="Arial" w:hAnsi="Arial" w:cs="FrankRuehl" w:hint="cs"/>
          <w:sz w:val="26"/>
          <w:szCs w:val="26"/>
          <w:rtl/>
        </w:rPr>
        <w:t>.</w:t>
      </w:r>
    </w:p>
    <w:p w14:paraId="68D52778" w14:textId="77777777" w:rsidR="00AF4FE0" w:rsidRPr="00F87B8A" w:rsidRDefault="00AF4FE0" w:rsidP="00317DA3">
      <w:pPr>
        <w:pStyle w:val="a1"/>
        <w:numPr>
          <w:ilvl w:val="2"/>
          <w:numId w:val="56"/>
        </w:numPr>
        <w:spacing w:after="0" w:line="240" w:lineRule="auto"/>
        <w:ind w:left="1671" w:right="0" w:hanging="234"/>
        <w:rPr>
          <w:rFonts w:ascii="Arial" w:hAnsi="Arial" w:cs="FrankRuehl"/>
          <w:sz w:val="26"/>
          <w:szCs w:val="26"/>
        </w:rPr>
      </w:pPr>
      <w:bookmarkStart w:id="53" w:name="_Ref353709015"/>
      <w:bookmarkEnd w:id="52"/>
      <w:r w:rsidRPr="00F87B8A">
        <w:rPr>
          <w:rFonts w:ascii="Arial" w:hAnsi="Arial" w:cs="FrankRuehl"/>
          <w:sz w:val="26"/>
          <w:szCs w:val="26"/>
          <w:rtl/>
        </w:rPr>
        <w:t xml:space="preserve">על אף </w:t>
      </w:r>
      <w:r>
        <w:rPr>
          <w:rFonts w:ascii="Arial" w:hAnsi="Arial" w:cs="FrankRuehl" w:hint="cs"/>
          <w:sz w:val="26"/>
          <w:szCs w:val="26"/>
          <w:rtl/>
        </w:rPr>
        <w:t>האמור בס"ק י"ג(3)(א) לעיל</w:t>
      </w:r>
      <w:r w:rsidRPr="00F87B8A">
        <w:rPr>
          <w:rFonts w:ascii="Arial" w:hAnsi="Arial" w:cs="FrankRuehl"/>
          <w:sz w:val="26"/>
          <w:szCs w:val="26"/>
          <w:rtl/>
        </w:rPr>
        <w:t>,</w:t>
      </w:r>
      <w:r w:rsidRPr="00F87B8A">
        <w:rPr>
          <w:rFonts w:ascii="Arial" w:hAnsi="Arial" w:cs="FrankRuehl"/>
          <w:sz w:val="26"/>
          <w:szCs w:val="26"/>
        </w:rPr>
        <w:t xml:space="preserve"> </w:t>
      </w:r>
      <w:r w:rsidRPr="00F87B8A">
        <w:rPr>
          <w:rFonts w:ascii="Arial" w:hAnsi="Arial" w:cs="FrankRuehl"/>
          <w:sz w:val="26"/>
          <w:szCs w:val="26"/>
          <w:rtl/>
        </w:rPr>
        <w:t>אם</w:t>
      </w:r>
      <w:r w:rsidRPr="00F87B8A">
        <w:rPr>
          <w:rFonts w:ascii="Arial" w:hAnsi="Arial" w:cs="FrankRuehl"/>
          <w:sz w:val="26"/>
          <w:szCs w:val="26"/>
        </w:rPr>
        <w:t xml:space="preserve"> </w:t>
      </w:r>
      <w:r w:rsidRPr="00F87B8A">
        <w:rPr>
          <w:rFonts w:ascii="Arial" w:hAnsi="Arial" w:cs="FrankRuehl"/>
          <w:sz w:val="26"/>
          <w:szCs w:val="26"/>
          <w:rtl/>
        </w:rPr>
        <w:t>ב</w:t>
      </w:r>
      <w:r w:rsidRPr="00F87B8A">
        <w:rPr>
          <w:rFonts w:ascii="Arial" w:hAnsi="Arial" w:cs="FrankRuehl" w:hint="cs"/>
          <w:sz w:val="26"/>
          <w:szCs w:val="26"/>
          <w:rtl/>
        </w:rPr>
        <w:t>מועד מסוים (להלן:</w:t>
      </w:r>
      <w:r>
        <w:rPr>
          <w:rFonts w:ascii="Arial" w:hAnsi="Arial" w:cs="FrankRuehl" w:hint="cs"/>
          <w:sz w:val="26"/>
          <w:szCs w:val="26"/>
          <w:rtl/>
        </w:rPr>
        <w:t>-</w:t>
      </w:r>
      <w:r w:rsidRPr="00F87B8A">
        <w:rPr>
          <w:rFonts w:ascii="Arial" w:hAnsi="Arial" w:cs="FrankRuehl" w:hint="cs"/>
          <w:sz w:val="26"/>
          <w:szCs w:val="26"/>
          <w:rtl/>
        </w:rPr>
        <w:t xml:space="preserve"> "</w:t>
      </w:r>
      <w:r w:rsidRPr="0094369A">
        <w:rPr>
          <w:rFonts w:ascii="Arial" w:hAnsi="Arial" w:cs="FrankRuehl" w:hint="cs"/>
          <w:b/>
          <w:bCs/>
          <w:sz w:val="26"/>
          <w:szCs w:val="26"/>
          <w:rtl/>
        </w:rPr>
        <w:t>יום השינוי</w:t>
      </w:r>
      <w:r w:rsidRPr="00F87B8A">
        <w:rPr>
          <w:rFonts w:ascii="Arial" w:hAnsi="Arial" w:cs="FrankRuehl" w:hint="cs"/>
          <w:sz w:val="26"/>
          <w:szCs w:val="26"/>
          <w:rtl/>
        </w:rPr>
        <w:t>") ב</w:t>
      </w:r>
      <w:r w:rsidRPr="00F87B8A">
        <w:rPr>
          <w:rFonts w:ascii="Arial" w:hAnsi="Arial" w:cs="FrankRuehl"/>
          <w:sz w:val="26"/>
          <w:szCs w:val="26"/>
          <w:rtl/>
        </w:rPr>
        <w:t>מהלך</w:t>
      </w:r>
      <w:r>
        <w:rPr>
          <w:rFonts w:ascii="Arial" w:hAnsi="Arial" w:cs="FrankRuehl" w:hint="cs"/>
          <w:sz w:val="26"/>
          <w:szCs w:val="26"/>
          <w:rtl/>
        </w:rPr>
        <w:t xml:space="preserve"> 18 </w:t>
      </w:r>
      <w:r w:rsidRPr="00F87B8A">
        <w:rPr>
          <w:rFonts w:ascii="Arial" w:hAnsi="Arial" w:cs="FrankRuehl"/>
          <w:sz w:val="26"/>
          <w:szCs w:val="26"/>
          <w:rtl/>
        </w:rPr>
        <w:t>החודשים</w:t>
      </w:r>
      <w:r>
        <w:rPr>
          <w:rFonts w:ascii="Arial" w:hAnsi="Arial" w:cs="FrankRuehl" w:hint="cs"/>
          <w:sz w:val="26"/>
          <w:szCs w:val="26"/>
          <w:rtl/>
        </w:rPr>
        <w:t xml:space="preserve"> </w:t>
      </w:r>
      <w:r w:rsidRPr="00F87B8A">
        <w:rPr>
          <w:rFonts w:ascii="Arial" w:hAnsi="Arial" w:cs="FrankRuehl"/>
          <w:sz w:val="26"/>
          <w:szCs w:val="26"/>
          <w:rtl/>
        </w:rPr>
        <w:t>הראשוני</w:t>
      </w:r>
      <w:r w:rsidRPr="00F87B8A">
        <w:rPr>
          <w:rFonts w:ascii="Arial" w:hAnsi="Arial" w:cs="FrankRuehl" w:hint="cs"/>
          <w:sz w:val="26"/>
          <w:szCs w:val="26"/>
          <w:rtl/>
        </w:rPr>
        <w:t>ם מתאריך הבסיס,</w:t>
      </w:r>
      <w:r w:rsidRPr="00F87B8A">
        <w:rPr>
          <w:rFonts w:ascii="Arial" w:hAnsi="Arial" w:cs="FrankRuehl"/>
          <w:sz w:val="26"/>
          <w:szCs w:val="26"/>
        </w:rPr>
        <w:t xml:space="preserve"> </w:t>
      </w:r>
      <w:r w:rsidRPr="00F87B8A">
        <w:rPr>
          <w:rFonts w:ascii="Arial" w:hAnsi="Arial" w:cs="FrankRuehl"/>
          <w:sz w:val="26"/>
          <w:szCs w:val="26"/>
          <w:rtl/>
        </w:rPr>
        <w:t>יחול</w:t>
      </w:r>
      <w:r w:rsidRPr="00F87B8A">
        <w:rPr>
          <w:rFonts w:ascii="Arial" w:hAnsi="Arial" w:cs="FrankRuehl"/>
          <w:sz w:val="26"/>
          <w:szCs w:val="26"/>
        </w:rPr>
        <w:t xml:space="preserve"> </w:t>
      </w:r>
      <w:r w:rsidRPr="00F87B8A">
        <w:rPr>
          <w:rFonts w:ascii="Arial" w:hAnsi="Arial" w:cs="FrankRuehl"/>
          <w:sz w:val="26"/>
          <w:szCs w:val="26"/>
          <w:rtl/>
        </w:rPr>
        <w:t>שינוי</w:t>
      </w:r>
      <w:r w:rsidRPr="00F87B8A">
        <w:rPr>
          <w:rFonts w:ascii="Arial" w:hAnsi="Arial" w:cs="FrankRuehl"/>
          <w:sz w:val="26"/>
          <w:szCs w:val="26"/>
        </w:rPr>
        <w:t xml:space="preserve"> </w:t>
      </w:r>
      <w:r w:rsidRPr="00F87B8A">
        <w:rPr>
          <w:rFonts w:ascii="Arial" w:hAnsi="Arial" w:cs="FrankRuehl"/>
          <w:sz w:val="26"/>
          <w:szCs w:val="26"/>
          <w:rtl/>
        </w:rPr>
        <w:t>במדד</w:t>
      </w:r>
      <w:r w:rsidRPr="00F87B8A">
        <w:rPr>
          <w:rFonts w:ascii="Arial" w:hAnsi="Arial" w:cs="FrankRuehl" w:hint="cs"/>
          <w:sz w:val="26"/>
          <w:szCs w:val="26"/>
          <w:rtl/>
        </w:rPr>
        <w:t xml:space="preserve"> </w:t>
      </w:r>
      <w:r w:rsidRPr="00F87B8A">
        <w:rPr>
          <w:rFonts w:ascii="Arial" w:hAnsi="Arial" w:cs="FrankRuehl"/>
          <w:sz w:val="26"/>
          <w:szCs w:val="26"/>
          <w:rtl/>
        </w:rPr>
        <w:t>–</w:t>
      </w:r>
      <w:r w:rsidRPr="00F87B8A">
        <w:rPr>
          <w:rFonts w:ascii="Arial" w:hAnsi="Arial" w:cs="FrankRuehl" w:hint="cs"/>
          <w:sz w:val="26"/>
          <w:szCs w:val="26"/>
          <w:rtl/>
        </w:rPr>
        <w:t xml:space="preserve"> כך ש</w:t>
      </w:r>
      <w:r w:rsidRPr="00F87B8A">
        <w:rPr>
          <w:rFonts w:ascii="Arial" w:hAnsi="Arial" w:cs="FrankRuehl"/>
          <w:sz w:val="26"/>
          <w:szCs w:val="26"/>
          <w:rtl/>
        </w:rPr>
        <w:t>יהיה גבוה בשיעור של</w:t>
      </w:r>
      <w:r>
        <w:rPr>
          <w:rFonts w:ascii="Arial" w:hAnsi="Arial" w:cs="FrankRuehl" w:hint="cs"/>
          <w:sz w:val="26"/>
          <w:szCs w:val="26"/>
          <w:rtl/>
        </w:rPr>
        <w:t xml:space="preserve"> 4%</w:t>
      </w:r>
      <w:r w:rsidRPr="00F87B8A">
        <w:rPr>
          <w:rFonts w:ascii="Arial" w:hAnsi="Arial" w:cs="FrankRuehl"/>
          <w:sz w:val="26"/>
          <w:szCs w:val="26"/>
          <w:rtl/>
        </w:rPr>
        <w:t xml:space="preserve"> ויותר מ</w:t>
      </w:r>
      <w:r w:rsidRPr="00F87B8A">
        <w:rPr>
          <w:rFonts w:ascii="Arial" w:hAnsi="Arial" w:cs="FrankRuehl" w:hint="cs"/>
          <w:sz w:val="26"/>
          <w:szCs w:val="26"/>
          <w:rtl/>
        </w:rPr>
        <w:t>ה</w:t>
      </w:r>
      <w:r w:rsidRPr="00F87B8A">
        <w:rPr>
          <w:rFonts w:ascii="Arial" w:hAnsi="Arial" w:cs="FrankRuehl"/>
          <w:sz w:val="26"/>
          <w:szCs w:val="26"/>
          <w:rtl/>
        </w:rPr>
        <w:t xml:space="preserve">מדד </w:t>
      </w:r>
      <w:r w:rsidRPr="00F87B8A">
        <w:rPr>
          <w:rFonts w:ascii="Arial" w:hAnsi="Arial" w:cs="FrankRuehl" w:hint="cs"/>
          <w:sz w:val="26"/>
          <w:szCs w:val="26"/>
          <w:rtl/>
        </w:rPr>
        <w:t xml:space="preserve">הידוע בתאריך </w:t>
      </w:r>
      <w:r w:rsidRPr="00F87B8A">
        <w:rPr>
          <w:rFonts w:ascii="Arial" w:hAnsi="Arial" w:cs="FrankRuehl"/>
          <w:sz w:val="26"/>
          <w:szCs w:val="26"/>
          <w:rtl/>
        </w:rPr>
        <w:t xml:space="preserve">הבסיס, </w:t>
      </w:r>
      <w:r w:rsidRPr="00F87B8A">
        <w:rPr>
          <w:rFonts w:ascii="Arial" w:hAnsi="Arial" w:cs="FrankRuehl" w:hint="cs"/>
          <w:sz w:val="26"/>
          <w:szCs w:val="26"/>
          <w:rtl/>
        </w:rPr>
        <w:t xml:space="preserve">יחל חישוב ההצמדה </w:t>
      </w:r>
      <w:r w:rsidRPr="00F87B8A">
        <w:rPr>
          <w:rFonts w:ascii="Arial" w:hAnsi="Arial" w:cs="FrankRuehl" w:hint="eastAsia"/>
          <w:sz w:val="26"/>
          <w:szCs w:val="26"/>
          <w:rtl/>
        </w:rPr>
        <w:t>מנקודה</w:t>
      </w:r>
      <w:r w:rsidRPr="00F87B8A">
        <w:rPr>
          <w:rFonts w:ascii="Arial" w:hAnsi="Arial" w:cs="FrankRuehl"/>
          <w:sz w:val="26"/>
          <w:szCs w:val="26"/>
          <w:rtl/>
        </w:rPr>
        <w:t xml:space="preserve"> </w:t>
      </w:r>
      <w:r w:rsidRPr="00F87B8A">
        <w:rPr>
          <w:rFonts w:ascii="Arial" w:hAnsi="Arial" w:cs="FrankRuehl" w:hint="eastAsia"/>
          <w:sz w:val="26"/>
          <w:szCs w:val="26"/>
          <w:rtl/>
        </w:rPr>
        <w:t>זו</w:t>
      </w:r>
      <w:r w:rsidRPr="00F87B8A">
        <w:rPr>
          <w:rFonts w:ascii="Arial" w:hAnsi="Arial" w:cs="FrankRuehl"/>
          <w:sz w:val="26"/>
          <w:szCs w:val="26"/>
          <w:rtl/>
        </w:rPr>
        <w:t xml:space="preserve"> </w:t>
      </w:r>
      <w:r w:rsidRPr="00F87B8A">
        <w:rPr>
          <w:rFonts w:ascii="Arial" w:hAnsi="Arial" w:cs="FrankRuehl" w:hint="eastAsia"/>
          <w:sz w:val="26"/>
          <w:szCs w:val="26"/>
          <w:rtl/>
        </w:rPr>
        <w:t>ואילך</w:t>
      </w:r>
      <w:r w:rsidRPr="00F87B8A">
        <w:rPr>
          <w:rFonts w:ascii="Arial" w:hAnsi="Arial" w:cs="FrankRuehl" w:hint="cs"/>
          <w:sz w:val="26"/>
          <w:szCs w:val="26"/>
          <w:rtl/>
        </w:rPr>
        <w:t>, באופן הבא:</w:t>
      </w:r>
      <w:bookmarkEnd w:id="53"/>
    </w:p>
    <w:p w14:paraId="545809DF" w14:textId="77777777" w:rsidR="00AF4FE0" w:rsidRPr="00F87B8A" w:rsidRDefault="00AF4FE0" w:rsidP="00317DA3">
      <w:pPr>
        <w:pStyle w:val="a1"/>
        <w:numPr>
          <w:ilvl w:val="3"/>
          <w:numId w:val="54"/>
        </w:numPr>
        <w:spacing w:after="0" w:line="240" w:lineRule="auto"/>
        <w:ind w:left="1954" w:right="-142" w:hanging="283"/>
        <w:rPr>
          <w:rFonts w:ascii="Arial" w:hAnsi="Arial" w:cs="FrankRuehl"/>
          <w:sz w:val="26"/>
          <w:szCs w:val="26"/>
        </w:rPr>
      </w:pPr>
      <w:r w:rsidRPr="00F87B8A">
        <w:rPr>
          <w:rFonts w:ascii="Arial" w:hAnsi="Arial" w:cs="FrankRuehl" w:hint="cs"/>
          <w:sz w:val="26"/>
          <w:szCs w:val="26"/>
          <w:rtl/>
        </w:rPr>
        <w:t>המדד הידוע ביום השינוי ייקבע כמדד ההתחלתי.</w:t>
      </w:r>
    </w:p>
    <w:p w14:paraId="507FA3B3" w14:textId="77777777" w:rsidR="00AF4FE0" w:rsidRDefault="00AF4FE0" w:rsidP="00317DA3">
      <w:pPr>
        <w:pStyle w:val="a1"/>
        <w:numPr>
          <w:ilvl w:val="3"/>
          <w:numId w:val="54"/>
        </w:numPr>
        <w:spacing w:after="0" w:line="240" w:lineRule="auto"/>
        <w:ind w:left="1954" w:right="-142" w:hanging="283"/>
        <w:rPr>
          <w:rFonts w:ascii="Arial" w:hAnsi="Arial" w:cs="FrankRuehl"/>
          <w:sz w:val="26"/>
          <w:szCs w:val="26"/>
        </w:rPr>
      </w:pPr>
      <w:r w:rsidRPr="00F87B8A">
        <w:rPr>
          <w:rFonts w:ascii="Arial" w:hAnsi="Arial" w:cs="FrankRuehl" w:hint="cs"/>
          <w:sz w:val="26"/>
          <w:szCs w:val="26"/>
          <w:rtl/>
        </w:rPr>
        <w:t>ביצוע ההצמדה ייעשה בחלוף פרק הזמן ש</w:t>
      </w:r>
      <w:r>
        <w:rPr>
          <w:rFonts w:ascii="Arial" w:hAnsi="Arial" w:cs="FrankRuehl" w:hint="cs"/>
          <w:sz w:val="26"/>
          <w:szCs w:val="26"/>
          <w:rtl/>
        </w:rPr>
        <w:t xml:space="preserve">נקבע לביצוע הצמדות, כאמור בס"ק י"ג(3)(ב) </w:t>
      </w:r>
      <w:r w:rsidRPr="00F87B8A">
        <w:rPr>
          <w:rFonts w:ascii="Arial" w:hAnsi="Arial" w:cs="FrankRuehl" w:hint="cs"/>
          <w:sz w:val="26"/>
          <w:szCs w:val="26"/>
          <w:rtl/>
        </w:rPr>
        <w:t>לעיל</w:t>
      </w:r>
      <w:r w:rsidRPr="00110592">
        <w:rPr>
          <w:rFonts w:ascii="Arial" w:hAnsi="Arial" w:cs="FrankRuehl"/>
          <w:sz w:val="26"/>
          <w:szCs w:val="26"/>
          <w:rtl/>
        </w:rPr>
        <w:t xml:space="preserve">. </w:t>
      </w:r>
    </w:p>
    <w:p w14:paraId="4BB7F540" w14:textId="77777777" w:rsidR="00AF4FE0" w:rsidRDefault="00AF4FE0" w:rsidP="00317DA3">
      <w:pPr>
        <w:pStyle w:val="a1"/>
        <w:numPr>
          <w:ilvl w:val="1"/>
          <w:numId w:val="53"/>
        </w:numPr>
        <w:spacing w:after="0" w:line="240" w:lineRule="auto"/>
        <w:ind w:left="1387" w:right="0" w:hanging="319"/>
        <w:rPr>
          <w:rFonts w:cs="FrankRuehl"/>
          <w:sz w:val="26"/>
          <w:szCs w:val="26"/>
        </w:rPr>
      </w:pPr>
      <w:r w:rsidRPr="00D5247F">
        <w:rPr>
          <w:rFonts w:cs="FrankRuehl" w:hint="cs"/>
          <w:sz w:val="26"/>
          <w:szCs w:val="26"/>
          <w:rtl/>
        </w:rPr>
        <w:t>מובהר בזה, כי באחריות הספק לוודא, כי כל חשבון המוגש ל</w:t>
      </w:r>
      <w:r w:rsidR="000C6374">
        <w:rPr>
          <w:rFonts w:cs="FrankRuehl" w:hint="cs"/>
          <w:sz w:val="26"/>
          <w:szCs w:val="26"/>
          <w:rtl/>
        </w:rPr>
        <w:t>המשרד</w:t>
      </w:r>
      <w:r w:rsidRPr="00D5247F">
        <w:rPr>
          <w:rFonts w:cs="FrankRuehl" w:hint="cs"/>
          <w:sz w:val="26"/>
          <w:szCs w:val="26"/>
          <w:rtl/>
        </w:rPr>
        <w:t xml:space="preserve"> יוגש בצירוף הפרשי הצמדה בהתאם לאמור לעיל. </w:t>
      </w:r>
      <w:r>
        <w:rPr>
          <w:rFonts w:cs="FrankRuehl" w:hint="cs"/>
          <w:sz w:val="26"/>
          <w:szCs w:val="26"/>
          <w:rtl/>
        </w:rPr>
        <w:t xml:space="preserve">הוגש חשבון מבלי שנדרשו בו הפרשי ההצמדה כאמור, </w:t>
      </w:r>
      <w:r w:rsidRPr="00D5247F">
        <w:rPr>
          <w:rFonts w:cs="FrankRuehl" w:hint="cs"/>
          <w:sz w:val="26"/>
          <w:szCs w:val="26"/>
          <w:rtl/>
        </w:rPr>
        <w:t xml:space="preserve">לא תשלם </w:t>
      </w:r>
      <w:r w:rsidR="000C6374">
        <w:rPr>
          <w:rFonts w:cs="FrankRuehl" w:hint="cs"/>
          <w:sz w:val="26"/>
          <w:szCs w:val="26"/>
          <w:rtl/>
        </w:rPr>
        <w:t>המשרד</w:t>
      </w:r>
      <w:r>
        <w:rPr>
          <w:rFonts w:cs="FrankRuehl" w:hint="cs"/>
          <w:sz w:val="26"/>
          <w:szCs w:val="26"/>
          <w:rtl/>
        </w:rPr>
        <w:t xml:space="preserve"> </w:t>
      </w:r>
      <w:r w:rsidRPr="00D5247F">
        <w:rPr>
          <w:rFonts w:cs="FrankRuehl" w:hint="cs"/>
          <w:sz w:val="26"/>
          <w:szCs w:val="26"/>
          <w:rtl/>
        </w:rPr>
        <w:t>הפרשי</w:t>
      </w:r>
      <w:r>
        <w:rPr>
          <w:rFonts w:cs="FrankRuehl" w:hint="cs"/>
          <w:sz w:val="26"/>
          <w:szCs w:val="26"/>
          <w:rtl/>
        </w:rPr>
        <w:t xml:space="preserve">ם אלו </w:t>
      </w:r>
      <w:r w:rsidRPr="00D5247F">
        <w:rPr>
          <w:rFonts w:cs="FrankRuehl" w:hint="cs"/>
          <w:sz w:val="26"/>
          <w:szCs w:val="26"/>
          <w:rtl/>
        </w:rPr>
        <w:t>בדיעבד.</w:t>
      </w:r>
    </w:p>
    <w:p w14:paraId="6B486F50" w14:textId="77777777" w:rsidR="00AF4FE0" w:rsidRPr="004A6DF0" w:rsidRDefault="00AF4FE0" w:rsidP="00AF4FE0">
      <w:pPr>
        <w:pStyle w:val="a6"/>
        <w:spacing w:after="0" w:line="240" w:lineRule="auto"/>
        <w:rPr>
          <w:rFonts w:cs="FrankRuehl"/>
          <w:sz w:val="26"/>
          <w:szCs w:val="26"/>
          <w:rtl/>
        </w:rPr>
      </w:pPr>
    </w:p>
    <w:p w14:paraId="54E352D0" w14:textId="77777777" w:rsidR="00AF4FE0" w:rsidRPr="00E91CC5" w:rsidRDefault="00AF4FE0" w:rsidP="000666B9">
      <w:pPr>
        <w:pStyle w:val="N-1A"/>
        <w:numPr>
          <w:ilvl w:val="0"/>
          <w:numId w:val="50"/>
        </w:numPr>
        <w:tabs>
          <w:tab w:val="left" w:pos="679"/>
        </w:tabs>
        <w:spacing w:after="0" w:line="240" w:lineRule="auto"/>
        <w:jc w:val="both"/>
        <w:rPr>
          <w:rFonts w:cs="FrankRuehl"/>
          <w:spacing w:val="0"/>
          <w:sz w:val="26"/>
          <w:szCs w:val="26"/>
        </w:rPr>
      </w:pPr>
      <w:r w:rsidRPr="00E91CC5">
        <w:rPr>
          <w:rFonts w:cs="FrankRuehl"/>
          <w:spacing w:val="0"/>
          <w:sz w:val="26"/>
          <w:szCs w:val="26"/>
          <w:rtl/>
        </w:rPr>
        <w:t>לכל סכום מהתמורה הכספית יתווסף מע"מ בשיעורו החוקי.</w:t>
      </w:r>
    </w:p>
    <w:p w14:paraId="2FECCE0E" w14:textId="77777777" w:rsidR="00AF4FE0" w:rsidRPr="00E91CC5" w:rsidRDefault="00AF4FE0" w:rsidP="00AF4FE0">
      <w:pPr>
        <w:pStyle w:val="N-1"/>
        <w:ind w:left="608"/>
        <w:jc w:val="both"/>
        <w:rPr>
          <w:rFonts w:cs="FrankRuehl"/>
          <w:sz w:val="26"/>
          <w:szCs w:val="26"/>
          <w:rtl/>
        </w:rPr>
      </w:pPr>
    </w:p>
    <w:p w14:paraId="2AA9B66B" w14:textId="77777777" w:rsidR="00AF4FE0" w:rsidRDefault="00AF4FE0" w:rsidP="00AF4FE0">
      <w:pPr>
        <w:pStyle w:val="N-1"/>
        <w:ind w:left="424" w:hanging="171"/>
        <w:rPr>
          <w:rFonts w:cs="FrankRuehl"/>
          <w:b/>
          <w:bCs/>
          <w:spacing w:val="0"/>
          <w:sz w:val="26"/>
          <w:szCs w:val="26"/>
          <w:rtl/>
          <w:lang w:eastAsia="en-US"/>
        </w:rPr>
      </w:pPr>
      <w:r w:rsidRPr="00E91CC5">
        <w:rPr>
          <w:rFonts w:cs="FrankRuehl"/>
          <w:b/>
          <w:bCs/>
          <w:spacing w:val="0"/>
          <w:sz w:val="26"/>
          <w:szCs w:val="26"/>
          <w:rtl/>
          <w:lang w:eastAsia="en-US"/>
        </w:rPr>
        <w:t>סעיף זה ה</w:t>
      </w:r>
      <w:r w:rsidRPr="00E91CC5">
        <w:rPr>
          <w:rFonts w:cs="FrankRuehl" w:hint="cs"/>
          <w:b/>
          <w:bCs/>
          <w:spacing w:val="0"/>
          <w:sz w:val="26"/>
          <w:szCs w:val="26"/>
          <w:rtl/>
          <w:lang w:eastAsia="en-US"/>
        </w:rPr>
        <w:t>וא</w:t>
      </w:r>
      <w:r w:rsidRPr="00E91CC5">
        <w:rPr>
          <w:rFonts w:cs="FrankRuehl"/>
          <w:b/>
          <w:bCs/>
          <w:spacing w:val="0"/>
          <w:sz w:val="26"/>
          <w:szCs w:val="26"/>
          <w:rtl/>
          <w:lang w:eastAsia="en-US"/>
        </w:rPr>
        <w:t xml:space="preserve"> מעיקרי ההתקשרות והפרתו תיחשב כהפרה יסודית של ההסכם.</w:t>
      </w:r>
    </w:p>
    <w:p w14:paraId="4BC7FDB6" w14:textId="77777777" w:rsidR="00AF4FE0" w:rsidRDefault="00AF4FE0" w:rsidP="00AF4FE0">
      <w:pPr>
        <w:pStyle w:val="N-1"/>
        <w:ind w:left="424"/>
        <w:rPr>
          <w:rFonts w:cs="FrankRuehl"/>
          <w:b/>
          <w:bCs/>
          <w:spacing w:val="0"/>
          <w:sz w:val="26"/>
          <w:szCs w:val="26"/>
          <w:rtl/>
          <w:lang w:eastAsia="en-US"/>
        </w:rPr>
      </w:pPr>
    </w:p>
    <w:p w14:paraId="525D1CF6"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 xml:space="preserve">התמורה </w:t>
      </w:r>
      <w:r w:rsidRPr="00E91CC5">
        <w:rPr>
          <w:rFonts w:cs="FrankRuehl"/>
          <w:b/>
          <w:bCs/>
          <w:spacing w:val="-4"/>
          <w:sz w:val="26"/>
          <w:szCs w:val="26"/>
          <w:u w:val="single"/>
          <w:rtl/>
        </w:rPr>
        <w:t>–</w:t>
      </w:r>
      <w:r w:rsidRPr="00E91CC5">
        <w:rPr>
          <w:rFonts w:cs="FrankRuehl" w:hint="cs"/>
          <w:b/>
          <w:bCs/>
          <w:spacing w:val="-4"/>
          <w:sz w:val="26"/>
          <w:szCs w:val="26"/>
          <w:u w:val="single"/>
          <w:rtl/>
        </w:rPr>
        <w:t xml:space="preserve"> סופית ומוחלטת</w:t>
      </w:r>
    </w:p>
    <w:p w14:paraId="592CEE25" w14:textId="77777777" w:rsidR="00AF4FE0" w:rsidRPr="00E91CC5" w:rsidRDefault="00AF4FE0" w:rsidP="00AF4FE0">
      <w:pPr>
        <w:pStyle w:val="a6"/>
        <w:spacing w:after="0" w:line="240" w:lineRule="auto"/>
        <w:ind w:left="423"/>
        <w:jc w:val="both"/>
        <w:rPr>
          <w:rFonts w:cs="FrankRuehl"/>
          <w:spacing w:val="-4"/>
          <w:sz w:val="26"/>
          <w:szCs w:val="26"/>
          <w:rtl/>
        </w:rPr>
      </w:pPr>
      <w:r w:rsidRPr="00E91CC5">
        <w:rPr>
          <w:rFonts w:cs="FrankRuehl" w:hint="cs"/>
          <w:spacing w:val="-4"/>
          <w:sz w:val="26"/>
          <w:szCs w:val="26"/>
          <w:rtl/>
        </w:rPr>
        <w:t xml:space="preserve">מובהר ומוסכם בזה, כי התמורה דלעיל </w:t>
      </w:r>
      <w:r w:rsidR="00140B14">
        <w:rPr>
          <w:rFonts w:cs="FrankRuehl" w:hint="cs"/>
          <w:spacing w:val="-4"/>
          <w:sz w:val="26"/>
          <w:szCs w:val="26"/>
          <w:rtl/>
        </w:rPr>
        <w:t>הוא</w:t>
      </w:r>
      <w:r w:rsidRPr="00E91CC5">
        <w:rPr>
          <w:rFonts w:cs="FrankRuehl" w:hint="cs"/>
          <w:spacing w:val="-4"/>
          <w:sz w:val="26"/>
          <w:szCs w:val="26"/>
          <w:rtl/>
        </w:rPr>
        <w:t xml:space="preserve"> התמורה הסופית והיחידה שתשולם לספק עבור אספקת השירותים כמפורט בהסכם. לא ישולם ע"י </w:t>
      </w:r>
      <w:r w:rsidR="000C6374">
        <w:rPr>
          <w:rFonts w:cs="FrankRuehl" w:hint="cs"/>
          <w:spacing w:val="-4"/>
          <w:sz w:val="26"/>
          <w:szCs w:val="26"/>
          <w:rtl/>
        </w:rPr>
        <w:t>המשרד</w:t>
      </w:r>
      <w:r w:rsidRPr="00E91CC5">
        <w:rPr>
          <w:rFonts w:cs="FrankRuehl" w:hint="cs"/>
          <w:spacing w:val="-4"/>
          <w:sz w:val="26"/>
          <w:szCs w:val="26"/>
          <w:rtl/>
        </w:rPr>
        <w:t xml:space="preserve"> כל תשלום אחר או נוסף, בין במהלך תקופת ההסכם ובין לאחריה, עבור מתן השירותים או בקשר ישיר או עקיף עם מתן השירותים, לא לספק ולא ל</w:t>
      </w:r>
      <w:r>
        <w:rPr>
          <w:rFonts w:cs="FrankRuehl" w:hint="cs"/>
          <w:spacing w:val="-4"/>
          <w:sz w:val="26"/>
          <w:szCs w:val="26"/>
          <w:rtl/>
        </w:rPr>
        <w:t xml:space="preserve">כל </w:t>
      </w:r>
      <w:r w:rsidRPr="00E91CC5">
        <w:rPr>
          <w:rFonts w:cs="FrankRuehl" w:hint="cs"/>
          <w:spacing w:val="-4"/>
          <w:sz w:val="26"/>
          <w:szCs w:val="26"/>
          <w:rtl/>
        </w:rPr>
        <w:t>אדם או ל</w:t>
      </w:r>
      <w:r>
        <w:rPr>
          <w:rFonts w:cs="FrankRuehl" w:hint="cs"/>
          <w:spacing w:val="-4"/>
          <w:sz w:val="26"/>
          <w:szCs w:val="26"/>
          <w:rtl/>
        </w:rPr>
        <w:t xml:space="preserve">כל </w:t>
      </w:r>
      <w:r w:rsidRPr="00E91CC5">
        <w:rPr>
          <w:rFonts w:cs="FrankRuehl" w:hint="cs"/>
          <w:spacing w:val="-4"/>
          <w:sz w:val="26"/>
          <w:szCs w:val="26"/>
          <w:rtl/>
        </w:rPr>
        <w:t>גוף אחר.</w:t>
      </w:r>
    </w:p>
    <w:p w14:paraId="2BB8E70C" w14:textId="77777777" w:rsidR="00AF4FE0" w:rsidRDefault="00AF4FE0" w:rsidP="00AF4FE0">
      <w:pPr>
        <w:pStyle w:val="a6"/>
        <w:spacing w:after="0" w:line="240" w:lineRule="auto"/>
        <w:ind w:left="423"/>
        <w:jc w:val="both"/>
        <w:rPr>
          <w:rFonts w:cs="FrankRuehl"/>
          <w:spacing w:val="-4"/>
          <w:sz w:val="26"/>
          <w:szCs w:val="26"/>
          <w:rtl/>
        </w:rPr>
      </w:pPr>
    </w:p>
    <w:p w14:paraId="6F847685" w14:textId="77777777" w:rsidR="00AF4FE0" w:rsidRDefault="00AF4FE0" w:rsidP="00AF4FE0">
      <w:pPr>
        <w:pStyle w:val="a6"/>
        <w:spacing w:after="0" w:line="240" w:lineRule="auto"/>
        <w:ind w:left="423"/>
        <w:jc w:val="both"/>
        <w:rPr>
          <w:rFonts w:cs="FrankRuehl"/>
          <w:spacing w:val="-4"/>
          <w:sz w:val="26"/>
          <w:szCs w:val="26"/>
          <w:rtl/>
        </w:rPr>
      </w:pPr>
    </w:p>
    <w:p w14:paraId="47C3D13D"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קיזוז ועיכבון</w:t>
      </w:r>
    </w:p>
    <w:p w14:paraId="3E3EF3FE" w14:textId="77777777" w:rsidR="00AF4FE0" w:rsidRPr="00E91CC5" w:rsidRDefault="00AF4FE0" w:rsidP="000666B9">
      <w:pPr>
        <w:pStyle w:val="a6"/>
        <w:numPr>
          <w:ilvl w:val="0"/>
          <w:numId w:val="29"/>
        </w:numPr>
        <w:spacing w:after="0" w:line="240" w:lineRule="auto"/>
        <w:contextualSpacing w:val="0"/>
        <w:jc w:val="both"/>
        <w:rPr>
          <w:rFonts w:cs="FrankRuehl"/>
          <w:sz w:val="26"/>
          <w:szCs w:val="26"/>
          <w:rtl/>
        </w:rPr>
      </w:pPr>
      <w:r w:rsidRPr="00E91CC5">
        <w:rPr>
          <w:rFonts w:cs="FrankRuehl" w:hint="cs"/>
          <w:sz w:val="26"/>
          <w:szCs w:val="26"/>
          <w:rtl/>
        </w:rPr>
        <w:t xml:space="preserve">הספק מסכים ומצהיר בזה, </w:t>
      </w:r>
      <w:r w:rsidRPr="00E91CC5">
        <w:rPr>
          <w:rFonts w:cs="FrankRuehl"/>
          <w:sz w:val="26"/>
          <w:szCs w:val="26"/>
          <w:rtl/>
        </w:rPr>
        <w:t xml:space="preserve">כי </w:t>
      </w:r>
      <w:r w:rsidR="008C1BA6">
        <w:rPr>
          <w:rFonts w:cs="FrankRuehl"/>
          <w:sz w:val="26"/>
          <w:szCs w:val="26"/>
          <w:rtl/>
        </w:rPr>
        <w:t>למשרד</w:t>
      </w:r>
      <w:r w:rsidRPr="00E91CC5">
        <w:rPr>
          <w:rFonts w:cs="FrankRuehl"/>
          <w:sz w:val="26"/>
          <w:szCs w:val="26"/>
          <w:rtl/>
        </w:rPr>
        <w:t xml:space="preserve"> הזכות לקזז מכל תמורה כספית לה זכאי הספק על פי הסכם זה כל </w:t>
      </w:r>
      <w:r w:rsidRPr="00E91CC5">
        <w:rPr>
          <w:rFonts w:cs="FrankRuehl" w:hint="cs"/>
          <w:sz w:val="26"/>
          <w:szCs w:val="26"/>
          <w:rtl/>
        </w:rPr>
        <w:t xml:space="preserve">סכום המגיע </w:t>
      </w:r>
      <w:r w:rsidR="008C1BA6">
        <w:rPr>
          <w:rFonts w:cs="FrankRuehl" w:hint="cs"/>
          <w:sz w:val="26"/>
          <w:szCs w:val="26"/>
          <w:rtl/>
        </w:rPr>
        <w:t>למשרד</w:t>
      </w:r>
      <w:r w:rsidRPr="00E91CC5">
        <w:rPr>
          <w:rFonts w:cs="FrankRuehl" w:hint="cs"/>
          <w:sz w:val="26"/>
          <w:szCs w:val="26"/>
          <w:rtl/>
        </w:rPr>
        <w:t xml:space="preserve"> מן הספק עפ"י הסכם זה או על-פי כל הסכם אחר שבין הספק לבין </w:t>
      </w:r>
      <w:r w:rsidR="000C6374">
        <w:rPr>
          <w:rFonts w:cs="FrankRuehl" w:hint="cs"/>
          <w:sz w:val="26"/>
          <w:szCs w:val="26"/>
          <w:rtl/>
        </w:rPr>
        <w:t>המשרד</w:t>
      </w:r>
      <w:r>
        <w:rPr>
          <w:rFonts w:cs="FrankRuehl" w:hint="cs"/>
          <w:sz w:val="26"/>
          <w:szCs w:val="26"/>
          <w:rtl/>
        </w:rPr>
        <w:t>, הכול, בכפוף להודעה בכתב ומראש</w:t>
      </w:r>
      <w:r w:rsidRPr="00E91CC5">
        <w:rPr>
          <w:rFonts w:cs="FrankRuehl"/>
          <w:sz w:val="26"/>
          <w:szCs w:val="26"/>
          <w:rtl/>
        </w:rPr>
        <w:t>.</w:t>
      </w:r>
    </w:p>
    <w:p w14:paraId="10232128" w14:textId="77777777" w:rsidR="00AF4FE0" w:rsidRPr="00E91CC5" w:rsidRDefault="00AF4FE0" w:rsidP="00AF4FE0">
      <w:pPr>
        <w:pStyle w:val="N-1"/>
        <w:tabs>
          <w:tab w:val="num" w:pos="644"/>
        </w:tabs>
        <w:ind w:left="325" w:hanging="360"/>
        <w:jc w:val="both"/>
        <w:rPr>
          <w:rFonts w:cs="FrankRuehl"/>
          <w:sz w:val="26"/>
          <w:szCs w:val="26"/>
          <w:rtl/>
        </w:rPr>
      </w:pPr>
    </w:p>
    <w:p w14:paraId="2EBBB2C1" w14:textId="77777777" w:rsidR="00AF4FE0" w:rsidRPr="00E91CC5" w:rsidRDefault="00AF4FE0" w:rsidP="000666B9">
      <w:pPr>
        <w:pStyle w:val="a6"/>
        <w:numPr>
          <w:ilvl w:val="0"/>
          <w:numId w:val="29"/>
        </w:numPr>
        <w:spacing w:after="0" w:line="240" w:lineRule="auto"/>
        <w:contextualSpacing w:val="0"/>
        <w:jc w:val="both"/>
        <w:rPr>
          <w:rFonts w:cs="FrankRuehl"/>
          <w:sz w:val="26"/>
          <w:szCs w:val="26"/>
          <w:rtl/>
        </w:rPr>
      </w:pPr>
      <w:r w:rsidRPr="00E91CC5">
        <w:rPr>
          <w:rFonts w:cs="FrankRuehl" w:hint="cs"/>
          <w:sz w:val="26"/>
          <w:szCs w:val="26"/>
          <w:rtl/>
        </w:rPr>
        <w:t xml:space="preserve">בהתחשב במהות השירות ובייחודו, הספק מוותר בזאת על זכות העיכבון העומדת </w:t>
      </w:r>
      <w:r w:rsidR="008C1BA6">
        <w:rPr>
          <w:rFonts w:cs="FrankRuehl" w:hint="cs"/>
          <w:sz w:val="26"/>
          <w:szCs w:val="26"/>
          <w:rtl/>
        </w:rPr>
        <w:t>למשרד</w:t>
      </w:r>
      <w:r w:rsidRPr="00E91CC5">
        <w:rPr>
          <w:rFonts w:cs="FrankRuehl" w:hint="cs"/>
          <w:sz w:val="26"/>
          <w:szCs w:val="26"/>
          <w:rtl/>
        </w:rPr>
        <w:t>ו, ככל שעומדת, על-פי כל דין.</w:t>
      </w:r>
    </w:p>
    <w:p w14:paraId="71C56AEE" w14:textId="77777777" w:rsidR="00AF4FE0" w:rsidRDefault="00AF4FE0" w:rsidP="00AF4FE0">
      <w:pPr>
        <w:tabs>
          <w:tab w:val="left" w:pos="1320"/>
          <w:tab w:val="left" w:pos="9830"/>
        </w:tabs>
        <w:spacing w:after="0" w:line="240" w:lineRule="auto"/>
        <w:ind w:left="644"/>
        <w:jc w:val="both"/>
        <w:rPr>
          <w:rFonts w:cs="FrankRuehl"/>
          <w:b/>
          <w:bCs/>
          <w:sz w:val="26"/>
          <w:szCs w:val="26"/>
          <w:u w:val="single"/>
          <w:rtl/>
        </w:rPr>
      </w:pPr>
    </w:p>
    <w:p w14:paraId="3DA41DFA" w14:textId="77777777" w:rsidR="00663777" w:rsidRDefault="00663777" w:rsidP="00AF4FE0">
      <w:pPr>
        <w:tabs>
          <w:tab w:val="left" w:pos="1320"/>
          <w:tab w:val="left" w:pos="9830"/>
        </w:tabs>
        <w:spacing w:after="0" w:line="240" w:lineRule="auto"/>
        <w:ind w:left="644"/>
        <w:jc w:val="both"/>
        <w:rPr>
          <w:rFonts w:cs="FrankRuehl"/>
          <w:b/>
          <w:bCs/>
          <w:sz w:val="26"/>
          <w:szCs w:val="26"/>
          <w:u w:val="single"/>
          <w:rtl/>
        </w:rPr>
      </w:pPr>
    </w:p>
    <w:p w14:paraId="5C1EE0DA"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איסור הסבה</w:t>
      </w:r>
    </w:p>
    <w:p w14:paraId="27A4EDA7" w14:textId="77777777" w:rsidR="00AF4FE0" w:rsidRPr="00E91CC5" w:rsidRDefault="00AF4FE0" w:rsidP="000666B9">
      <w:pPr>
        <w:pStyle w:val="a6"/>
        <w:numPr>
          <w:ilvl w:val="0"/>
          <w:numId w:val="33"/>
        </w:numPr>
        <w:spacing w:after="0" w:line="240" w:lineRule="auto"/>
        <w:contextualSpacing w:val="0"/>
        <w:jc w:val="both"/>
        <w:rPr>
          <w:rFonts w:cs="FrankRuehl"/>
          <w:sz w:val="26"/>
          <w:szCs w:val="26"/>
        </w:rPr>
      </w:pPr>
      <w:r w:rsidRPr="00E91CC5">
        <w:rPr>
          <w:rFonts w:cs="FrankRuehl" w:hint="cs"/>
          <w:sz w:val="26"/>
          <w:szCs w:val="26"/>
          <w:rtl/>
        </w:rPr>
        <w:t xml:space="preserve">הספק מתחייב לבצע את השירותים בעצמו וכי מוסכם </w:t>
      </w:r>
      <w:r w:rsidRPr="00E91CC5">
        <w:rPr>
          <w:rFonts w:cs="FrankRuehl"/>
          <w:sz w:val="26"/>
          <w:szCs w:val="26"/>
          <w:rtl/>
        </w:rPr>
        <w:t>בזה</w:t>
      </w:r>
      <w:r w:rsidRPr="00E91CC5">
        <w:rPr>
          <w:rFonts w:cs="FrankRuehl" w:hint="cs"/>
          <w:sz w:val="26"/>
          <w:szCs w:val="26"/>
          <w:rtl/>
        </w:rPr>
        <w:t>,</w:t>
      </w:r>
      <w:r w:rsidRPr="00E91CC5">
        <w:rPr>
          <w:rFonts w:cs="FrankRuehl"/>
          <w:sz w:val="26"/>
          <w:szCs w:val="26"/>
          <w:rtl/>
        </w:rPr>
        <w:t xml:space="preserve"> כי חל איסור מוחלט על הספק להמחות או להסב זכות מזכויותיו על פי הסכם זה או את ביצוע האמור בו או חלקו לאחרים, ללא אישור מראש ובכתב על ידי </w:t>
      </w:r>
      <w:r w:rsidR="000C6374">
        <w:rPr>
          <w:rFonts w:cs="FrankRuehl"/>
          <w:sz w:val="26"/>
          <w:szCs w:val="26"/>
          <w:rtl/>
        </w:rPr>
        <w:t>המשרד</w:t>
      </w:r>
      <w:r w:rsidRPr="00E91CC5">
        <w:rPr>
          <w:rFonts w:cs="FrankRuehl"/>
          <w:sz w:val="26"/>
          <w:szCs w:val="26"/>
          <w:rtl/>
        </w:rPr>
        <w:t>.</w:t>
      </w:r>
    </w:p>
    <w:p w14:paraId="7D3DED11" w14:textId="77777777" w:rsidR="00AF4FE0" w:rsidRPr="00E91CC5" w:rsidRDefault="00AF4FE0" w:rsidP="00AF4FE0">
      <w:pPr>
        <w:spacing w:after="0" w:line="240" w:lineRule="auto"/>
        <w:jc w:val="both"/>
        <w:rPr>
          <w:rFonts w:cs="FrankRuehl"/>
          <w:sz w:val="26"/>
          <w:szCs w:val="26"/>
        </w:rPr>
      </w:pPr>
    </w:p>
    <w:p w14:paraId="4BBC975E" w14:textId="77777777" w:rsidR="00AF4FE0" w:rsidRDefault="00AF4FE0" w:rsidP="000666B9">
      <w:pPr>
        <w:pStyle w:val="a6"/>
        <w:numPr>
          <w:ilvl w:val="0"/>
          <w:numId w:val="33"/>
        </w:numPr>
        <w:spacing w:after="0" w:line="240" w:lineRule="auto"/>
        <w:contextualSpacing w:val="0"/>
        <w:jc w:val="both"/>
        <w:rPr>
          <w:rFonts w:cs="FrankRuehl"/>
          <w:sz w:val="26"/>
          <w:szCs w:val="26"/>
        </w:rPr>
      </w:pPr>
      <w:r w:rsidRPr="00E91CC5">
        <w:rPr>
          <w:rFonts w:cs="FrankRuehl" w:hint="cs"/>
          <w:sz w:val="26"/>
          <w:szCs w:val="26"/>
          <w:rtl/>
        </w:rPr>
        <w:t xml:space="preserve">גם במקרה של הסבת זכויות או חובות יישאר הספק, בכל מקרה, אחראי בפני </w:t>
      </w:r>
      <w:r w:rsidR="000C6374">
        <w:rPr>
          <w:rFonts w:cs="FrankRuehl" w:hint="cs"/>
          <w:sz w:val="26"/>
          <w:szCs w:val="26"/>
          <w:rtl/>
        </w:rPr>
        <w:t>המשרד</w:t>
      </w:r>
      <w:r w:rsidRPr="00E91CC5">
        <w:rPr>
          <w:rFonts w:cs="FrankRuehl" w:hint="cs"/>
          <w:sz w:val="26"/>
          <w:szCs w:val="26"/>
          <w:rtl/>
        </w:rPr>
        <w:t xml:space="preserve"> לכל עניין הקשור לביצוע הוראות הסכם זה.</w:t>
      </w:r>
    </w:p>
    <w:p w14:paraId="1D07C419" w14:textId="77777777" w:rsidR="00AF4FE0" w:rsidRPr="000641AE" w:rsidRDefault="00AF4FE0" w:rsidP="00AF4FE0">
      <w:pPr>
        <w:pStyle w:val="a6"/>
        <w:spacing w:after="0"/>
        <w:rPr>
          <w:rFonts w:cs="FrankRuehl"/>
          <w:sz w:val="26"/>
          <w:szCs w:val="26"/>
          <w:rtl/>
        </w:rPr>
      </w:pPr>
    </w:p>
    <w:p w14:paraId="4DFAA97B" w14:textId="77777777" w:rsidR="00AF4FE0" w:rsidRPr="00E91CC5" w:rsidRDefault="00AF4FE0" w:rsidP="000666B9">
      <w:pPr>
        <w:pStyle w:val="a6"/>
        <w:numPr>
          <w:ilvl w:val="0"/>
          <w:numId w:val="33"/>
        </w:numPr>
        <w:spacing w:after="0" w:line="240" w:lineRule="auto"/>
        <w:contextualSpacing w:val="0"/>
        <w:jc w:val="both"/>
        <w:rPr>
          <w:rFonts w:cs="FrankRuehl"/>
          <w:sz w:val="26"/>
          <w:szCs w:val="26"/>
          <w:rtl/>
        </w:rPr>
      </w:pPr>
      <w:r w:rsidRPr="00E91CC5">
        <w:rPr>
          <w:rFonts w:cs="FrankRuehl"/>
          <w:sz w:val="26"/>
          <w:szCs w:val="26"/>
          <w:rtl/>
        </w:rPr>
        <w:t xml:space="preserve">מוצהר ומוסכם בזה כי </w:t>
      </w:r>
      <w:r w:rsidR="008C1BA6">
        <w:rPr>
          <w:rFonts w:cs="FrankRuehl"/>
          <w:sz w:val="26"/>
          <w:szCs w:val="26"/>
          <w:rtl/>
        </w:rPr>
        <w:t>למשרד</w:t>
      </w:r>
      <w:r w:rsidRPr="00E91CC5">
        <w:rPr>
          <w:rFonts w:cs="FrankRuehl"/>
          <w:sz w:val="26"/>
          <w:szCs w:val="26"/>
          <w:rtl/>
        </w:rPr>
        <w:t xml:space="preserve"> הזכות להסב או להמחות זכויותיה </w:t>
      </w:r>
      <w:r w:rsidRPr="00E91CC5">
        <w:rPr>
          <w:rFonts w:cs="FrankRuehl" w:hint="cs"/>
          <w:sz w:val="26"/>
          <w:szCs w:val="26"/>
          <w:rtl/>
        </w:rPr>
        <w:t>עפ"י</w:t>
      </w:r>
      <w:r w:rsidRPr="00E91CC5">
        <w:rPr>
          <w:rFonts w:cs="FrankRuehl"/>
          <w:sz w:val="26"/>
          <w:szCs w:val="26"/>
          <w:rtl/>
        </w:rPr>
        <w:t xml:space="preserve"> הסכם זה לאחרים, כולן או מקצתן, </w:t>
      </w:r>
      <w:r w:rsidRPr="00E91CC5">
        <w:rPr>
          <w:rFonts w:cs="FrankRuehl" w:hint="cs"/>
          <w:sz w:val="26"/>
          <w:szCs w:val="26"/>
          <w:rtl/>
        </w:rPr>
        <w:t xml:space="preserve">במישרין או בעקיפין, </w:t>
      </w:r>
      <w:r w:rsidRPr="00E91CC5">
        <w:rPr>
          <w:rFonts w:cs="FrankRuehl"/>
          <w:sz w:val="26"/>
          <w:szCs w:val="26"/>
          <w:rtl/>
        </w:rPr>
        <w:t>ללא צורך בקבלת אישור כלשהו מהספק או מצד ג' כלשהו.</w:t>
      </w:r>
    </w:p>
    <w:p w14:paraId="2444A894" w14:textId="77777777" w:rsidR="00AF4FE0" w:rsidRPr="00E91CC5" w:rsidRDefault="00AF4FE0" w:rsidP="00AF4FE0">
      <w:pPr>
        <w:pStyle w:val="N-1"/>
        <w:ind w:left="720"/>
        <w:jc w:val="both"/>
        <w:rPr>
          <w:rFonts w:cs="FrankRuehl"/>
          <w:b/>
          <w:bCs/>
          <w:sz w:val="26"/>
          <w:szCs w:val="26"/>
          <w:rtl/>
        </w:rPr>
      </w:pPr>
    </w:p>
    <w:p w14:paraId="790407E2" w14:textId="77777777" w:rsidR="00AF4FE0" w:rsidRPr="00E91CC5"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הוא מעיקרי ההתקשרות, והפרתו תיחשב כהפרה יסודית של ההסכם.</w:t>
      </w:r>
    </w:p>
    <w:p w14:paraId="2AAF6C4D" w14:textId="77777777" w:rsidR="00AF4FE0" w:rsidRDefault="00AF4FE0" w:rsidP="00AF4FE0">
      <w:pPr>
        <w:pStyle w:val="a6"/>
        <w:tabs>
          <w:tab w:val="left" w:pos="1320"/>
          <w:tab w:val="left" w:pos="9830"/>
        </w:tabs>
        <w:spacing w:after="0" w:line="240" w:lineRule="auto"/>
        <w:jc w:val="both"/>
        <w:rPr>
          <w:rFonts w:cs="FrankRuehl"/>
          <w:sz w:val="26"/>
          <w:szCs w:val="26"/>
          <w:rtl/>
        </w:rPr>
      </w:pPr>
    </w:p>
    <w:p w14:paraId="26DAA1E9"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pacing w:val="-4"/>
          <w:sz w:val="26"/>
          <w:szCs w:val="26"/>
          <w:u w:val="single"/>
          <w:rtl/>
        </w:rPr>
        <w:t>היתרים, רישיונות ואישורים</w:t>
      </w:r>
    </w:p>
    <w:p w14:paraId="2C823C9D" w14:textId="77777777" w:rsidR="00AF4FE0" w:rsidRPr="00E91CC5" w:rsidRDefault="00AF4FE0" w:rsidP="000666B9">
      <w:pPr>
        <w:numPr>
          <w:ilvl w:val="0"/>
          <w:numId w:val="30"/>
        </w:numPr>
        <w:tabs>
          <w:tab w:val="left" w:pos="679"/>
          <w:tab w:val="left" w:pos="9830"/>
        </w:tabs>
        <w:spacing w:after="0" w:line="240" w:lineRule="auto"/>
        <w:ind w:left="679" w:hanging="319"/>
        <w:jc w:val="both"/>
        <w:rPr>
          <w:rFonts w:cs="FrankRuehl"/>
          <w:sz w:val="26"/>
          <w:szCs w:val="26"/>
        </w:rPr>
      </w:pPr>
      <w:r w:rsidRPr="00E91CC5">
        <w:rPr>
          <w:rFonts w:cs="FrankRuehl" w:hint="cs"/>
          <w:sz w:val="26"/>
          <w:szCs w:val="26"/>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w:t>
      </w:r>
      <w:r w:rsidR="008C1BA6">
        <w:rPr>
          <w:rFonts w:cs="FrankRuehl" w:hint="cs"/>
          <w:sz w:val="26"/>
          <w:szCs w:val="26"/>
          <w:rtl/>
        </w:rPr>
        <w:t>למשרד</w:t>
      </w:r>
      <w:r w:rsidRPr="00E91CC5">
        <w:rPr>
          <w:rFonts w:cs="FrankRuehl" w:hint="cs"/>
          <w:sz w:val="26"/>
          <w:szCs w:val="26"/>
          <w:rtl/>
        </w:rPr>
        <w:t xml:space="preserve"> בכל עת שיידרש לכך על-ידה. </w:t>
      </w:r>
    </w:p>
    <w:p w14:paraId="1B5C2C21" w14:textId="77777777" w:rsidR="00AF4FE0" w:rsidRPr="00E91CC5" w:rsidRDefault="00AF4FE0" w:rsidP="00AF4FE0">
      <w:pPr>
        <w:pStyle w:val="N-1A"/>
        <w:tabs>
          <w:tab w:val="left" w:pos="423"/>
        </w:tabs>
        <w:spacing w:after="0" w:line="240" w:lineRule="auto"/>
        <w:ind w:left="720" w:hanging="297"/>
        <w:jc w:val="both"/>
        <w:rPr>
          <w:rFonts w:cs="FrankRuehl"/>
          <w:sz w:val="26"/>
          <w:szCs w:val="26"/>
        </w:rPr>
      </w:pPr>
    </w:p>
    <w:p w14:paraId="3A15A057" w14:textId="77777777" w:rsidR="00AF4FE0" w:rsidRPr="00E91CC5" w:rsidRDefault="00AF4FE0" w:rsidP="000666B9">
      <w:pPr>
        <w:numPr>
          <w:ilvl w:val="0"/>
          <w:numId w:val="30"/>
        </w:numPr>
        <w:tabs>
          <w:tab w:val="left" w:pos="679"/>
          <w:tab w:val="left" w:pos="9830"/>
        </w:tabs>
        <w:spacing w:after="0" w:line="240" w:lineRule="auto"/>
        <w:ind w:left="679" w:hanging="319"/>
        <w:jc w:val="both"/>
        <w:rPr>
          <w:rFonts w:cs="FrankRuehl"/>
          <w:sz w:val="26"/>
          <w:szCs w:val="26"/>
        </w:rPr>
      </w:pPr>
      <w:r w:rsidRPr="00E91CC5">
        <w:rPr>
          <w:rFonts w:cs="FrankRuehl" w:hint="cs"/>
          <w:sz w:val="26"/>
          <w:szCs w:val="26"/>
          <w:rtl/>
        </w:rPr>
        <w:t xml:space="preserve">הספק מצהיר ומתחייב בזה להודיע </w:t>
      </w:r>
      <w:r w:rsidR="008C1BA6">
        <w:rPr>
          <w:rFonts w:cs="FrankRuehl" w:hint="cs"/>
          <w:sz w:val="26"/>
          <w:szCs w:val="26"/>
          <w:rtl/>
        </w:rPr>
        <w:t>למשרד</w:t>
      </w:r>
      <w:r w:rsidRPr="00E91CC5">
        <w:rPr>
          <w:rFonts w:cs="FrankRuehl" w:hint="cs"/>
          <w:sz w:val="26"/>
          <w:szCs w:val="26"/>
          <w:rtl/>
        </w:rPr>
        <w:t xml:space="preserve"> מיד על כל שינוי שיחול בהיקף הצהרותיו, לרבות על כל צו שניתן כנגדו והאוסר או מגביל את יכולתו ליתן את השירותים בהתאם להסכם זה על נספחיו או חלק מהם.</w:t>
      </w:r>
    </w:p>
    <w:p w14:paraId="6AB505D7" w14:textId="77777777" w:rsidR="00AF4FE0" w:rsidRPr="00E91CC5" w:rsidRDefault="00AF4FE0" w:rsidP="00AF4FE0">
      <w:pPr>
        <w:pStyle w:val="N-1A"/>
        <w:tabs>
          <w:tab w:val="left" w:pos="423"/>
        </w:tabs>
        <w:spacing w:after="0" w:line="240" w:lineRule="auto"/>
        <w:ind w:left="720" w:hanging="297"/>
        <w:jc w:val="both"/>
        <w:rPr>
          <w:rFonts w:cs="FrankRuehl"/>
          <w:sz w:val="26"/>
          <w:szCs w:val="26"/>
          <w:rtl/>
        </w:rPr>
      </w:pPr>
    </w:p>
    <w:p w14:paraId="3DADF9F3" w14:textId="77777777" w:rsidR="00AF4FE0"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הוא מעיקרי ההתקשרות, והפרתו תיחשב כהפרה יסודית של ההסכם.</w:t>
      </w:r>
    </w:p>
    <w:p w14:paraId="565AA7E2" w14:textId="77777777" w:rsidR="00AF4FE0" w:rsidRDefault="00AF4FE0" w:rsidP="00AF4FE0">
      <w:pPr>
        <w:pStyle w:val="N-1"/>
        <w:ind w:left="424"/>
        <w:rPr>
          <w:rFonts w:cs="FrankRuehl"/>
          <w:b/>
          <w:bCs/>
          <w:spacing w:val="0"/>
          <w:sz w:val="26"/>
          <w:szCs w:val="26"/>
          <w:rtl/>
          <w:lang w:eastAsia="en-US"/>
        </w:rPr>
      </w:pPr>
    </w:p>
    <w:p w14:paraId="6EE76350" w14:textId="77777777" w:rsidR="00AF4FE0" w:rsidRDefault="00AF4FE0" w:rsidP="00AF4FE0">
      <w:pPr>
        <w:pStyle w:val="N-1"/>
        <w:ind w:left="424"/>
        <w:rPr>
          <w:rFonts w:cs="FrankRuehl"/>
          <w:b/>
          <w:bCs/>
          <w:spacing w:val="0"/>
          <w:sz w:val="26"/>
          <w:szCs w:val="26"/>
          <w:rtl/>
          <w:lang w:eastAsia="en-US"/>
        </w:rPr>
      </w:pPr>
    </w:p>
    <w:p w14:paraId="3DD9E894" w14:textId="77777777" w:rsidR="00AF4FE0" w:rsidRPr="00E91CC5" w:rsidRDefault="00AF4FE0" w:rsidP="000666B9">
      <w:pPr>
        <w:pStyle w:val="a6"/>
        <w:numPr>
          <w:ilvl w:val="0"/>
          <w:numId w:val="26"/>
        </w:numPr>
        <w:spacing w:after="0" w:line="240" w:lineRule="auto"/>
        <w:ind w:left="423" w:hanging="425"/>
        <w:jc w:val="both"/>
        <w:rPr>
          <w:rFonts w:cs="FrankRuehl"/>
          <w:b/>
          <w:bCs/>
          <w:spacing w:val="-4"/>
          <w:sz w:val="26"/>
          <w:szCs w:val="26"/>
          <w:u w:val="single"/>
        </w:rPr>
      </w:pPr>
      <w:r w:rsidRPr="00E91CC5">
        <w:rPr>
          <w:rFonts w:cs="FrankRuehl" w:hint="cs"/>
          <w:b/>
          <w:bCs/>
          <w:sz w:val="26"/>
          <w:szCs w:val="26"/>
          <w:u w:val="single"/>
          <w:rtl/>
        </w:rPr>
        <w:t>פיקוח, בקרה ודיווח</w:t>
      </w:r>
    </w:p>
    <w:p w14:paraId="6BBC3A9F" w14:textId="77777777" w:rsidR="00AF4FE0" w:rsidRPr="00E91CC5" w:rsidRDefault="00AF4FE0" w:rsidP="000666B9">
      <w:pPr>
        <w:numPr>
          <w:ilvl w:val="0"/>
          <w:numId w:val="48"/>
        </w:numPr>
        <w:tabs>
          <w:tab w:val="left" w:pos="679"/>
        </w:tabs>
        <w:spacing w:after="0" w:line="240" w:lineRule="auto"/>
        <w:ind w:left="679" w:hanging="284"/>
        <w:jc w:val="both"/>
        <w:rPr>
          <w:rFonts w:cs="FrankRuehl"/>
          <w:sz w:val="26"/>
          <w:szCs w:val="26"/>
          <w:rtl/>
        </w:rPr>
      </w:pPr>
      <w:r w:rsidRPr="00E91CC5">
        <w:rPr>
          <w:rFonts w:cs="FrankRuehl"/>
          <w:sz w:val="26"/>
          <w:szCs w:val="26"/>
          <w:rtl/>
        </w:rPr>
        <w:t xml:space="preserve">מוסכם ומוצהר בזה על הצדדים כי במהלך ביצוע העבודה </w:t>
      </w:r>
      <w:r w:rsidRPr="00E91CC5">
        <w:rPr>
          <w:rFonts w:cs="FrankRuehl" w:hint="cs"/>
          <w:sz w:val="26"/>
          <w:szCs w:val="26"/>
          <w:rtl/>
        </w:rPr>
        <w:t>תלוּוינה</w:t>
      </w:r>
      <w:r w:rsidRPr="00E91CC5">
        <w:rPr>
          <w:rFonts w:cs="FrankRuehl"/>
          <w:sz w:val="26"/>
          <w:szCs w:val="26"/>
          <w:rtl/>
        </w:rPr>
        <w:t xml:space="preserve"> פעולות הספק בפיקוח ובבקרה מטעמה של </w:t>
      </w:r>
      <w:r w:rsidR="000C6374">
        <w:rPr>
          <w:rFonts w:cs="FrankRuehl"/>
          <w:sz w:val="26"/>
          <w:szCs w:val="26"/>
          <w:rtl/>
        </w:rPr>
        <w:t>המשרד</w:t>
      </w:r>
      <w:r w:rsidRPr="00E91CC5">
        <w:rPr>
          <w:rFonts w:cs="FrankRuehl"/>
          <w:sz w:val="26"/>
          <w:szCs w:val="26"/>
          <w:rtl/>
        </w:rPr>
        <w:t>.</w:t>
      </w:r>
    </w:p>
    <w:p w14:paraId="2F21E331" w14:textId="77777777" w:rsidR="00AF4FE0" w:rsidRPr="00E91CC5" w:rsidRDefault="00AF4FE0" w:rsidP="00AF4FE0">
      <w:pPr>
        <w:pStyle w:val="N-1A"/>
        <w:tabs>
          <w:tab w:val="left" w:pos="423"/>
        </w:tabs>
        <w:spacing w:after="0" w:line="240" w:lineRule="auto"/>
        <w:ind w:left="720" w:hanging="297"/>
        <w:jc w:val="both"/>
        <w:rPr>
          <w:rFonts w:cs="FrankRuehl"/>
          <w:sz w:val="26"/>
          <w:szCs w:val="26"/>
          <w:rtl/>
        </w:rPr>
      </w:pPr>
    </w:p>
    <w:p w14:paraId="4215AB56" w14:textId="77777777" w:rsidR="00AF4FE0" w:rsidRPr="00E91CC5" w:rsidRDefault="000C6374" w:rsidP="000666B9">
      <w:pPr>
        <w:numPr>
          <w:ilvl w:val="0"/>
          <w:numId w:val="48"/>
        </w:numPr>
        <w:tabs>
          <w:tab w:val="left" w:pos="679"/>
        </w:tabs>
        <w:spacing w:after="0" w:line="240" w:lineRule="auto"/>
        <w:ind w:left="679" w:hanging="284"/>
        <w:jc w:val="both"/>
        <w:rPr>
          <w:rFonts w:cs="FrankRuehl"/>
          <w:sz w:val="26"/>
          <w:szCs w:val="26"/>
        </w:rPr>
      </w:pPr>
      <w:r>
        <w:rPr>
          <w:rFonts w:cs="FrankRuehl" w:hint="cs"/>
          <w:sz w:val="26"/>
          <w:szCs w:val="26"/>
          <w:rtl/>
        </w:rPr>
        <w:t>המשרד</w:t>
      </w:r>
      <w:r w:rsidR="0006479E">
        <w:rPr>
          <w:rFonts w:cs="FrankRuehl" w:hint="cs"/>
          <w:sz w:val="26"/>
          <w:szCs w:val="26"/>
          <w:rtl/>
        </w:rPr>
        <w:t xml:space="preserve"> י</w:t>
      </w:r>
      <w:r w:rsidR="00AF4FE0" w:rsidRPr="00E91CC5">
        <w:rPr>
          <w:rFonts w:cs="FrankRuehl"/>
          <w:sz w:val="26"/>
          <w:szCs w:val="26"/>
          <w:rtl/>
        </w:rPr>
        <w:t>מנה ראש</w:t>
      </w:r>
      <w:r w:rsidR="00AF4FE0">
        <w:rPr>
          <w:rFonts w:cs="FrankRuehl" w:hint="cs"/>
          <w:sz w:val="26"/>
          <w:szCs w:val="26"/>
          <w:rtl/>
        </w:rPr>
        <w:t>ת</w:t>
      </w:r>
      <w:r w:rsidR="00AF4FE0" w:rsidRPr="00E91CC5">
        <w:rPr>
          <w:rFonts w:cs="FrankRuehl"/>
          <w:sz w:val="26"/>
          <w:szCs w:val="26"/>
          <w:rtl/>
        </w:rPr>
        <w:t xml:space="preserve"> </w:t>
      </w:r>
      <w:r w:rsidR="00AF4FE0" w:rsidRPr="00E91CC5">
        <w:rPr>
          <w:rFonts w:cs="FrankRuehl" w:hint="cs"/>
          <w:sz w:val="26"/>
          <w:szCs w:val="26"/>
          <w:rtl/>
        </w:rPr>
        <w:t>פרויקט</w:t>
      </w:r>
      <w:r w:rsidR="00AF4FE0" w:rsidRPr="00E91CC5">
        <w:rPr>
          <w:rFonts w:cs="FrankRuehl"/>
          <w:sz w:val="26"/>
          <w:szCs w:val="26"/>
          <w:rtl/>
        </w:rPr>
        <w:t xml:space="preserve"> ש</w:t>
      </w:r>
      <w:r w:rsidR="00AF4FE0">
        <w:rPr>
          <w:rFonts w:cs="FrankRuehl" w:hint="cs"/>
          <w:sz w:val="26"/>
          <w:szCs w:val="26"/>
          <w:rtl/>
        </w:rPr>
        <w:t>י</w:t>
      </w:r>
      <w:r w:rsidR="00AF4FE0" w:rsidRPr="00E91CC5">
        <w:rPr>
          <w:rFonts w:cs="FrankRuehl"/>
          <w:sz w:val="26"/>
          <w:szCs w:val="26"/>
          <w:rtl/>
        </w:rPr>
        <w:t>שמש</w:t>
      </w:r>
      <w:r w:rsidR="00AF4FE0" w:rsidRPr="00E91CC5">
        <w:rPr>
          <w:rFonts w:cs="FrankRuehl" w:hint="cs"/>
          <w:sz w:val="26"/>
          <w:szCs w:val="26"/>
          <w:rtl/>
        </w:rPr>
        <w:t xml:space="preserve"> </w:t>
      </w:r>
      <w:r w:rsidR="00AF4FE0" w:rsidRPr="00E91CC5">
        <w:rPr>
          <w:rFonts w:cs="FrankRuehl"/>
          <w:sz w:val="26"/>
          <w:szCs w:val="26"/>
          <w:rtl/>
        </w:rPr>
        <w:t>נציג</w:t>
      </w:r>
      <w:r w:rsidR="00AF4FE0">
        <w:rPr>
          <w:rFonts w:cs="FrankRuehl" w:hint="cs"/>
          <w:sz w:val="26"/>
          <w:szCs w:val="26"/>
          <w:rtl/>
        </w:rPr>
        <w:t>הּ</w:t>
      </w:r>
      <w:r w:rsidR="00AF4FE0" w:rsidRPr="00E91CC5">
        <w:rPr>
          <w:rFonts w:cs="FrankRuehl" w:hint="cs"/>
          <w:sz w:val="26"/>
          <w:szCs w:val="26"/>
          <w:rtl/>
        </w:rPr>
        <w:t xml:space="preserve"> להתקשרות עם הספק. </w:t>
      </w:r>
    </w:p>
    <w:p w14:paraId="545AE898" w14:textId="77777777" w:rsidR="00AF4FE0" w:rsidRPr="00E91CC5" w:rsidRDefault="00AF4FE0" w:rsidP="000D0056">
      <w:pPr>
        <w:pStyle w:val="N-1A"/>
        <w:spacing w:after="0" w:line="240" w:lineRule="auto"/>
        <w:ind w:left="720" w:firstLine="0"/>
        <w:jc w:val="both"/>
        <w:rPr>
          <w:rFonts w:cs="FrankRuehl"/>
          <w:spacing w:val="0"/>
          <w:sz w:val="26"/>
          <w:szCs w:val="26"/>
          <w:rtl/>
          <w:lang w:eastAsia="en-US"/>
        </w:rPr>
      </w:pPr>
      <w:r w:rsidRPr="00E91CC5">
        <w:rPr>
          <w:rFonts w:cs="FrankRuehl"/>
          <w:spacing w:val="0"/>
          <w:sz w:val="26"/>
          <w:szCs w:val="26"/>
          <w:rtl/>
          <w:lang w:eastAsia="en-US"/>
        </w:rPr>
        <w:t>נציג</w:t>
      </w:r>
      <w:r>
        <w:rPr>
          <w:rFonts w:cs="FrankRuehl" w:hint="cs"/>
          <w:spacing w:val="0"/>
          <w:sz w:val="26"/>
          <w:szCs w:val="26"/>
          <w:rtl/>
          <w:lang w:eastAsia="en-US"/>
        </w:rPr>
        <w:t>ת</w:t>
      </w:r>
      <w:r w:rsidRPr="00E91CC5">
        <w:rPr>
          <w:rFonts w:cs="FrankRuehl" w:hint="cs"/>
          <w:spacing w:val="0"/>
          <w:sz w:val="26"/>
          <w:szCs w:val="26"/>
          <w:rtl/>
          <w:lang w:eastAsia="en-US"/>
        </w:rPr>
        <w:t xml:space="preserve"> </w:t>
      </w:r>
      <w:r w:rsidR="000C6374">
        <w:rPr>
          <w:rFonts w:cs="FrankRuehl"/>
          <w:spacing w:val="0"/>
          <w:sz w:val="26"/>
          <w:szCs w:val="26"/>
          <w:rtl/>
          <w:lang w:eastAsia="en-US"/>
        </w:rPr>
        <w:t>המשרד</w:t>
      </w:r>
      <w:r w:rsidRPr="00E91CC5">
        <w:rPr>
          <w:rFonts w:cs="FrankRuehl" w:hint="cs"/>
          <w:spacing w:val="0"/>
          <w:sz w:val="26"/>
          <w:szCs w:val="26"/>
          <w:rtl/>
          <w:lang w:eastAsia="en-US"/>
        </w:rPr>
        <w:t xml:space="preserve"> למכרז זה </w:t>
      </w:r>
      <w:r w:rsidR="008C1BA6">
        <w:rPr>
          <w:rFonts w:cs="FrankRuehl" w:hint="cs"/>
          <w:spacing w:val="0"/>
          <w:sz w:val="26"/>
          <w:szCs w:val="26"/>
          <w:rtl/>
          <w:lang w:eastAsia="en-US"/>
        </w:rPr>
        <w:t>יהיה</w:t>
      </w:r>
      <w:r w:rsidRPr="00E91CC5">
        <w:rPr>
          <w:rFonts w:cs="FrankRuehl" w:hint="cs"/>
          <w:sz w:val="26"/>
          <w:szCs w:val="26"/>
          <w:rtl/>
        </w:rPr>
        <w:t xml:space="preserve"> </w:t>
      </w:r>
      <w:r w:rsidRPr="00200539">
        <w:rPr>
          <w:rFonts w:ascii="Times New Roman" w:hAnsi="Times New Roman" w:cs="FrankRuehl" w:hint="cs"/>
          <w:b/>
          <w:bCs/>
          <w:spacing w:val="0"/>
          <w:sz w:val="26"/>
          <w:szCs w:val="26"/>
          <w:u w:val="single"/>
          <w:rtl/>
          <w:lang w:eastAsia="en-US"/>
        </w:rPr>
        <w:t xml:space="preserve">גב' </w:t>
      </w:r>
      <w:r w:rsidR="000D0056" w:rsidRPr="00FE5D17">
        <w:rPr>
          <w:rFonts w:cs="FrankRuehl" w:hint="cs"/>
          <w:b/>
          <w:bCs/>
          <w:sz w:val="26"/>
          <w:szCs w:val="26"/>
          <w:u w:val="single"/>
          <w:rtl/>
        </w:rPr>
        <w:t>ענת אלפי, מנהלת אגף רכש, נכסים ולוגיסטיקה</w:t>
      </w:r>
      <w:r w:rsidR="000D0056" w:rsidRPr="00E91CC5">
        <w:rPr>
          <w:rFonts w:cs="FrankRuehl" w:hint="cs"/>
          <w:spacing w:val="0"/>
          <w:sz w:val="26"/>
          <w:szCs w:val="26"/>
          <w:rtl/>
          <w:lang w:eastAsia="en-US"/>
        </w:rPr>
        <w:t xml:space="preserve"> </w:t>
      </w:r>
      <w:r w:rsidRPr="00E91CC5">
        <w:rPr>
          <w:rFonts w:cs="FrankRuehl" w:hint="cs"/>
          <w:spacing w:val="0"/>
          <w:sz w:val="26"/>
          <w:szCs w:val="26"/>
          <w:rtl/>
          <w:lang w:eastAsia="en-US"/>
        </w:rPr>
        <w:t>(להלן:- "</w:t>
      </w:r>
      <w:r w:rsidRPr="00200539">
        <w:rPr>
          <w:rFonts w:cs="FrankRuehl" w:hint="cs"/>
          <w:b/>
          <w:bCs/>
          <w:spacing w:val="0"/>
          <w:sz w:val="26"/>
          <w:szCs w:val="26"/>
          <w:rtl/>
          <w:lang w:eastAsia="en-US"/>
        </w:rPr>
        <w:t xml:space="preserve">נציגת </w:t>
      </w:r>
      <w:r w:rsidR="000C6374">
        <w:rPr>
          <w:rFonts w:cs="FrankRuehl" w:hint="cs"/>
          <w:b/>
          <w:bCs/>
          <w:spacing w:val="0"/>
          <w:sz w:val="26"/>
          <w:szCs w:val="26"/>
          <w:rtl/>
          <w:lang w:eastAsia="en-US"/>
        </w:rPr>
        <w:t>המשרד</w:t>
      </w:r>
      <w:r w:rsidRPr="00E91CC5">
        <w:rPr>
          <w:rFonts w:cs="FrankRuehl" w:hint="cs"/>
          <w:spacing w:val="0"/>
          <w:sz w:val="26"/>
          <w:szCs w:val="26"/>
          <w:rtl/>
          <w:lang w:eastAsia="en-US"/>
        </w:rPr>
        <w:t>").</w:t>
      </w:r>
    </w:p>
    <w:p w14:paraId="3E99EDB4" w14:textId="77777777" w:rsidR="00AF4FE0" w:rsidRPr="00E91CC5" w:rsidRDefault="00AF4FE0" w:rsidP="00AF4FE0">
      <w:pPr>
        <w:pStyle w:val="N-1A"/>
        <w:spacing w:after="0" w:line="240" w:lineRule="auto"/>
        <w:ind w:left="720" w:firstLine="0"/>
        <w:jc w:val="both"/>
        <w:rPr>
          <w:rFonts w:cs="FrankRuehl"/>
          <w:spacing w:val="0"/>
          <w:sz w:val="26"/>
          <w:szCs w:val="26"/>
          <w:rtl/>
          <w:lang w:eastAsia="en-US"/>
        </w:rPr>
      </w:pPr>
    </w:p>
    <w:p w14:paraId="3240EE1B" w14:textId="77777777" w:rsidR="00AF4FE0" w:rsidRPr="00E91CC5" w:rsidRDefault="00AF4FE0" w:rsidP="000666B9">
      <w:pPr>
        <w:numPr>
          <w:ilvl w:val="0"/>
          <w:numId w:val="48"/>
        </w:numPr>
        <w:tabs>
          <w:tab w:val="left" w:pos="679"/>
        </w:tabs>
        <w:spacing w:after="0" w:line="240" w:lineRule="auto"/>
        <w:ind w:left="679" w:hanging="284"/>
        <w:jc w:val="both"/>
        <w:rPr>
          <w:rFonts w:cs="FrankRuehl"/>
          <w:sz w:val="26"/>
          <w:szCs w:val="26"/>
        </w:rPr>
      </w:pPr>
      <w:r w:rsidRPr="00E91CC5">
        <w:rPr>
          <w:rFonts w:cs="FrankRuehl" w:hint="cs"/>
          <w:sz w:val="26"/>
          <w:szCs w:val="26"/>
          <w:rtl/>
        </w:rPr>
        <w:t>הספק מתחייב לפעול בהתאם להנחיות נציג</w:t>
      </w:r>
      <w:r>
        <w:rPr>
          <w:rFonts w:cs="FrankRuehl" w:hint="cs"/>
          <w:sz w:val="26"/>
          <w:szCs w:val="26"/>
          <w:rtl/>
        </w:rPr>
        <w:t>ת</w:t>
      </w:r>
      <w:r w:rsidRPr="00E91CC5">
        <w:rPr>
          <w:rFonts w:cs="FrankRuehl" w:hint="cs"/>
          <w:sz w:val="26"/>
          <w:szCs w:val="26"/>
          <w:rtl/>
        </w:rPr>
        <w:t xml:space="preserve"> </w:t>
      </w:r>
      <w:r w:rsidR="000C6374">
        <w:rPr>
          <w:rFonts w:cs="FrankRuehl" w:hint="cs"/>
          <w:sz w:val="26"/>
          <w:szCs w:val="26"/>
          <w:rtl/>
        </w:rPr>
        <w:t>המשרד</w:t>
      </w:r>
      <w:r w:rsidRPr="00E91CC5">
        <w:rPr>
          <w:rFonts w:cs="FrankRuehl" w:hint="cs"/>
          <w:sz w:val="26"/>
          <w:szCs w:val="26"/>
          <w:rtl/>
        </w:rPr>
        <w:t>.</w:t>
      </w:r>
    </w:p>
    <w:p w14:paraId="7FFB41DE" w14:textId="77777777" w:rsidR="00AF4FE0" w:rsidRPr="00E91CC5" w:rsidRDefault="00AF4FE0" w:rsidP="00AF4FE0">
      <w:pPr>
        <w:tabs>
          <w:tab w:val="left" w:pos="1320"/>
          <w:tab w:val="left" w:pos="9830"/>
        </w:tabs>
        <w:spacing w:after="0" w:line="240" w:lineRule="auto"/>
        <w:ind w:left="707"/>
        <w:jc w:val="both"/>
        <w:rPr>
          <w:rFonts w:cs="FrankRuehl"/>
          <w:sz w:val="26"/>
          <w:szCs w:val="26"/>
        </w:rPr>
      </w:pPr>
    </w:p>
    <w:p w14:paraId="651AED76" w14:textId="77777777" w:rsidR="00AF4FE0" w:rsidRPr="00E91CC5" w:rsidRDefault="00AF4FE0" w:rsidP="000666B9">
      <w:pPr>
        <w:numPr>
          <w:ilvl w:val="0"/>
          <w:numId w:val="48"/>
        </w:numPr>
        <w:tabs>
          <w:tab w:val="left" w:pos="679"/>
        </w:tabs>
        <w:spacing w:after="0" w:line="240" w:lineRule="auto"/>
        <w:ind w:left="679" w:hanging="284"/>
        <w:jc w:val="both"/>
        <w:rPr>
          <w:rFonts w:cs="FrankRuehl"/>
          <w:sz w:val="26"/>
          <w:szCs w:val="26"/>
        </w:rPr>
      </w:pPr>
      <w:r w:rsidRPr="00E91CC5">
        <w:rPr>
          <w:rFonts w:cs="FrankRuehl" w:hint="cs"/>
          <w:sz w:val="26"/>
          <w:szCs w:val="26"/>
          <w:rtl/>
        </w:rPr>
        <w:t>ל</w:t>
      </w:r>
      <w:r w:rsidRPr="00E91CC5">
        <w:rPr>
          <w:rFonts w:cs="FrankRuehl"/>
          <w:sz w:val="26"/>
          <w:szCs w:val="26"/>
          <w:rtl/>
        </w:rPr>
        <w:t>נציג</w:t>
      </w:r>
      <w:r>
        <w:rPr>
          <w:rFonts w:cs="FrankRuehl" w:hint="cs"/>
          <w:sz w:val="26"/>
          <w:szCs w:val="26"/>
          <w:rtl/>
        </w:rPr>
        <w:t>ת</w:t>
      </w:r>
      <w:r w:rsidRPr="00E91CC5">
        <w:rPr>
          <w:rFonts w:cs="FrankRuehl"/>
          <w:sz w:val="26"/>
          <w:szCs w:val="26"/>
          <w:rtl/>
        </w:rPr>
        <w:t xml:space="preserve"> </w:t>
      </w:r>
      <w:r w:rsidR="000C6374">
        <w:rPr>
          <w:rFonts w:cs="FrankRuehl"/>
          <w:sz w:val="26"/>
          <w:szCs w:val="26"/>
          <w:rtl/>
        </w:rPr>
        <w:t>המשרד</w:t>
      </w:r>
      <w:r w:rsidRPr="00E91CC5">
        <w:rPr>
          <w:rFonts w:cs="FrankRuehl" w:hint="cs"/>
          <w:sz w:val="26"/>
          <w:szCs w:val="26"/>
          <w:rtl/>
        </w:rPr>
        <w:t>,</w:t>
      </w:r>
      <w:r w:rsidRPr="00E91CC5">
        <w:rPr>
          <w:rFonts w:cs="FrankRuehl"/>
          <w:sz w:val="26"/>
          <w:szCs w:val="26"/>
          <w:rtl/>
        </w:rPr>
        <w:t xml:space="preserve"> סמכות מכרעת לקבוע </w:t>
      </w:r>
      <w:r w:rsidRPr="00E91CC5">
        <w:rPr>
          <w:rFonts w:cs="FrankRuehl" w:hint="cs"/>
          <w:sz w:val="26"/>
          <w:szCs w:val="26"/>
          <w:rtl/>
        </w:rPr>
        <w:t>ה</w:t>
      </w:r>
      <w:r w:rsidRPr="00E91CC5">
        <w:rPr>
          <w:rFonts w:cs="FrankRuehl"/>
          <w:sz w:val="26"/>
          <w:szCs w:val="26"/>
          <w:rtl/>
        </w:rPr>
        <w:t>אם העבודה</w:t>
      </w:r>
      <w:r w:rsidRPr="00E91CC5">
        <w:rPr>
          <w:rFonts w:cs="FrankRuehl" w:hint="cs"/>
          <w:sz w:val="26"/>
          <w:szCs w:val="26"/>
          <w:rtl/>
        </w:rPr>
        <w:t>, נושא המכרז והסכם זה,</w:t>
      </w:r>
      <w:r w:rsidRPr="00E91CC5">
        <w:rPr>
          <w:rFonts w:cs="FrankRuehl"/>
          <w:sz w:val="26"/>
          <w:szCs w:val="26"/>
          <w:rtl/>
        </w:rPr>
        <w:t xml:space="preserve"> בוצעה כראוי, עפ"י תנאי ההסכם, אם לאו. למען הסר ספק מובהר בז</w:t>
      </w:r>
      <w:r w:rsidRPr="00E91CC5">
        <w:rPr>
          <w:rFonts w:cs="FrankRuehl" w:hint="cs"/>
          <w:sz w:val="26"/>
          <w:szCs w:val="26"/>
          <w:rtl/>
        </w:rPr>
        <w:t>ה,</w:t>
      </w:r>
      <w:r w:rsidRPr="00E91CC5">
        <w:rPr>
          <w:rFonts w:cs="FrankRuehl"/>
          <w:sz w:val="26"/>
          <w:szCs w:val="26"/>
          <w:rtl/>
        </w:rPr>
        <w:t xml:space="preserve"> כי סמכויות</w:t>
      </w:r>
      <w:r w:rsidRPr="00E91CC5">
        <w:rPr>
          <w:rFonts w:cs="FrankRuehl" w:hint="cs"/>
          <w:sz w:val="26"/>
          <w:szCs w:val="26"/>
          <w:rtl/>
        </w:rPr>
        <w:t>י</w:t>
      </w:r>
      <w:r>
        <w:rPr>
          <w:rFonts w:cs="FrankRuehl" w:hint="cs"/>
          <w:sz w:val="26"/>
          <w:szCs w:val="26"/>
          <w:rtl/>
        </w:rPr>
        <w:t>ה</w:t>
      </w:r>
      <w:r w:rsidRPr="00E91CC5">
        <w:rPr>
          <w:rFonts w:cs="FrankRuehl" w:hint="cs"/>
          <w:sz w:val="26"/>
          <w:szCs w:val="26"/>
          <w:rtl/>
        </w:rPr>
        <w:t xml:space="preserve"> </w:t>
      </w:r>
      <w:r w:rsidRPr="00E91CC5">
        <w:rPr>
          <w:rFonts w:cs="FrankRuehl"/>
          <w:sz w:val="26"/>
          <w:szCs w:val="26"/>
          <w:rtl/>
        </w:rPr>
        <w:t>של נציג</w:t>
      </w:r>
      <w:r>
        <w:rPr>
          <w:rFonts w:cs="FrankRuehl" w:hint="cs"/>
          <w:sz w:val="26"/>
          <w:szCs w:val="26"/>
          <w:rtl/>
        </w:rPr>
        <w:t>ת</w:t>
      </w:r>
      <w:r w:rsidRPr="00E91CC5">
        <w:rPr>
          <w:rFonts w:cs="FrankRuehl"/>
          <w:sz w:val="26"/>
          <w:szCs w:val="26"/>
          <w:rtl/>
        </w:rPr>
        <w:t xml:space="preserve"> </w:t>
      </w:r>
      <w:r w:rsidR="000C6374">
        <w:rPr>
          <w:rFonts w:cs="FrankRuehl"/>
          <w:sz w:val="26"/>
          <w:szCs w:val="26"/>
          <w:rtl/>
        </w:rPr>
        <w:t>המשרד</w:t>
      </w:r>
      <w:r w:rsidRPr="00E91CC5">
        <w:rPr>
          <w:rFonts w:cs="FrankRuehl"/>
          <w:sz w:val="26"/>
          <w:szCs w:val="26"/>
          <w:rtl/>
        </w:rPr>
        <w:t xml:space="preserve"> מוגבלות בכל הקשור להגדלת היקף התמורה הכספית כאמור בהסכם זה. כל הוראה שיש בה משום </w:t>
      </w:r>
      <w:r w:rsidRPr="00E91CC5">
        <w:rPr>
          <w:rFonts w:cs="FrankRuehl" w:hint="cs"/>
          <w:sz w:val="26"/>
          <w:szCs w:val="26"/>
          <w:rtl/>
        </w:rPr>
        <w:t xml:space="preserve">שינוי תנאי מתנאי ההסכם או המכרז, ולרבות - </w:t>
      </w:r>
      <w:r w:rsidRPr="00E91CC5">
        <w:rPr>
          <w:rFonts w:cs="FrankRuehl"/>
          <w:sz w:val="26"/>
          <w:szCs w:val="26"/>
          <w:rtl/>
        </w:rPr>
        <w:t>הגדלת התמורה</w:t>
      </w:r>
      <w:r w:rsidRPr="00E91CC5">
        <w:rPr>
          <w:rFonts w:cs="FrankRuehl" w:hint="cs"/>
          <w:sz w:val="26"/>
          <w:szCs w:val="26"/>
          <w:rtl/>
        </w:rPr>
        <w:t xml:space="preserve"> או חיוב </w:t>
      </w:r>
      <w:r w:rsidR="000C6374">
        <w:rPr>
          <w:rFonts w:cs="FrankRuehl" w:hint="cs"/>
          <w:sz w:val="26"/>
          <w:szCs w:val="26"/>
          <w:rtl/>
        </w:rPr>
        <w:t>המשרד</w:t>
      </w:r>
      <w:r w:rsidRPr="00E91CC5">
        <w:rPr>
          <w:rFonts w:cs="FrankRuehl" w:hint="cs"/>
          <w:sz w:val="26"/>
          <w:szCs w:val="26"/>
          <w:rtl/>
        </w:rPr>
        <w:t xml:space="preserve"> בחיובים כספיים נוספים מעבר למפורט בהסכם זה,</w:t>
      </w:r>
      <w:r w:rsidRPr="00E91CC5">
        <w:rPr>
          <w:rFonts w:cs="FrankRuehl"/>
          <w:sz w:val="26"/>
          <w:szCs w:val="26"/>
          <w:rtl/>
        </w:rPr>
        <w:t xml:space="preserve"> תחייב את הצדדים רק משניתנה בכתב ונחתמה ע"י מורשי </w:t>
      </w:r>
      <w:r w:rsidRPr="00E91CC5">
        <w:rPr>
          <w:rFonts w:cs="FrankRuehl" w:hint="cs"/>
          <w:sz w:val="26"/>
          <w:szCs w:val="26"/>
          <w:rtl/>
        </w:rPr>
        <w:t>ה</w:t>
      </w:r>
      <w:r w:rsidRPr="00E91CC5">
        <w:rPr>
          <w:rFonts w:cs="FrankRuehl"/>
          <w:sz w:val="26"/>
          <w:szCs w:val="26"/>
          <w:rtl/>
        </w:rPr>
        <w:t xml:space="preserve">חתימה של </w:t>
      </w:r>
      <w:r w:rsidR="000C6374">
        <w:rPr>
          <w:rFonts w:cs="FrankRuehl"/>
          <w:sz w:val="26"/>
          <w:szCs w:val="26"/>
          <w:rtl/>
        </w:rPr>
        <w:t>המשרד</w:t>
      </w:r>
      <w:r w:rsidRPr="00E91CC5">
        <w:rPr>
          <w:rFonts w:cs="FrankRuehl" w:hint="cs"/>
          <w:sz w:val="26"/>
          <w:szCs w:val="26"/>
          <w:rtl/>
        </w:rPr>
        <w:t>,</w:t>
      </w:r>
      <w:r w:rsidRPr="00E91CC5">
        <w:rPr>
          <w:rFonts w:cs="FrankRuehl"/>
          <w:sz w:val="26"/>
          <w:szCs w:val="26"/>
          <w:rtl/>
        </w:rPr>
        <w:t xml:space="preserve"> לרבות חשב </w:t>
      </w:r>
      <w:r w:rsidR="000C6374">
        <w:rPr>
          <w:rFonts w:cs="FrankRuehl" w:hint="cs"/>
          <w:sz w:val="26"/>
          <w:szCs w:val="26"/>
          <w:rtl/>
        </w:rPr>
        <w:t>המשרד</w:t>
      </w:r>
      <w:r w:rsidRPr="00E91CC5">
        <w:rPr>
          <w:rFonts w:cs="FrankRuehl"/>
          <w:sz w:val="26"/>
          <w:szCs w:val="26"/>
          <w:rtl/>
        </w:rPr>
        <w:t>.</w:t>
      </w:r>
    </w:p>
    <w:p w14:paraId="5514C5F8" w14:textId="77777777" w:rsidR="00AF4FE0" w:rsidRPr="00E91CC5" w:rsidRDefault="00AF4FE0" w:rsidP="00AF4FE0">
      <w:pPr>
        <w:tabs>
          <w:tab w:val="left" w:pos="1320"/>
          <w:tab w:val="left" w:pos="9830"/>
        </w:tabs>
        <w:spacing w:after="0" w:line="240" w:lineRule="auto"/>
        <w:ind w:left="707"/>
        <w:jc w:val="both"/>
        <w:rPr>
          <w:rFonts w:cs="FrankRuehl"/>
          <w:sz w:val="26"/>
          <w:szCs w:val="26"/>
        </w:rPr>
      </w:pPr>
    </w:p>
    <w:p w14:paraId="18FBAFD6" w14:textId="77777777" w:rsidR="00AF4FE0"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הוא מעיקרי ההתקשרות, והפרתו תיחשב כהפרה יסודית של ההסכם.</w:t>
      </w:r>
    </w:p>
    <w:p w14:paraId="0A955812" w14:textId="77777777" w:rsidR="00AF4FE0" w:rsidRDefault="00AF4FE0" w:rsidP="00AF4FE0">
      <w:pPr>
        <w:pStyle w:val="N-1"/>
        <w:ind w:left="424"/>
        <w:rPr>
          <w:rFonts w:cs="FrankRuehl"/>
          <w:b/>
          <w:bCs/>
          <w:spacing w:val="0"/>
          <w:sz w:val="26"/>
          <w:szCs w:val="26"/>
          <w:rtl/>
          <w:lang w:eastAsia="en-US"/>
        </w:rPr>
      </w:pPr>
    </w:p>
    <w:p w14:paraId="1E606E47" w14:textId="77777777" w:rsidR="00AF4FE0" w:rsidRPr="00E91CC5" w:rsidRDefault="00AF4FE0" w:rsidP="00AF4FE0">
      <w:pPr>
        <w:pStyle w:val="N-1"/>
        <w:ind w:left="424"/>
        <w:rPr>
          <w:rFonts w:cs="FrankRuehl"/>
          <w:b/>
          <w:bCs/>
          <w:spacing w:val="0"/>
          <w:sz w:val="26"/>
          <w:szCs w:val="26"/>
          <w:rtl/>
          <w:lang w:eastAsia="en-US"/>
        </w:rPr>
      </w:pPr>
    </w:p>
    <w:p w14:paraId="7473550F"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 xml:space="preserve">הספק אינו נציג </w:t>
      </w:r>
      <w:r w:rsidR="000C6374">
        <w:rPr>
          <w:rFonts w:cs="FrankRuehl" w:hint="cs"/>
          <w:b/>
          <w:bCs/>
          <w:sz w:val="26"/>
          <w:szCs w:val="26"/>
          <w:u w:val="single"/>
          <w:rtl/>
        </w:rPr>
        <w:t>המשרד</w:t>
      </w:r>
    </w:p>
    <w:p w14:paraId="0793144B" w14:textId="77777777" w:rsidR="00AF4FE0" w:rsidRPr="00E91CC5" w:rsidRDefault="00AF4FE0" w:rsidP="000666B9">
      <w:pPr>
        <w:numPr>
          <w:ilvl w:val="0"/>
          <w:numId w:val="23"/>
        </w:numPr>
        <w:tabs>
          <w:tab w:val="num" w:pos="707"/>
          <w:tab w:val="left" w:pos="1320"/>
          <w:tab w:val="left" w:pos="9830"/>
        </w:tabs>
        <w:spacing w:after="0" w:line="240" w:lineRule="auto"/>
        <w:ind w:left="707" w:hanging="283"/>
        <w:jc w:val="both"/>
        <w:rPr>
          <w:rFonts w:cs="FrankRuehl"/>
          <w:sz w:val="26"/>
          <w:szCs w:val="26"/>
        </w:rPr>
      </w:pPr>
      <w:r w:rsidRPr="00E91CC5">
        <w:rPr>
          <w:rFonts w:cs="FrankRuehl" w:hint="cs"/>
          <w:sz w:val="26"/>
          <w:szCs w:val="26"/>
          <w:rtl/>
        </w:rPr>
        <w:t xml:space="preserve">הספק מתחייב שלא להציג עצמו כמי שהוא סוכן, שלוח או נציג </w:t>
      </w:r>
      <w:r w:rsidR="000C6374">
        <w:rPr>
          <w:rFonts w:cs="FrankRuehl" w:hint="cs"/>
          <w:sz w:val="26"/>
          <w:szCs w:val="26"/>
          <w:rtl/>
        </w:rPr>
        <w:t>המשרד</w:t>
      </w:r>
      <w:r w:rsidRPr="00E91CC5">
        <w:rPr>
          <w:rFonts w:cs="FrankRuehl" w:hint="cs"/>
          <w:sz w:val="26"/>
          <w:szCs w:val="26"/>
          <w:rtl/>
        </w:rPr>
        <w:t xml:space="preserve"> או כמי שרשאי לייצגה או לחייבה בעניין כלשהו ומסכים, כי הוא יישא באחריות הבלעדית לכל נזק </w:t>
      </w:r>
      <w:r w:rsidR="008C1BA6">
        <w:rPr>
          <w:rFonts w:cs="FrankRuehl" w:hint="cs"/>
          <w:sz w:val="26"/>
          <w:szCs w:val="26"/>
          <w:rtl/>
        </w:rPr>
        <w:t>למשרד</w:t>
      </w:r>
      <w:r w:rsidRPr="00E91CC5">
        <w:rPr>
          <w:rFonts w:cs="FrankRuehl" w:hint="cs"/>
          <w:sz w:val="26"/>
          <w:szCs w:val="26"/>
          <w:rtl/>
        </w:rPr>
        <w:t xml:space="preserve"> או לצד שלישי, הנובע ממצג בניגוד לאמור בסעיף זה. </w:t>
      </w:r>
    </w:p>
    <w:p w14:paraId="307E2DD4" w14:textId="77777777" w:rsidR="00AF4FE0" w:rsidRPr="00E91CC5" w:rsidRDefault="00AF4FE0" w:rsidP="00AF4FE0">
      <w:pPr>
        <w:tabs>
          <w:tab w:val="num" w:pos="707"/>
          <w:tab w:val="left" w:pos="1320"/>
          <w:tab w:val="left" w:pos="9830"/>
        </w:tabs>
        <w:spacing w:after="0" w:line="240" w:lineRule="auto"/>
        <w:ind w:left="707" w:hanging="283"/>
        <w:jc w:val="both"/>
        <w:rPr>
          <w:rFonts w:cs="FrankRuehl"/>
          <w:sz w:val="26"/>
          <w:szCs w:val="26"/>
        </w:rPr>
      </w:pPr>
    </w:p>
    <w:p w14:paraId="73B0FAC6" w14:textId="77777777" w:rsidR="00AF4FE0" w:rsidRDefault="00AF4FE0" w:rsidP="000666B9">
      <w:pPr>
        <w:numPr>
          <w:ilvl w:val="0"/>
          <w:numId w:val="23"/>
        </w:numPr>
        <w:tabs>
          <w:tab w:val="num" w:pos="707"/>
          <w:tab w:val="left" w:pos="1320"/>
          <w:tab w:val="left" w:pos="9830"/>
        </w:tabs>
        <w:spacing w:after="0" w:line="240" w:lineRule="auto"/>
        <w:ind w:left="707" w:hanging="283"/>
        <w:jc w:val="both"/>
        <w:rPr>
          <w:rFonts w:cs="FrankRuehl"/>
          <w:sz w:val="26"/>
          <w:szCs w:val="26"/>
        </w:rPr>
      </w:pPr>
      <w:r w:rsidRPr="00E91CC5">
        <w:rPr>
          <w:rFonts w:cs="FrankRuehl" w:hint="cs"/>
          <w:sz w:val="26"/>
          <w:szCs w:val="26"/>
          <w:rtl/>
        </w:rPr>
        <w:t xml:space="preserve">ייצוג </w:t>
      </w:r>
      <w:r w:rsidR="000C6374">
        <w:rPr>
          <w:rFonts w:cs="FrankRuehl" w:hint="cs"/>
          <w:sz w:val="26"/>
          <w:szCs w:val="26"/>
          <w:rtl/>
        </w:rPr>
        <w:t>המשרד</w:t>
      </w:r>
      <w:r w:rsidRPr="00E91CC5">
        <w:rPr>
          <w:rFonts w:cs="FrankRuehl" w:hint="cs"/>
          <w:sz w:val="26"/>
          <w:szCs w:val="26"/>
          <w:rtl/>
        </w:rPr>
        <w:t xml:space="preserve"> לכל מטרה ש</w:t>
      </w:r>
      <w:r w:rsidR="00140B14">
        <w:rPr>
          <w:rFonts w:cs="FrankRuehl" w:hint="cs"/>
          <w:sz w:val="26"/>
          <w:szCs w:val="26"/>
          <w:rtl/>
        </w:rPr>
        <w:t>הוא</w:t>
      </w:r>
      <w:r w:rsidRPr="00E91CC5">
        <w:rPr>
          <w:rFonts w:cs="FrankRuehl" w:hint="cs"/>
          <w:sz w:val="26"/>
          <w:szCs w:val="26"/>
          <w:rtl/>
        </w:rPr>
        <w:t xml:space="preserve"> טעון הסמכה מפורשת לכך מראש ובכתב מאת נציגי </w:t>
      </w:r>
      <w:r w:rsidR="000C6374">
        <w:rPr>
          <w:rFonts w:cs="FrankRuehl" w:hint="cs"/>
          <w:sz w:val="26"/>
          <w:szCs w:val="26"/>
          <w:rtl/>
        </w:rPr>
        <w:t>המשרד</w:t>
      </w:r>
      <w:r w:rsidRPr="00E91CC5">
        <w:rPr>
          <w:rFonts w:cs="FrankRuehl" w:hint="cs"/>
          <w:sz w:val="26"/>
          <w:szCs w:val="26"/>
          <w:rtl/>
        </w:rPr>
        <w:t xml:space="preserve">. </w:t>
      </w:r>
    </w:p>
    <w:p w14:paraId="6791792F" w14:textId="77777777" w:rsidR="00663777" w:rsidRDefault="00663777" w:rsidP="00663777">
      <w:pPr>
        <w:pStyle w:val="a6"/>
        <w:rPr>
          <w:rFonts w:cs="FrankRuehl"/>
          <w:sz w:val="26"/>
          <w:szCs w:val="26"/>
          <w:rtl/>
        </w:rPr>
      </w:pPr>
    </w:p>
    <w:p w14:paraId="52E2F8A2"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שמירה על סודיות ושמירת זכויות</w:t>
      </w:r>
    </w:p>
    <w:p w14:paraId="686942A7" w14:textId="77777777" w:rsidR="00AF4FE0" w:rsidRPr="00E91CC5" w:rsidRDefault="00AF4FE0" w:rsidP="000666B9">
      <w:pPr>
        <w:numPr>
          <w:ilvl w:val="0"/>
          <w:numId w:val="47"/>
        </w:numPr>
        <w:tabs>
          <w:tab w:val="left" w:pos="537"/>
        </w:tabs>
        <w:spacing w:after="0" w:line="240" w:lineRule="auto"/>
        <w:ind w:left="537" w:hanging="284"/>
        <w:jc w:val="both"/>
        <w:rPr>
          <w:rFonts w:cs="FrankRuehl"/>
          <w:sz w:val="26"/>
          <w:szCs w:val="26"/>
        </w:rPr>
      </w:pPr>
      <w:r w:rsidRPr="00E91CC5">
        <w:rPr>
          <w:rFonts w:cs="FrankRuehl" w:hint="cs"/>
          <w:sz w:val="26"/>
          <w:szCs w:val="26"/>
          <w:rtl/>
        </w:rPr>
        <w:t>הספק מתחייב לשמור בסוד ולא להעביר, להודיע, למסור או להביא לידיעת כל גורם, במישרין, בעקיפין או בכל דרך ש</w:t>
      </w:r>
      <w:r w:rsidR="00140B14">
        <w:rPr>
          <w:rFonts w:cs="FrankRuehl" w:hint="cs"/>
          <w:sz w:val="26"/>
          <w:szCs w:val="26"/>
          <w:rtl/>
        </w:rPr>
        <w:t>הוא</w:t>
      </w:r>
      <w:r w:rsidRPr="00E91CC5">
        <w:rPr>
          <w:rFonts w:cs="FrankRuehl" w:hint="cs"/>
          <w:sz w:val="26"/>
          <w:szCs w:val="26"/>
          <w:rtl/>
        </w:rPr>
        <w:t xml:space="preserve">,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E91CC5">
        <w:rPr>
          <w:rFonts w:cs="FrankRuehl"/>
          <w:sz w:val="26"/>
          <w:szCs w:val="26"/>
          <w:rtl/>
        </w:rPr>
        <w:t>–</w:t>
      </w:r>
      <w:r w:rsidRPr="00E91CC5">
        <w:rPr>
          <w:rFonts w:cs="FrankRuehl" w:hint="cs"/>
          <w:sz w:val="26"/>
          <w:szCs w:val="26"/>
          <w:rtl/>
        </w:rPr>
        <w:t xml:space="preserve"> ללא אישור </w:t>
      </w:r>
      <w:r w:rsidR="000C6374">
        <w:rPr>
          <w:rFonts w:cs="FrankRuehl" w:hint="cs"/>
          <w:sz w:val="26"/>
          <w:szCs w:val="26"/>
          <w:rtl/>
        </w:rPr>
        <w:t>המשרד</w:t>
      </w:r>
      <w:r w:rsidRPr="00E91CC5">
        <w:rPr>
          <w:rFonts w:cs="FrankRuehl" w:hint="cs"/>
          <w:sz w:val="26"/>
          <w:szCs w:val="26"/>
          <w:rtl/>
        </w:rPr>
        <w:t xml:space="preserve"> מראש ובכתב. </w:t>
      </w:r>
    </w:p>
    <w:p w14:paraId="292EFEC6" w14:textId="77777777" w:rsidR="00AF4FE0" w:rsidRPr="00E91CC5" w:rsidRDefault="00AF4FE0" w:rsidP="00AF4FE0">
      <w:pPr>
        <w:tabs>
          <w:tab w:val="num" w:pos="720"/>
          <w:tab w:val="left" w:pos="1320"/>
          <w:tab w:val="left" w:pos="9830"/>
        </w:tabs>
        <w:spacing w:after="0" w:line="240" w:lineRule="auto"/>
        <w:ind w:left="-360" w:hanging="297"/>
        <w:jc w:val="both"/>
        <w:rPr>
          <w:rFonts w:cs="FrankRuehl"/>
          <w:sz w:val="26"/>
          <w:szCs w:val="26"/>
        </w:rPr>
      </w:pPr>
    </w:p>
    <w:p w14:paraId="0AF0C04F" w14:textId="77777777" w:rsidR="00AF4FE0" w:rsidRDefault="00AF4FE0" w:rsidP="00AF4FE0">
      <w:pPr>
        <w:pStyle w:val="N-1"/>
        <w:ind w:left="424"/>
        <w:rPr>
          <w:rFonts w:cs="FrankRuehl"/>
          <w:b/>
          <w:bCs/>
          <w:spacing w:val="0"/>
          <w:sz w:val="26"/>
          <w:szCs w:val="26"/>
          <w:rtl/>
          <w:lang w:eastAsia="en-US"/>
        </w:rPr>
      </w:pPr>
      <w:r w:rsidRPr="00E91CC5">
        <w:rPr>
          <w:rFonts w:cs="FrankRuehl"/>
          <w:b/>
          <w:bCs/>
          <w:spacing w:val="0"/>
          <w:sz w:val="26"/>
          <w:szCs w:val="26"/>
          <w:rtl/>
          <w:lang w:eastAsia="en-US"/>
        </w:rPr>
        <w:t>סעיף זה ה</w:t>
      </w:r>
      <w:r w:rsidRPr="00E91CC5">
        <w:rPr>
          <w:rFonts w:cs="FrankRuehl" w:hint="cs"/>
          <w:b/>
          <w:bCs/>
          <w:spacing w:val="0"/>
          <w:sz w:val="26"/>
          <w:szCs w:val="26"/>
          <w:rtl/>
          <w:lang w:eastAsia="en-US"/>
        </w:rPr>
        <w:t>וא</w:t>
      </w:r>
      <w:r w:rsidRPr="00E91CC5">
        <w:rPr>
          <w:rFonts w:cs="FrankRuehl"/>
          <w:b/>
          <w:bCs/>
          <w:spacing w:val="0"/>
          <w:sz w:val="26"/>
          <w:szCs w:val="26"/>
          <w:rtl/>
          <w:lang w:eastAsia="en-US"/>
        </w:rPr>
        <w:t xml:space="preserve"> מעיקרי ההתקשרות, והפרתו תיחשב כהפרה יסודית של ההסכם.</w:t>
      </w:r>
    </w:p>
    <w:p w14:paraId="510E4A06" w14:textId="77777777" w:rsidR="00AF4FE0" w:rsidRDefault="00AF4FE0" w:rsidP="00AF4FE0">
      <w:pPr>
        <w:pStyle w:val="N-1"/>
        <w:ind w:left="424"/>
        <w:rPr>
          <w:rFonts w:cs="FrankRuehl"/>
          <w:b/>
          <w:bCs/>
          <w:spacing w:val="0"/>
          <w:sz w:val="26"/>
          <w:szCs w:val="26"/>
          <w:rtl/>
          <w:lang w:eastAsia="en-US"/>
        </w:rPr>
      </w:pPr>
    </w:p>
    <w:p w14:paraId="2C3AB248" w14:textId="77777777" w:rsidR="00EC0A0B" w:rsidRDefault="00EC0A0B" w:rsidP="00AF4FE0">
      <w:pPr>
        <w:pStyle w:val="N-1"/>
        <w:ind w:left="424"/>
        <w:rPr>
          <w:rFonts w:cs="FrankRuehl"/>
          <w:b/>
          <w:bCs/>
          <w:spacing w:val="0"/>
          <w:sz w:val="26"/>
          <w:szCs w:val="26"/>
          <w:rtl/>
          <w:lang w:eastAsia="en-US"/>
        </w:rPr>
      </w:pPr>
    </w:p>
    <w:p w14:paraId="62D62F6C"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כלים וחומרים</w:t>
      </w:r>
    </w:p>
    <w:p w14:paraId="4DE63613" w14:textId="77777777" w:rsidR="00AF4FE0" w:rsidRPr="00E91CC5" w:rsidRDefault="00AF4FE0" w:rsidP="000666B9">
      <w:pPr>
        <w:pStyle w:val="a6"/>
        <w:numPr>
          <w:ilvl w:val="1"/>
          <w:numId w:val="47"/>
        </w:numPr>
        <w:spacing w:after="0" w:line="240" w:lineRule="auto"/>
        <w:ind w:left="707" w:hanging="284"/>
        <w:jc w:val="both"/>
        <w:rPr>
          <w:rFonts w:cs="FrankRuehl"/>
          <w:spacing w:val="-4"/>
          <w:sz w:val="26"/>
          <w:szCs w:val="26"/>
        </w:rPr>
      </w:pPr>
      <w:r w:rsidRPr="00E91CC5">
        <w:rPr>
          <w:rFonts w:cs="FrankRuehl" w:hint="cs"/>
          <w:spacing w:val="-4"/>
          <w:sz w:val="26"/>
          <w:szCs w:val="26"/>
          <w:rtl/>
        </w:rPr>
        <w:t>כל הכלים והחומרים הדרושים לשם אספקת השירותים נושא מכרז זה, יירכשו על-ידי הספק ועל חשבונו, אלא אם הוסכם אחרת מראש ובכתב.</w:t>
      </w:r>
    </w:p>
    <w:p w14:paraId="13B549B3" w14:textId="77777777" w:rsidR="00AF4FE0" w:rsidRPr="00E91CC5" w:rsidRDefault="00AF4FE0" w:rsidP="00AF4FE0">
      <w:pPr>
        <w:pStyle w:val="N-1A"/>
        <w:spacing w:after="0" w:line="240" w:lineRule="auto"/>
        <w:ind w:left="707" w:hanging="284"/>
        <w:jc w:val="both"/>
        <w:rPr>
          <w:rFonts w:cs="FrankRuehl"/>
          <w:sz w:val="26"/>
          <w:szCs w:val="26"/>
        </w:rPr>
      </w:pPr>
    </w:p>
    <w:p w14:paraId="2CD926DA" w14:textId="77777777" w:rsidR="00AF4FE0" w:rsidRPr="00E91CC5" w:rsidRDefault="00AF4FE0" w:rsidP="000666B9">
      <w:pPr>
        <w:pStyle w:val="a6"/>
        <w:numPr>
          <w:ilvl w:val="1"/>
          <w:numId w:val="47"/>
        </w:numPr>
        <w:spacing w:after="0" w:line="240" w:lineRule="auto"/>
        <w:ind w:left="707" w:hanging="284"/>
        <w:jc w:val="both"/>
        <w:rPr>
          <w:rFonts w:cs="FrankRuehl"/>
          <w:spacing w:val="-4"/>
          <w:sz w:val="26"/>
          <w:szCs w:val="26"/>
        </w:rPr>
      </w:pPr>
      <w:r w:rsidRPr="00E91CC5">
        <w:rPr>
          <w:rFonts w:cs="FrankRuehl" w:hint="cs"/>
          <w:spacing w:val="-4"/>
          <w:sz w:val="26"/>
          <w:szCs w:val="26"/>
          <w:rtl/>
        </w:rPr>
        <w:t>כל הכלים והחומרים בהם יעשה הספק שימוש לצורך אספקת השירותים, יהיו מהסוג המתאים ללא סייג לאספקת השירותים בהתאם להסכם זה.</w:t>
      </w:r>
    </w:p>
    <w:p w14:paraId="21B45655" w14:textId="77777777" w:rsidR="00AF4FE0" w:rsidRPr="00E91CC5" w:rsidRDefault="00AF4FE0" w:rsidP="00AF4FE0">
      <w:pPr>
        <w:pStyle w:val="N-1A"/>
        <w:spacing w:after="0" w:line="240" w:lineRule="auto"/>
        <w:ind w:left="707" w:hanging="284"/>
        <w:jc w:val="both"/>
        <w:rPr>
          <w:rFonts w:cs="FrankRuehl"/>
          <w:sz w:val="26"/>
          <w:szCs w:val="26"/>
          <w:rtl/>
        </w:rPr>
      </w:pPr>
    </w:p>
    <w:p w14:paraId="1E60CC41" w14:textId="77777777" w:rsidR="00AF4FE0" w:rsidRPr="00E91CC5" w:rsidRDefault="00AF4FE0" w:rsidP="000666B9">
      <w:pPr>
        <w:pStyle w:val="a6"/>
        <w:numPr>
          <w:ilvl w:val="1"/>
          <w:numId w:val="47"/>
        </w:numPr>
        <w:spacing w:after="0" w:line="240" w:lineRule="auto"/>
        <w:ind w:left="707" w:hanging="284"/>
        <w:jc w:val="both"/>
        <w:rPr>
          <w:rFonts w:cs="FrankRuehl"/>
          <w:spacing w:val="-4"/>
          <w:sz w:val="26"/>
          <w:szCs w:val="26"/>
        </w:rPr>
      </w:pPr>
      <w:r w:rsidRPr="00E91CC5">
        <w:rPr>
          <w:rFonts w:cs="FrankRuehl" w:hint="cs"/>
          <w:spacing w:val="-4"/>
          <w:sz w:val="26"/>
          <w:szCs w:val="26"/>
          <w:rtl/>
        </w:rPr>
        <w:t>מובהר, כי עשיית שימוש בכלים, בחומרים ובתכונות שיש בה פגיעה בזכויות צד ג' כלשהו, תיחשב</w:t>
      </w:r>
      <w:r>
        <w:rPr>
          <w:rFonts w:cs="FrankRuehl" w:hint="cs"/>
          <w:spacing w:val="-4"/>
          <w:sz w:val="26"/>
          <w:szCs w:val="26"/>
          <w:rtl/>
        </w:rPr>
        <w:t xml:space="preserve"> </w:t>
      </w:r>
      <w:r w:rsidRPr="00E91CC5">
        <w:rPr>
          <w:rFonts w:cs="FrankRuehl" w:hint="cs"/>
          <w:spacing w:val="-4"/>
          <w:sz w:val="26"/>
          <w:szCs w:val="26"/>
          <w:rtl/>
        </w:rPr>
        <w:t xml:space="preserve">להפרת הסכם זה. </w:t>
      </w:r>
    </w:p>
    <w:p w14:paraId="02889722" w14:textId="77777777" w:rsidR="00AF4FE0" w:rsidRDefault="00AF4FE0" w:rsidP="00AF4FE0">
      <w:pPr>
        <w:pStyle w:val="a6"/>
        <w:spacing w:after="0" w:line="240" w:lineRule="auto"/>
        <w:jc w:val="both"/>
        <w:rPr>
          <w:rFonts w:cs="FrankRuehl"/>
          <w:spacing w:val="-4"/>
          <w:sz w:val="26"/>
          <w:szCs w:val="26"/>
          <w:rtl/>
        </w:rPr>
      </w:pPr>
    </w:p>
    <w:p w14:paraId="4D1AABB2" w14:textId="77777777" w:rsidR="00EC0A0B" w:rsidRDefault="00EC0A0B" w:rsidP="00AF4FE0">
      <w:pPr>
        <w:pStyle w:val="a6"/>
        <w:spacing w:after="0" w:line="240" w:lineRule="auto"/>
        <w:jc w:val="both"/>
        <w:rPr>
          <w:rFonts w:cs="FrankRuehl"/>
          <w:spacing w:val="-4"/>
          <w:sz w:val="26"/>
          <w:szCs w:val="26"/>
          <w:rtl/>
        </w:rPr>
      </w:pPr>
    </w:p>
    <w:p w14:paraId="1339BC49" w14:textId="77777777" w:rsidR="00AF4FE0" w:rsidRPr="00735F28" w:rsidRDefault="00AF4FE0" w:rsidP="000666B9">
      <w:pPr>
        <w:pStyle w:val="a6"/>
        <w:numPr>
          <w:ilvl w:val="0"/>
          <w:numId w:val="26"/>
        </w:numPr>
        <w:spacing w:after="0" w:line="240" w:lineRule="auto"/>
        <w:ind w:left="423" w:hanging="425"/>
        <w:jc w:val="both"/>
        <w:rPr>
          <w:rFonts w:cs="FrankRuehl"/>
          <w:b/>
          <w:bCs/>
          <w:sz w:val="26"/>
          <w:szCs w:val="26"/>
          <w:u w:val="single"/>
          <w:rtl/>
        </w:rPr>
      </w:pPr>
      <w:r w:rsidRPr="00735F28">
        <w:rPr>
          <w:rFonts w:cs="FrankRuehl" w:hint="cs"/>
          <w:b/>
          <w:bCs/>
          <w:sz w:val="26"/>
          <w:szCs w:val="26"/>
          <w:u w:val="single"/>
          <w:rtl/>
        </w:rPr>
        <w:t>ביטוח</w:t>
      </w:r>
    </w:p>
    <w:p w14:paraId="28F9073A" w14:textId="77777777" w:rsidR="00153BD3" w:rsidRPr="0060279D" w:rsidRDefault="00153BD3" w:rsidP="00153BD3">
      <w:pPr>
        <w:pStyle w:val="a6"/>
        <w:numPr>
          <w:ilvl w:val="0"/>
          <w:numId w:val="64"/>
        </w:numPr>
        <w:spacing w:after="0" w:line="240" w:lineRule="auto"/>
        <w:ind w:left="820"/>
        <w:jc w:val="both"/>
        <w:rPr>
          <w:rFonts w:cs="FrankRuehl"/>
          <w:spacing w:val="-4"/>
          <w:sz w:val="26"/>
          <w:szCs w:val="26"/>
          <w:rtl/>
        </w:rPr>
      </w:pPr>
      <w:r w:rsidRPr="00735F28">
        <w:rPr>
          <w:rFonts w:cs="FrankRuehl"/>
          <w:spacing w:val="-4"/>
          <w:sz w:val="26"/>
          <w:szCs w:val="26"/>
          <w:rtl/>
        </w:rPr>
        <w:t>הספק</w:t>
      </w:r>
      <w:r w:rsidRPr="00735F28">
        <w:rPr>
          <w:rFonts w:cs="FrankRuehl" w:hint="cs"/>
          <w:spacing w:val="-4"/>
          <w:sz w:val="26"/>
          <w:szCs w:val="26"/>
          <w:rtl/>
        </w:rPr>
        <w:t xml:space="preserve"> </w:t>
      </w:r>
      <w:r w:rsidRPr="00735F28">
        <w:rPr>
          <w:rFonts w:cs="FrankRuehl"/>
          <w:spacing w:val="-4"/>
          <w:sz w:val="26"/>
          <w:szCs w:val="26"/>
          <w:rtl/>
        </w:rPr>
        <w:t>מתחייב</w:t>
      </w:r>
      <w:r w:rsidRPr="0060279D">
        <w:rPr>
          <w:rFonts w:cs="FrankRuehl"/>
          <w:spacing w:val="-4"/>
          <w:sz w:val="26"/>
          <w:szCs w:val="26"/>
          <w:rtl/>
        </w:rPr>
        <w:t xml:space="preserve"> לערוך ולקיים ביטוחים הולמים, ככל שנהוגים בתחום פעילותו  ביטוח חבות מעבידים, ביטוח אחריות כלפי צד שלישי, בגבולות אחריות סבירים בהתאם לאופיים והיקפם של השירותים המבוצעים על ידו. ככל שיועסקו על ידי הספק קבלני משנה, </w:t>
      </w:r>
      <w:r>
        <w:rPr>
          <w:rFonts w:cs="FrankRuehl" w:hint="cs"/>
          <w:spacing w:val="-4"/>
          <w:sz w:val="26"/>
          <w:szCs w:val="26"/>
          <w:rtl/>
        </w:rPr>
        <w:t>מתחייב הספק</w:t>
      </w:r>
      <w:r w:rsidRPr="0060279D">
        <w:rPr>
          <w:rFonts w:cs="FrankRuehl"/>
          <w:spacing w:val="-4"/>
          <w:sz w:val="26"/>
          <w:szCs w:val="26"/>
          <w:rtl/>
        </w:rPr>
        <w:t xml:space="preserve"> לדרוש כי הללו יערכו ביטוחים כנ"ל או לחילופין לכלול בביטוחיו כיסוי לפעילותם.</w:t>
      </w:r>
    </w:p>
    <w:p w14:paraId="7496F337" w14:textId="77777777" w:rsidR="00153BD3" w:rsidRPr="0060279D" w:rsidRDefault="00153BD3" w:rsidP="00735F28">
      <w:pPr>
        <w:pStyle w:val="a6"/>
        <w:numPr>
          <w:ilvl w:val="0"/>
          <w:numId w:val="64"/>
        </w:numPr>
        <w:spacing w:after="0" w:line="240" w:lineRule="auto"/>
        <w:ind w:left="820"/>
        <w:jc w:val="both"/>
        <w:rPr>
          <w:rFonts w:cs="FrankRuehl"/>
          <w:spacing w:val="-4"/>
          <w:sz w:val="26"/>
          <w:szCs w:val="26"/>
          <w:rtl/>
        </w:rPr>
      </w:pPr>
      <w:r w:rsidRPr="0060279D">
        <w:rPr>
          <w:rFonts w:cs="FrankRuehl"/>
          <w:spacing w:val="-4"/>
          <w:sz w:val="26"/>
          <w:szCs w:val="26"/>
          <w:rtl/>
        </w:rPr>
        <w:t>הספק</w:t>
      </w:r>
      <w:r>
        <w:rPr>
          <w:rFonts w:cs="FrankRuehl" w:hint="cs"/>
          <w:spacing w:val="-4"/>
          <w:sz w:val="26"/>
          <w:szCs w:val="26"/>
          <w:rtl/>
        </w:rPr>
        <w:t xml:space="preserve"> </w:t>
      </w:r>
      <w:r w:rsidRPr="0060279D">
        <w:rPr>
          <w:rFonts w:cs="FrankRuehl"/>
          <w:spacing w:val="-4"/>
          <w:sz w:val="26"/>
          <w:szCs w:val="26"/>
          <w:rtl/>
        </w:rPr>
        <w:t xml:space="preserve">יוודא כי בכל ביטוחיו המתייחסים לשירותים נשוא ההתקשרות  תיכלל הרחבת שיפוי כלפי מדינת ישראל – משרד </w:t>
      </w:r>
      <w:r>
        <w:rPr>
          <w:rFonts w:cs="FrankRuehl" w:hint="cs"/>
          <w:spacing w:val="-4"/>
          <w:sz w:val="26"/>
          <w:szCs w:val="26"/>
          <w:rtl/>
        </w:rPr>
        <w:t xml:space="preserve">התרבות והספורט </w:t>
      </w:r>
      <w:r w:rsidRPr="0060279D">
        <w:rPr>
          <w:rFonts w:cs="FrankRuehl"/>
          <w:spacing w:val="-4"/>
          <w:sz w:val="26"/>
          <w:szCs w:val="26"/>
          <w:rtl/>
        </w:rPr>
        <w:t xml:space="preserve">בגין אחריותם למעשי ו/או מחדלי הספק. </w:t>
      </w:r>
    </w:p>
    <w:p w14:paraId="5DFD7931" w14:textId="77777777" w:rsidR="00153BD3" w:rsidRPr="0060279D" w:rsidRDefault="00153BD3" w:rsidP="00153BD3">
      <w:pPr>
        <w:pStyle w:val="a6"/>
        <w:numPr>
          <w:ilvl w:val="0"/>
          <w:numId w:val="64"/>
        </w:numPr>
        <w:spacing w:after="0" w:line="240" w:lineRule="auto"/>
        <w:ind w:left="820"/>
        <w:jc w:val="both"/>
        <w:rPr>
          <w:rFonts w:cs="FrankRuehl"/>
          <w:spacing w:val="-4"/>
          <w:sz w:val="26"/>
          <w:szCs w:val="26"/>
          <w:rtl/>
        </w:rPr>
      </w:pPr>
      <w:r w:rsidRPr="0060279D">
        <w:rPr>
          <w:rFonts w:cs="FrankRuehl"/>
          <w:spacing w:val="-4"/>
          <w:sz w:val="26"/>
          <w:szCs w:val="26"/>
          <w:rtl/>
        </w:rPr>
        <w:t xml:space="preserve">הספק יוודא כי בכל ביטוחיו המתייחסים לשירותים נשוא ההתקשרות ייכלל סעיף ויתור על זכות התחלוף/השיבוב כלפי מדינת ישראל– </w:t>
      </w:r>
      <w:r>
        <w:rPr>
          <w:rFonts w:cs="FrankRuehl" w:hint="cs"/>
          <w:spacing w:val="-4"/>
          <w:sz w:val="26"/>
          <w:szCs w:val="26"/>
          <w:rtl/>
        </w:rPr>
        <w:t>משרד התרבות והספורט</w:t>
      </w:r>
      <w:r w:rsidRPr="0060279D">
        <w:rPr>
          <w:rFonts w:cs="FrankRuehl"/>
          <w:spacing w:val="-4"/>
          <w:sz w:val="26"/>
          <w:szCs w:val="26"/>
          <w:rtl/>
        </w:rPr>
        <w:t xml:space="preserve"> עובדיה והפועלים מטעמה (ויתור כאמור לא יחול בגין נזק בזדון). </w:t>
      </w:r>
    </w:p>
    <w:p w14:paraId="601F4283" w14:textId="77777777" w:rsidR="00153BD3" w:rsidRPr="0060279D" w:rsidRDefault="00153BD3" w:rsidP="00153BD3">
      <w:pPr>
        <w:pStyle w:val="a6"/>
        <w:numPr>
          <w:ilvl w:val="0"/>
          <w:numId w:val="64"/>
        </w:numPr>
        <w:spacing w:after="0" w:line="240" w:lineRule="auto"/>
        <w:ind w:left="820"/>
        <w:jc w:val="both"/>
        <w:rPr>
          <w:rFonts w:cs="FrankRuehl"/>
          <w:spacing w:val="-4"/>
          <w:sz w:val="26"/>
          <w:szCs w:val="26"/>
          <w:rtl/>
        </w:rPr>
      </w:pPr>
      <w:r w:rsidRPr="0060279D">
        <w:rPr>
          <w:rFonts w:cs="FrankRuehl"/>
          <w:spacing w:val="-4"/>
          <w:sz w:val="26"/>
          <w:szCs w:val="26"/>
          <w:rtl/>
        </w:rPr>
        <w:t xml:space="preserve">המדינה </w:t>
      </w:r>
      <w:r>
        <w:rPr>
          <w:rFonts w:cs="FrankRuehl" w:hint="cs"/>
          <w:spacing w:val="-4"/>
          <w:sz w:val="26"/>
          <w:szCs w:val="26"/>
          <w:rtl/>
        </w:rPr>
        <w:t xml:space="preserve">/המשרד </w:t>
      </w:r>
      <w:r w:rsidRPr="0060279D">
        <w:rPr>
          <w:rFonts w:cs="FrankRuehl"/>
          <w:spacing w:val="-4"/>
          <w:sz w:val="26"/>
          <w:szCs w:val="26"/>
          <w:rtl/>
        </w:rPr>
        <w:t>שומר</w:t>
      </w:r>
      <w:r>
        <w:rPr>
          <w:rFonts w:cs="FrankRuehl" w:hint="cs"/>
          <w:spacing w:val="-4"/>
          <w:sz w:val="26"/>
          <w:szCs w:val="26"/>
          <w:rtl/>
        </w:rPr>
        <w:t>/</w:t>
      </w:r>
      <w:r w:rsidRPr="0060279D">
        <w:rPr>
          <w:rFonts w:cs="FrankRuehl"/>
          <w:spacing w:val="-4"/>
          <w:sz w:val="26"/>
          <w:szCs w:val="26"/>
          <w:rtl/>
        </w:rPr>
        <w:t>ת לעצמה את הזכות לקבל מהספק אישור על קיום ביטוח או העתקי פוליסות, לפי דרישה.</w:t>
      </w:r>
    </w:p>
    <w:p w14:paraId="2A478324" w14:textId="77777777" w:rsidR="00153BD3" w:rsidRPr="005317C9" w:rsidRDefault="00153BD3" w:rsidP="00153BD3">
      <w:pPr>
        <w:pStyle w:val="a6"/>
        <w:numPr>
          <w:ilvl w:val="0"/>
          <w:numId w:val="64"/>
        </w:numPr>
        <w:spacing w:after="0" w:line="240" w:lineRule="auto"/>
        <w:ind w:left="820"/>
        <w:jc w:val="both"/>
        <w:rPr>
          <w:rFonts w:cs="FrankRuehl"/>
          <w:spacing w:val="-4"/>
          <w:sz w:val="26"/>
          <w:szCs w:val="26"/>
        </w:rPr>
      </w:pPr>
      <w:r w:rsidRPr="0060279D">
        <w:rPr>
          <w:rFonts w:cs="FrankRuehl"/>
          <w:spacing w:val="-4"/>
          <w:sz w:val="26"/>
          <w:szCs w:val="26"/>
          <w:rtl/>
        </w:rPr>
        <w:t>אי עמידה בתנאי סעיף זה מהווה הפרה של הסכם זה.</w:t>
      </w:r>
    </w:p>
    <w:p w14:paraId="147ED6F8" w14:textId="77777777" w:rsidR="00153BD3" w:rsidRPr="005317C9" w:rsidRDefault="00153BD3" w:rsidP="00153BD3">
      <w:pPr>
        <w:tabs>
          <w:tab w:val="left" w:pos="566"/>
          <w:tab w:val="left" w:pos="1106"/>
        </w:tabs>
        <w:spacing w:after="0" w:line="240" w:lineRule="auto"/>
        <w:ind w:left="820"/>
        <w:rPr>
          <w:rFonts w:cs="FrankRuehl"/>
          <w:spacing w:val="-4"/>
          <w:sz w:val="26"/>
          <w:szCs w:val="26"/>
          <w:rtl/>
        </w:rPr>
      </w:pPr>
    </w:p>
    <w:p w14:paraId="6109A83B" w14:textId="77777777" w:rsidR="00153BD3" w:rsidRPr="00E91CC5" w:rsidRDefault="00153BD3" w:rsidP="00153BD3">
      <w:pPr>
        <w:pStyle w:val="a6"/>
        <w:numPr>
          <w:ilvl w:val="0"/>
          <w:numId w:val="64"/>
        </w:numPr>
        <w:spacing w:after="0" w:line="240" w:lineRule="auto"/>
        <w:ind w:left="820"/>
        <w:jc w:val="both"/>
        <w:rPr>
          <w:rFonts w:cs="FrankRuehl"/>
          <w:spacing w:val="-4"/>
          <w:sz w:val="26"/>
          <w:szCs w:val="26"/>
        </w:rPr>
      </w:pPr>
      <w:r w:rsidRPr="00E91CC5">
        <w:rPr>
          <w:rFonts w:cs="FrankRuehl" w:hint="cs"/>
          <w:spacing w:val="-4"/>
          <w:sz w:val="26"/>
          <w:szCs w:val="26"/>
          <w:rtl/>
        </w:rPr>
        <w:t xml:space="preserve">אישור בדבר קיום הביטוחים כאמור לעיל, יומצא על-ידי הספק </w:t>
      </w:r>
      <w:r>
        <w:rPr>
          <w:rFonts w:cs="FrankRuehl" w:hint="cs"/>
          <w:spacing w:val="-4"/>
          <w:sz w:val="26"/>
          <w:szCs w:val="26"/>
          <w:rtl/>
        </w:rPr>
        <w:t>למשרד</w:t>
      </w:r>
      <w:r w:rsidRPr="00E91CC5">
        <w:rPr>
          <w:rFonts w:cs="FrankRuehl" w:hint="cs"/>
          <w:spacing w:val="-4"/>
          <w:sz w:val="26"/>
          <w:szCs w:val="26"/>
          <w:rtl/>
        </w:rPr>
        <w:t xml:space="preserve"> עד למועד חתימת ההסכם וכתנאי לחתימתו על-ידי </w:t>
      </w:r>
      <w:r>
        <w:rPr>
          <w:rFonts w:cs="FrankRuehl" w:hint="cs"/>
          <w:spacing w:val="-4"/>
          <w:sz w:val="26"/>
          <w:szCs w:val="26"/>
          <w:rtl/>
        </w:rPr>
        <w:t>המשרד</w:t>
      </w:r>
      <w:r w:rsidRPr="00E91CC5">
        <w:rPr>
          <w:rFonts w:cs="FrankRuehl" w:hint="cs"/>
          <w:spacing w:val="-4"/>
          <w:sz w:val="26"/>
          <w:szCs w:val="26"/>
          <w:rtl/>
        </w:rPr>
        <w:t>.</w:t>
      </w:r>
    </w:p>
    <w:p w14:paraId="4A87CBDB" w14:textId="77777777" w:rsidR="00153BD3" w:rsidRPr="00E91CC5" w:rsidRDefault="00153BD3" w:rsidP="00153BD3">
      <w:pPr>
        <w:spacing w:after="0" w:line="240" w:lineRule="auto"/>
        <w:rPr>
          <w:rFonts w:cs="FrankRuehl"/>
          <w:sz w:val="26"/>
          <w:szCs w:val="26"/>
          <w:rtl/>
        </w:rPr>
      </w:pPr>
    </w:p>
    <w:p w14:paraId="56A46407" w14:textId="77777777" w:rsidR="00153BD3" w:rsidRPr="00E91CC5" w:rsidRDefault="00153BD3" w:rsidP="00153BD3">
      <w:pPr>
        <w:pStyle w:val="a6"/>
        <w:numPr>
          <w:ilvl w:val="0"/>
          <w:numId w:val="64"/>
        </w:numPr>
        <w:spacing w:after="0" w:line="240" w:lineRule="auto"/>
        <w:ind w:left="820"/>
        <w:jc w:val="both"/>
        <w:rPr>
          <w:rFonts w:cs="FrankRuehl"/>
          <w:spacing w:val="-4"/>
          <w:sz w:val="26"/>
          <w:szCs w:val="26"/>
        </w:rPr>
      </w:pPr>
      <w:r w:rsidRPr="00E91CC5">
        <w:rPr>
          <w:rFonts w:cs="FrankRuehl" w:hint="cs"/>
          <w:sz w:val="26"/>
          <w:szCs w:val="26"/>
          <w:rtl/>
        </w:rPr>
        <w:t xml:space="preserve">הספק מתחייב כי בכל תקופת ההתקשרות </w:t>
      </w:r>
      <w:r w:rsidRPr="00E91CC5">
        <w:rPr>
          <w:rFonts w:cs="FrankRuehl" w:hint="cs"/>
          <w:spacing w:val="-4"/>
          <w:sz w:val="26"/>
          <w:szCs w:val="26"/>
          <w:rtl/>
        </w:rPr>
        <w:t>יחזיק בתוקף את פוליסות הביטוח וכל עוד אחריותו קיימת. הספק מתחייב כי פוליסות הביטוח תחודשנה על ידו מדי שנה בשנה, כל עוד ההסכם עם מדינת ישראל-</w:t>
      </w:r>
      <w:r>
        <w:rPr>
          <w:rFonts w:cs="FrankRuehl" w:hint="cs"/>
          <w:spacing w:val="-4"/>
          <w:sz w:val="26"/>
          <w:szCs w:val="26"/>
          <w:rtl/>
        </w:rPr>
        <w:t>המשרד</w:t>
      </w:r>
      <w:r w:rsidRPr="00E91CC5">
        <w:rPr>
          <w:rFonts w:cs="FrankRuehl" w:hint="cs"/>
          <w:spacing w:val="-4"/>
          <w:sz w:val="26"/>
          <w:szCs w:val="26"/>
          <w:rtl/>
        </w:rPr>
        <w:t xml:space="preserve"> בתוקף. הספק מתחייב להציג את העתקי הפוליסות המחודשות מאושרות וחתומות ע"י המבטח או אישור חתום על ידי המבטח על חידושן ל</w:t>
      </w:r>
      <w:r>
        <w:rPr>
          <w:rFonts w:cs="FrankRuehl" w:hint="cs"/>
          <w:spacing w:val="-4"/>
          <w:sz w:val="26"/>
          <w:szCs w:val="26"/>
          <w:rtl/>
        </w:rPr>
        <w:t>משרד</w:t>
      </w:r>
      <w:r w:rsidRPr="00E91CC5">
        <w:rPr>
          <w:rFonts w:cs="FrankRuehl" w:hint="cs"/>
          <w:spacing w:val="-4"/>
          <w:sz w:val="26"/>
          <w:szCs w:val="26"/>
          <w:rtl/>
        </w:rPr>
        <w:t xml:space="preserve">, לכל המאוחר שבועיים לפני סיום תקופת הביטוח.  </w:t>
      </w:r>
    </w:p>
    <w:p w14:paraId="7B9E47B7" w14:textId="77777777" w:rsidR="00153BD3" w:rsidRPr="00E91CC5" w:rsidRDefault="00153BD3" w:rsidP="00153BD3">
      <w:pPr>
        <w:spacing w:after="0" w:line="240" w:lineRule="auto"/>
        <w:rPr>
          <w:rFonts w:cs="FrankRuehl"/>
          <w:sz w:val="26"/>
          <w:szCs w:val="26"/>
          <w:rtl/>
        </w:rPr>
      </w:pPr>
    </w:p>
    <w:p w14:paraId="02323C42" w14:textId="77777777" w:rsidR="00153BD3" w:rsidRPr="00E91CC5" w:rsidRDefault="00153BD3" w:rsidP="00153BD3">
      <w:pPr>
        <w:pStyle w:val="a6"/>
        <w:numPr>
          <w:ilvl w:val="0"/>
          <w:numId w:val="64"/>
        </w:numPr>
        <w:spacing w:after="0" w:line="240" w:lineRule="auto"/>
        <w:ind w:left="820"/>
        <w:jc w:val="both"/>
        <w:rPr>
          <w:rFonts w:cs="FrankRuehl"/>
          <w:spacing w:val="-4"/>
          <w:sz w:val="26"/>
          <w:szCs w:val="26"/>
          <w:rtl/>
        </w:rPr>
      </w:pPr>
      <w:r w:rsidRPr="00E91CC5">
        <w:rPr>
          <w:rFonts w:cs="FrankRuehl" w:hint="cs"/>
          <w:spacing w:val="-4"/>
          <w:sz w:val="26"/>
          <w:szCs w:val="26"/>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14:paraId="5C3E5E5B" w14:textId="77777777" w:rsidR="00153BD3" w:rsidRPr="00E91CC5" w:rsidRDefault="00153BD3" w:rsidP="00153BD3">
      <w:pPr>
        <w:spacing w:after="0" w:line="240" w:lineRule="auto"/>
        <w:rPr>
          <w:rFonts w:cs="FrankRuehl"/>
          <w:sz w:val="26"/>
          <w:szCs w:val="26"/>
          <w:rtl/>
        </w:rPr>
      </w:pPr>
    </w:p>
    <w:p w14:paraId="5FB6B39B" w14:textId="77777777" w:rsidR="00153BD3" w:rsidRDefault="00153BD3" w:rsidP="00153BD3">
      <w:pPr>
        <w:pStyle w:val="N-1"/>
        <w:ind w:hanging="143"/>
        <w:rPr>
          <w:rFonts w:cs="FrankRuehl"/>
          <w:b/>
          <w:bCs/>
          <w:sz w:val="26"/>
          <w:szCs w:val="26"/>
          <w:rtl/>
        </w:rPr>
      </w:pPr>
      <w:r w:rsidRPr="00E91CC5">
        <w:rPr>
          <w:rFonts w:cs="FrankRuehl"/>
          <w:b/>
          <w:bCs/>
          <w:sz w:val="26"/>
          <w:szCs w:val="26"/>
          <w:rtl/>
        </w:rPr>
        <w:t>סעיף זה הו</w:t>
      </w:r>
      <w:r w:rsidRPr="00E91CC5">
        <w:rPr>
          <w:rFonts w:cs="FrankRuehl" w:hint="cs"/>
          <w:b/>
          <w:bCs/>
          <w:sz w:val="26"/>
          <w:szCs w:val="26"/>
          <w:rtl/>
        </w:rPr>
        <w:t>א</w:t>
      </w:r>
      <w:r w:rsidRPr="00E91CC5">
        <w:rPr>
          <w:rFonts w:cs="FrankRuehl"/>
          <w:b/>
          <w:bCs/>
          <w:sz w:val="26"/>
          <w:szCs w:val="26"/>
          <w:rtl/>
        </w:rPr>
        <w:t xml:space="preserve"> מעיקרי ההתקשרות והפרתו תיחשב כהפרה יסודית של ההסכם.</w:t>
      </w:r>
    </w:p>
    <w:p w14:paraId="7F153D63" w14:textId="77777777" w:rsidR="00153BD3" w:rsidRDefault="00153BD3" w:rsidP="00153BD3">
      <w:pPr>
        <w:pStyle w:val="N-1"/>
        <w:ind w:hanging="143"/>
        <w:rPr>
          <w:rFonts w:cs="FrankRuehl"/>
          <w:b/>
          <w:bCs/>
          <w:sz w:val="26"/>
          <w:szCs w:val="26"/>
          <w:rtl/>
        </w:rPr>
      </w:pPr>
    </w:p>
    <w:p w14:paraId="6CE0F75F" w14:textId="77777777" w:rsidR="00EC0A0B" w:rsidRDefault="00EC0A0B" w:rsidP="00AF4FE0">
      <w:pPr>
        <w:pStyle w:val="N-1"/>
        <w:ind w:hanging="143"/>
        <w:rPr>
          <w:rFonts w:cs="FrankRuehl"/>
          <w:b/>
          <w:bCs/>
          <w:sz w:val="26"/>
          <w:szCs w:val="26"/>
          <w:rtl/>
        </w:rPr>
      </w:pPr>
    </w:p>
    <w:p w14:paraId="0D7EF3D2"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נזיקין</w:t>
      </w:r>
    </w:p>
    <w:p w14:paraId="5A5C7FF3" w14:textId="77777777" w:rsidR="00AF4FE0" w:rsidRDefault="00AF4FE0" w:rsidP="000666B9">
      <w:pPr>
        <w:pStyle w:val="a6"/>
        <w:numPr>
          <w:ilvl w:val="0"/>
          <w:numId w:val="43"/>
        </w:numPr>
        <w:spacing w:after="0" w:line="240" w:lineRule="auto"/>
        <w:ind w:left="707" w:hanging="283"/>
        <w:jc w:val="both"/>
        <w:rPr>
          <w:rFonts w:cs="FrankRuehl"/>
          <w:sz w:val="26"/>
          <w:szCs w:val="26"/>
        </w:rPr>
      </w:pPr>
      <w:r w:rsidRPr="00E91CC5">
        <w:rPr>
          <w:rFonts w:cs="FrankRuehl" w:hint="cs"/>
          <w:sz w:val="26"/>
          <w:szCs w:val="26"/>
          <w:rtl/>
        </w:rPr>
        <w:t>מוצהר ומ</w:t>
      </w:r>
      <w:r>
        <w:rPr>
          <w:rFonts w:cs="FrankRuehl" w:hint="cs"/>
          <w:sz w:val="26"/>
          <w:szCs w:val="26"/>
          <w:rtl/>
        </w:rPr>
        <w:t>ו</w:t>
      </w:r>
      <w:r w:rsidRPr="00E91CC5">
        <w:rPr>
          <w:rFonts w:cs="FrankRuehl" w:hint="cs"/>
          <w:sz w:val="26"/>
          <w:szCs w:val="26"/>
          <w:rtl/>
        </w:rPr>
        <w:t xml:space="preserve">סכם בזה, כי </w:t>
      </w:r>
      <w:r>
        <w:rPr>
          <w:rFonts w:cs="FrankRuehl" w:hint="cs"/>
          <w:sz w:val="26"/>
          <w:szCs w:val="26"/>
          <w:rtl/>
        </w:rPr>
        <w:t xml:space="preserve">בכפוף לכל דין, </w:t>
      </w:r>
      <w:r w:rsidRPr="00E91CC5">
        <w:rPr>
          <w:rFonts w:cs="FrankRuehl" w:hint="cs"/>
          <w:sz w:val="26"/>
          <w:szCs w:val="26"/>
          <w:rtl/>
        </w:rPr>
        <w:t>יישא הספק באחריות לכל פגיעה, אובדן או נזק שייגרמו מכל סיבה ש</w:t>
      </w:r>
      <w:r w:rsidR="00140B14">
        <w:rPr>
          <w:rFonts w:cs="FrankRuehl" w:hint="cs"/>
          <w:sz w:val="26"/>
          <w:szCs w:val="26"/>
          <w:rtl/>
        </w:rPr>
        <w:t>הוא</w:t>
      </w:r>
      <w:r w:rsidRPr="00E91CC5">
        <w:rPr>
          <w:rFonts w:cs="FrankRuehl" w:hint="cs"/>
          <w:sz w:val="26"/>
          <w:szCs w:val="26"/>
          <w:rtl/>
        </w:rPr>
        <w:t xml:space="preserve"> לגופו או רכושו שלו או של מי מטעמו או לגוף או לרכוש עובדיו או של העובדים מטעמו, או לרכוש </w:t>
      </w:r>
      <w:r w:rsidR="000C6374">
        <w:rPr>
          <w:rFonts w:cs="FrankRuehl" w:hint="cs"/>
          <w:sz w:val="26"/>
          <w:szCs w:val="26"/>
          <w:rtl/>
        </w:rPr>
        <w:t>המשרד</w:t>
      </w:r>
      <w:r w:rsidRPr="00E91CC5">
        <w:rPr>
          <w:rFonts w:cs="FrankRuehl" w:hint="cs"/>
          <w:sz w:val="26"/>
          <w:szCs w:val="26"/>
          <w:rtl/>
        </w:rPr>
        <w:t xml:space="preserve"> או לגופו או לרכושו של כל אדם אחר כתוצאה ישירה או עקיפה של הפעלת הסכם זה</w:t>
      </w:r>
      <w:r>
        <w:rPr>
          <w:rFonts w:cs="FrankRuehl" w:hint="cs"/>
          <w:sz w:val="26"/>
          <w:szCs w:val="26"/>
          <w:rtl/>
        </w:rPr>
        <w:t xml:space="preserve">, זולת אם הנזק נגרם מחמת מעשה או מחדל רשלני של </w:t>
      </w:r>
      <w:r w:rsidR="000C6374">
        <w:rPr>
          <w:rFonts w:cs="FrankRuehl" w:hint="cs"/>
          <w:sz w:val="26"/>
          <w:szCs w:val="26"/>
          <w:rtl/>
        </w:rPr>
        <w:t>המשרד</w:t>
      </w:r>
      <w:r w:rsidRPr="00E91CC5">
        <w:rPr>
          <w:rFonts w:cs="FrankRuehl" w:hint="cs"/>
          <w:sz w:val="26"/>
          <w:szCs w:val="26"/>
          <w:rtl/>
        </w:rPr>
        <w:t>.</w:t>
      </w:r>
    </w:p>
    <w:p w14:paraId="29A5841E" w14:textId="77777777" w:rsidR="00AF4FE0" w:rsidRPr="00E91CC5" w:rsidRDefault="00AF4FE0" w:rsidP="00AF4FE0">
      <w:pPr>
        <w:pStyle w:val="a6"/>
        <w:spacing w:after="0" w:line="240" w:lineRule="auto"/>
        <w:ind w:left="707"/>
        <w:jc w:val="both"/>
        <w:rPr>
          <w:rFonts w:cs="FrankRuehl"/>
          <w:sz w:val="26"/>
          <w:szCs w:val="26"/>
        </w:rPr>
      </w:pPr>
    </w:p>
    <w:p w14:paraId="4DCA2985" w14:textId="77777777" w:rsidR="00AF4FE0" w:rsidRDefault="00AF4FE0" w:rsidP="000666B9">
      <w:pPr>
        <w:pStyle w:val="a6"/>
        <w:numPr>
          <w:ilvl w:val="0"/>
          <w:numId w:val="43"/>
        </w:numPr>
        <w:spacing w:after="0" w:line="240" w:lineRule="auto"/>
        <w:ind w:left="707" w:hanging="283"/>
        <w:jc w:val="both"/>
        <w:rPr>
          <w:rFonts w:cs="FrankRuehl"/>
          <w:sz w:val="26"/>
          <w:szCs w:val="26"/>
        </w:rPr>
      </w:pPr>
      <w:r>
        <w:rPr>
          <w:rFonts w:cs="FrankRuehl" w:hint="cs"/>
          <w:sz w:val="26"/>
          <w:szCs w:val="26"/>
          <w:rtl/>
        </w:rPr>
        <w:t xml:space="preserve">מבלי לפגוע באמור בס"ק (א) לעיל ובכפוף לכל דין, </w:t>
      </w:r>
      <w:r w:rsidRPr="00E91CC5">
        <w:rPr>
          <w:rFonts w:cs="FrankRuehl" w:hint="cs"/>
          <w:sz w:val="26"/>
          <w:szCs w:val="26"/>
          <w:rtl/>
        </w:rPr>
        <w:t xml:space="preserve">מוסכם בין הצדדים, כי </w:t>
      </w:r>
      <w:r w:rsidR="000C6374">
        <w:rPr>
          <w:rFonts w:cs="FrankRuehl" w:hint="cs"/>
          <w:sz w:val="26"/>
          <w:szCs w:val="26"/>
          <w:rtl/>
        </w:rPr>
        <w:t>המשרד</w:t>
      </w:r>
      <w:r w:rsidR="00851770">
        <w:rPr>
          <w:rFonts w:cs="FrankRuehl" w:hint="cs"/>
          <w:sz w:val="26"/>
          <w:szCs w:val="26"/>
          <w:rtl/>
        </w:rPr>
        <w:t xml:space="preserve"> לא י</w:t>
      </w:r>
      <w:r w:rsidRPr="00E91CC5">
        <w:rPr>
          <w:rFonts w:cs="FrankRuehl" w:hint="cs"/>
          <w:sz w:val="26"/>
          <w:szCs w:val="26"/>
          <w:rtl/>
        </w:rPr>
        <w:t>ישא בכל תשלום, הוצאה או נזק מכל סיבה ש</w:t>
      </w:r>
      <w:r w:rsidR="00140B14">
        <w:rPr>
          <w:rFonts w:cs="FrankRuehl" w:hint="cs"/>
          <w:sz w:val="26"/>
          <w:szCs w:val="26"/>
          <w:rtl/>
        </w:rPr>
        <w:t>הוא</w:t>
      </w:r>
      <w:r w:rsidRPr="00E91CC5">
        <w:rPr>
          <w:rFonts w:cs="FrankRuehl" w:hint="cs"/>
          <w:sz w:val="26"/>
          <w:szCs w:val="26"/>
          <w:rtl/>
        </w:rPr>
        <w:t xml:space="preserve"> שייגרמו לגופו או לרכושו של הספק או מי מטעמו או לגוף או לרכוש עובדיו או של העובדים מטעמו, או לרכוש </w:t>
      </w:r>
      <w:r w:rsidR="000C6374">
        <w:rPr>
          <w:rFonts w:cs="FrankRuehl" w:hint="cs"/>
          <w:sz w:val="26"/>
          <w:szCs w:val="26"/>
          <w:rtl/>
        </w:rPr>
        <w:t>המשרד</w:t>
      </w:r>
      <w:r w:rsidRPr="00E91CC5">
        <w:rPr>
          <w:rFonts w:cs="FrankRuehl" w:hint="cs"/>
          <w:sz w:val="26"/>
          <w:szCs w:val="26"/>
          <w:rtl/>
        </w:rPr>
        <w:t xml:space="preserve"> או לגופו או לרכושו של כל אדם אחר כתוצאה י</w:t>
      </w:r>
      <w:r>
        <w:rPr>
          <w:rFonts w:cs="FrankRuehl" w:hint="cs"/>
          <w:sz w:val="26"/>
          <w:szCs w:val="26"/>
          <w:rtl/>
        </w:rPr>
        <w:t xml:space="preserve">שירה או עקיפה של הפעלת הסכם זה </w:t>
      </w:r>
      <w:r w:rsidRPr="00E91CC5">
        <w:rPr>
          <w:rFonts w:cs="FrankRuehl" w:hint="cs"/>
          <w:sz w:val="26"/>
          <w:szCs w:val="26"/>
          <w:rtl/>
        </w:rPr>
        <w:t>וכי אחריות זו תושת על הספק בלבד.</w:t>
      </w:r>
    </w:p>
    <w:p w14:paraId="5FA7BD1D" w14:textId="77777777" w:rsidR="00AF4FE0" w:rsidRPr="005D1BF0" w:rsidRDefault="00AF4FE0" w:rsidP="00AF4FE0">
      <w:pPr>
        <w:pStyle w:val="a6"/>
        <w:spacing w:after="0"/>
        <w:rPr>
          <w:rFonts w:cs="FrankRuehl"/>
          <w:sz w:val="26"/>
          <w:szCs w:val="26"/>
          <w:rtl/>
        </w:rPr>
      </w:pPr>
    </w:p>
    <w:p w14:paraId="410EEDA8" w14:textId="77777777" w:rsidR="00AF4FE0" w:rsidRPr="00E91CC5" w:rsidRDefault="00AF4FE0" w:rsidP="000666B9">
      <w:pPr>
        <w:pStyle w:val="a6"/>
        <w:numPr>
          <w:ilvl w:val="0"/>
          <w:numId w:val="43"/>
        </w:numPr>
        <w:spacing w:after="0" w:line="240" w:lineRule="auto"/>
        <w:ind w:left="707" w:hanging="283"/>
        <w:jc w:val="both"/>
        <w:rPr>
          <w:rFonts w:cs="FrankRuehl"/>
          <w:sz w:val="26"/>
          <w:szCs w:val="26"/>
        </w:rPr>
      </w:pPr>
      <w:r w:rsidRPr="00E91CC5">
        <w:rPr>
          <w:rFonts w:cs="FrankRuehl" w:hint="cs"/>
          <w:sz w:val="26"/>
          <w:szCs w:val="26"/>
          <w:rtl/>
        </w:rPr>
        <w:t xml:space="preserve">הספק מתחייב לשפות את </w:t>
      </w:r>
      <w:r w:rsidR="000C6374">
        <w:rPr>
          <w:rFonts w:cs="FrankRuehl" w:hint="cs"/>
          <w:sz w:val="26"/>
          <w:szCs w:val="26"/>
          <w:rtl/>
        </w:rPr>
        <w:t>המשרד</w:t>
      </w:r>
      <w:r w:rsidRPr="00E91CC5">
        <w:rPr>
          <w:rFonts w:cs="FrankRuehl" w:hint="cs"/>
          <w:sz w:val="26"/>
          <w:szCs w:val="26"/>
          <w:rtl/>
        </w:rPr>
        <w:t xml:space="preserve"> על תשלום, הוצאה או נזק שייגרמו לה מכל סיבה ש</w:t>
      </w:r>
      <w:r w:rsidR="00851770">
        <w:rPr>
          <w:rFonts w:cs="FrankRuehl" w:hint="cs"/>
          <w:sz w:val="26"/>
          <w:szCs w:val="26"/>
          <w:rtl/>
        </w:rPr>
        <w:t>הי</w:t>
      </w:r>
      <w:r w:rsidR="00140B14">
        <w:rPr>
          <w:rFonts w:cs="FrankRuehl" w:hint="cs"/>
          <w:sz w:val="26"/>
          <w:szCs w:val="26"/>
          <w:rtl/>
        </w:rPr>
        <w:t>א</w:t>
      </w:r>
      <w:r w:rsidRPr="00E91CC5">
        <w:rPr>
          <w:rFonts w:cs="FrankRuehl" w:hint="cs"/>
          <w:sz w:val="26"/>
          <w:szCs w:val="26"/>
          <w:rtl/>
        </w:rPr>
        <w:t xml:space="preserve"> הנובעת ממעשיו או ממחדליו של הספק כתוצאה ישירה או עקיפה על הפעלת הסכם זה, מיד עם קבלת הודעה על כך מאת </w:t>
      </w:r>
      <w:r w:rsidR="000C6374">
        <w:rPr>
          <w:rFonts w:cs="FrankRuehl" w:hint="cs"/>
          <w:sz w:val="26"/>
          <w:szCs w:val="26"/>
          <w:rtl/>
        </w:rPr>
        <w:t>המשרד</w:t>
      </w:r>
      <w:r w:rsidRPr="00E91CC5">
        <w:rPr>
          <w:rFonts w:cs="FrankRuehl" w:hint="cs"/>
          <w:sz w:val="26"/>
          <w:szCs w:val="26"/>
          <w:rtl/>
        </w:rPr>
        <w:t xml:space="preserve">. מובהר בזה, כי </w:t>
      </w:r>
      <w:r w:rsidR="000C6374">
        <w:rPr>
          <w:rFonts w:cs="FrankRuehl" w:hint="cs"/>
          <w:sz w:val="26"/>
          <w:szCs w:val="26"/>
          <w:rtl/>
        </w:rPr>
        <w:t>המשרד</w:t>
      </w:r>
      <w:r w:rsidRPr="00E91CC5">
        <w:rPr>
          <w:rFonts w:cs="FrankRuehl" w:hint="cs"/>
          <w:sz w:val="26"/>
          <w:szCs w:val="26"/>
          <w:rtl/>
        </w:rPr>
        <w:t xml:space="preserve"> </w:t>
      </w:r>
      <w:r w:rsidR="00874C77">
        <w:rPr>
          <w:rFonts w:cs="FrankRuehl" w:hint="cs"/>
          <w:sz w:val="26"/>
          <w:szCs w:val="26"/>
          <w:rtl/>
        </w:rPr>
        <w:t>יודיע</w:t>
      </w:r>
      <w:r w:rsidRPr="00E91CC5">
        <w:rPr>
          <w:rFonts w:cs="FrankRuehl" w:hint="cs"/>
          <w:sz w:val="26"/>
          <w:szCs w:val="26"/>
          <w:rtl/>
        </w:rPr>
        <w:t xml:space="preserve"> לספק בדבר כל תביעה או דרישה כאמור לעיל, עם המצאתה לידיה, ותאפשר לו להתגונן מפניה</w:t>
      </w:r>
      <w:r>
        <w:rPr>
          <w:rFonts w:cs="FrankRuehl" w:hint="cs"/>
          <w:sz w:val="26"/>
          <w:szCs w:val="26"/>
          <w:rtl/>
        </w:rPr>
        <w:t xml:space="preserve"> בכל דרך, באופן סביר</w:t>
      </w:r>
      <w:r w:rsidRPr="00E91CC5">
        <w:rPr>
          <w:rFonts w:cs="FrankRuehl" w:hint="cs"/>
          <w:sz w:val="26"/>
          <w:szCs w:val="26"/>
          <w:rtl/>
        </w:rPr>
        <w:t>.</w:t>
      </w:r>
    </w:p>
    <w:p w14:paraId="74C023FD" w14:textId="77777777" w:rsidR="00AF4FE0" w:rsidRPr="00E91CC5" w:rsidRDefault="00AF4FE0" w:rsidP="00AF4FE0">
      <w:pPr>
        <w:pStyle w:val="a6"/>
        <w:spacing w:after="0" w:line="240" w:lineRule="auto"/>
        <w:ind w:left="707"/>
        <w:jc w:val="both"/>
        <w:rPr>
          <w:rFonts w:cs="FrankRuehl"/>
          <w:sz w:val="26"/>
          <w:szCs w:val="26"/>
          <w:rtl/>
        </w:rPr>
      </w:pPr>
    </w:p>
    <w:p w14:paraId="0A319893" w14:textId="77777777" w:rsidR="00AF4FE0" w:rsidRPr="00E91CC5" w:rsidRDefault="00AF4FE0" w:rsidP="00851770">
      <w:pPr>
        <w:pStyle w:val="a6"/>
        <w:numPr>
          <w:ilvl w:val="0"/>
          <w:numId w:val="43"/>
        </w:numPr>
        <w:spacing w:after="0" w:line="240" w:lineRule="auto"/>
        <w:ind w:left="707" w:hanging="283"/>
        <w:jc w:val="both"/>
        <w:rPr>
          <w:rFonts w:cs="FrankRuehl"/>
          <w:sz w:val="26"/>
          <w:szCs w:val="26"/>
        </w:rPr>
      </w:pPr>
      <w:r w:rsidRPr="00E91CC5">
        <w:rPr>
          <w:rFonts w:cs="FrankRuehl"/>
          <w:sz w:val="26"/>
          <w:szCs w:val="26"/>
          <w:rtl/>
        </w:rPr>
        <w:t xml:space="preserve">למען </w:t>
      </w:r>
      <w:r w:rsidRPr="00E91CC5">
        <w:rPr>
          <w:rFonts w:cs="FrankRuehl" w:hint="cs"/>
          <w:sz w:val="26"/>
          <w:szCs w:val="26"/>
          <w:rtl/>
        </w:rPr>
        <w:t>הסר ספק</w:t>
      </w:r>
      <w:r w:rsidRPr="00E91CC5">
        <w:rPr>
          <w:rFonts w:cs="FrankRuehl"/>
          <w:sz w:val="26"/>
          <w:szCs w:val="26"/>
          <w:rtl/>
        </w:rPr>
        <w:t xml:space="preserve"> מוצהר ומוסכם בז</w:t>
      </w:r>
      <w:r w:rsidRPr="00E91CC5">
        <w:rPr>
          <w:rFonts w:cs="FrankRuehl" w:hint="cs"/>
          <w:sz w:val="26"/>
          <w:szCs w:val="26"/>
          <w:rtl/>
        </w:rPr>
        <w:t xml:space="preserve">ה, </w:t>
      </w:r>
      <w:r w:rsidRPr="00E91CC5">
        <w:rPr>
          <w:rFonts w:cs="FrankRuehl"/>
          <w:sz w:val="26"/>
          <w:szCs w:val="26"/>
          <w:rtl/>
        </w:rPr>
        <w:t xml:space="preserve">כי </w:t>
      </w:r>
      <w:r w:rsidR="000C6374">
        <w:rPr>
          <w:rFonts w:cs="FrankRuehl"/>
          <w:sz w:val="26"/>
          <w:szCs w:val="26"/>
          <w:rtl/>
        </w:rPr>
        <w:t>המשרד</w:t>
      </w:r>
      <w:r w:rsidRPr="00E91CC5">
        <w:rPr>
          <w:rFonts w:cs="FrankRuehl"/>
          <w:sz w:val="26"/>
          <w:szCs w:val="26"/>
          <w:rtl/>
        </w:rPr>
        <w:t>, הבאים</w:t>
      </w:r>
      <w:r w:rsidRPr="00E91CC5">
        <w:rPr>
          <w:rFonts w:cs="FrankRuehl" w:hint="cs"/>
          <w:sz w:val="26"/>
          <w:szCs w:val="26"/>
          <w:rtl/>
        </w:rPr>
        <w:t xml:space="preserve"> </w:t>
      </w:r>
      <w:r w:rsidRPr="00E91CC5">
        <w:rPr>
          <w:rFonts w:cs="FrankRuehl"/>
          <w:sz w:val="26"/>
          <w:szCs w:val="26"/>
          <w:rtl/>
        </w:rPr>
        <w:t>מ</w:t>
      </w:r>
      <w:r w:rsidRPr="00E91CC5">
        <w:rPr>
          <w:rFonts w:cs="FrankRuehl" w:hint="cs"/>
          <w:sz w:val="26"/>
          <w:szCs w:val="26"/>
          <w:rtl/>
        </w:rPr>
        <w:t>טעמ</w:t>
      </w:r>
      <w:r w:rsidR="00851770">
        <w:rPr>
          <w:rFonts w:cs="FrankRuehl" w:hint="cs"/>
          <w:sz w:val="26"/>
          <w:szCs w:val="26"/>
          <w:rtl/>
        </w:rPr>
        <w:t>ו</w:t>
      </w:r>
      <w:r w:rsidRPr="00E91CC5">
        <w:rPr>
          <w:rFonts w:cs="FrankRuehl" w:hint="cs"/>
          <w:sz w:val="26"/>
          <w:szCs w:val="26"/>
          <w:rtl/>
        </w:rPr>
        <w:t xml:space="preserve"> </w:t>
      </w:r>
      <w:r w:rsidR="00851770">
        <w:rPr>
          <w:rFonts w:cs="FrankRuehl"/>
          <w:sz w:val="26"/>
          <w:szCs w:val="26"/>
          <w:rtl/>
        </w:rPr>
        <w:t>או המועסקים על יד</w:t>
      </w:r>
      <w:r w:rsidR="00851770">
        <w:rPr>
          <w:rFonts w:cs="FrankRuehl" w:hint="cs"/>
          <w:sz w:val="26"/>
          <w:szCs w:val="26"/>
          <w:rtl/>
        </w:rPr>
        <w:t>ו</w:t>
      </w:r>
      <w:r w:rsidRPr="00E91CC5">
        <w:rPr>
          <w:rFonts w:cs="FrankRuehl"/>
          <w:sz w:val="26"/>
          <w:szCs w:val="26"/>
          <w:rtl/>
        </w:rPr>
        <w:t xml:space="preserve"> לא יהיו חייבים לשאת בכל תשלום, הוצאה, </w:t>
      </w:r>
      <w:r w:rsidRPr="00E91CC5">
        <w:rPr>
          <w:rFonts w:cs="FrankRuehl" w:hint="cs"/>
          <w:sz w:val="26"/>
          <w:szCs w:val="26"/>
          <w:rtl/>
        </w:rPr>
        <w:t>נ</w:t>
      </w:r>
      <w:r w:rsidRPr="00E91CC5">
        <w:rPr>
          <w:rFonts w:cs="FrankRuehl"/>
          <w:sz w:val="26"/>
          <w:szCs w:val="26"/>
          <w:rtl/>
        </w:rPr>
        <w:t xml:space="preserve">זק, או פיצוי מכל סוג או סיבה שהם שייגרמו לספק או שישולמו על ידו תוך או בעקבות ביצוע הסכם זה או </w:t>
      </w:r>
      <w:r w:rsidRPr="00E91CC5">
        <w:rPr>
          <w:rFonts w:cs="FrankRuehl" w:hint="cs"/>
          <w:sz w:val="26"/>
          <w:szCs w:val="26"/>
          <w:rtl/>
        </w:rPr>
        <w:t xml:space="preserve">בעקבות </w:t>
      </w:r>
      <w:r w:rsidRPr="00E91CC5">
        <w:rPr>
          <w:rFonts w:cs="FrankRuehl"/>
          <w:sz w:val="26"/>
          <w:szCs w:val="26"/>
          <w:rtl/>
        </w:rPr>
        <w:t xml:space="preserve">הוראות שתינתנה על פיו ואשר לא נאמר במפורש בהסכם זה כי על </w:t>
      </w:r>
      <w:r w:rsidR="000C6374">
        <w:rPr>
          <w:rFonts w:cs="FrankRuehl"/>
          <w:sz w:val="26"/>
          <w:szCs w:val="26"/>
          <w:rtl/>
        </w:rPr>
        <w:t>המשרד</w:t>
      </w:r>
      <w:r w:rsidRPr="00E91CC5">
        <w:rPr>
          <w:rFonts w:cs="FrankRuehl"/>
          <w:sz w:val="26"/>
          <w:szCs w:val="26"/>
          <w:rtl/>
        </w:rPr>
        <w:t xml:space="preserve"> לשאת בהם.</w:t>
      </w:r>
    </w:p>
    <w:p w14:paraId="2BB6F607" w14:textId="77777777" w:rsidR="00AF4FE0" w:rsidRPr="00E91CC5" w:rsidRDefault="00AF4FE0" w:rsidP="00AF4FE0">
      <w:pPr>
        <w:pStyle w:val="a6"/>
        <w:spacing w:after="0" w:line="240" w:lineRule="auto"/>
        <w:ind w:left="707"/>
        <w:jc w:val="both"/>
        <w:rPr>
          <w:rFonts w:cs="FrankRuehl"/>
          <w:sz w:val="26"/>
          <w:szCs w:val="26"/>
          <w:rtl/>
        </w:rPr>
      </w:pPr>
    </w:p>
    <w:p w14:paraId="25092DFB" w14:textId="77777777" w:rsidR="00AF4FE0" w:rsidRPr="00E91CC5" w:rsidRDefault="00AF4FE0" w:rsidP="000666B9">
      <w:pPr>
        <w:pStyle w:val="a6"/>
        <w:numPr>
          <w:ilvl w:val="0"/>
          <w:numId w:val="43"/>
        </w:numPr>
        <w:spacing w:after="0" w:line="240" w:lineRule="auto"/>
        <w:ind w:left="707" w:hanging="283"/>
        <w:jc w:val="both"/>
        <w:rPr>
          <w:rFonts w:cs="FrankRuehl"/>
          <w:sz w:val="26"/>
          <w:szCs w:val="26"/>
        </w:rPr>
      </w:pPr>
      <w:r w:rsidRPr="00E91CC5">
        <w:rPr>
          <w:rFonts w:cs="FrankRuehl" w:hint="cs"/>
          <w:sz w:val="26"/>
          <w:szCs w:val="26"/>
          <w:rtl/>
        </w:rPr>
        <w:t xml:space="preserve">מבלי לגרוע מכל האמור לעיל מתחייב הספק להשיב </w:t>
      </w:r>
      <w:r w:rsidR="008C1BA6">
        <w:rPr>
          <w:rFonts w:cs="FrankRuehl" w:hint="cs"/>
          <w:sz w:val="26"/>
          <w:szCs w:val="26"/>
          <w:rtl/>
        </w:rPr>
        <w:t>למשרד</w:t>
      </w:r>
      <w:r w:rsidRPr="00E91CC5">
        <w:rPr>
          <w:rFonts w:cs="FrankRuehl" w:hint="cs"/>
          <w:sz w:val="26"/>
          <w:szCs w:val="26"/>
          <w:rtl/>
        </w:rPr>
        <w:t xml:space="preserve"> את כל ההוצאות שנגרמו לה מחמת אי מילוי הוראה מהוראות הסכם זה על נספחיו על-ידי הספק, וכן לשפות את </w:t>
      </w:r>
      <w:r w:rsidR="000C6374">
        <w:rPr>
          <w:rFonts w:cs="FrankRuehl" w:hint="cs"/>
          <w:sz w:val="26"/>
          <w:szCs w:val="26"/>
          <w:rtl/>
        </w:rPr>
        <w:t>המשרד</w:t>
      </w:r>
      <w:r w:rsidRPr="00E91CC5">
        <w:rPr>
          <w:rFonts w:cs="FrankRuehl" w:hint="cs"/>
          <w:sz w:val="26"/>
          <w:szCs w:val="26"/>
          <w:rtl/>
        </w:rPr>
        <w:t xml:space="preserve"> בגין נזקים שנגרמו או שייגרמו לה עקב ביטול ההסכם.</w:t>
      </w:r>
    </w:p>
    <w:p w14:paraId="6C35BBF1" w14:textId="77777777" w:rsidR="00AF4FE0" w:rsidRPr="00E91CC5" w:rsidRDefault="00AF4FE0" w:rsidP="00AF4FE0">
      <w:pPr>
        <w:pStyle w:val="a6"/>
        <w:spacing w:after="0" w:line="240" w:lineRule="auto"/>
        <w:rPr>
          <w:rFonts w:cs="FrankRuehl"/>
          <w:sz w:val="26"/>
          <w:szCs w:val="26"/>
        </w:rPr>
      </w:pPr>
    </w:p>
    <w:p w14:paraId="6477EA82" w14:textId="77777777" w:rsidR="00AF4FE0" w:rsidRPr="00E91CC5" w:rsidRDefault="00AF4FE0" w:rsidP="000666B9">
      <w:pPr>
        <w:pStyle w:val="a6"/>
        <w:numPr>
          <w:ilvl w:val="0"/>
          <w:numId w:val="43"/>
        </w:numPr>
        <w:spacing w:after="0" w:line="240" w:lineRule="auto"/>
        <w:ind w:left="707" w:hanging="283"/>
        <w:jc w:val="both"/>
        <w:rPr>
          <w:rFonts w:cs="FrankRuehl"/>
          <w:sz w:val="26"/>
          <w:szCs w:val="26"/>
        </w:rPr>
      </w:pPr>
      <w:r w:rsidRPr="00E91CC5">
        <w:rPr>
          <w:rFonts w:cs="FrankRuehl"/>
          <w:sz w:val="26"/>
          <w:szCs w:val="26"/>
          <w:rtl/>
        </w:rPr>
        <w:t xml:space="preserve">אין באמור לעיל כדי </w:t>
      </w:r>
      <w:r w:rsidR="000B0355">
        <w:rPr>
          <w:rFonts w:cs="FrankRuehl" w:hint="cs"/>
          <w:sz w:val="26"/>
          <w:szCs w:val="26"/>
          <w:rtl/>
        </w:rPr>
        <w:t>לגרוע מזכותו</w:t>
      </w:r>
      <w:r w:rsidRPr="00E91CC5">
        <w:rPr>
          <w:rFonts w:cs="FrankRuehl" w:hint="cs"/>
          <w:sz w:val="26"/>
          <w:szCs w:val="26"/>
          <w:rtl/>
        </w:rPr>
        <w:t xml:space="preserve"> של </w:t>
      </w:r>
      <w:r w:rsidR="000C6374">
        <w:rPr>
          <w:rFonts w:cs="FrankRuehl" w:hint="cs"/>
          <w:sz w:val="26"/>
          <w:szCs w:val="26"/>
          <w:rtl/>
        </w:rPr>
        <w:t>המשרד</w:t>
      </w:r>
      <w:r w:rsidRPr="00E91CC5">
        <w:rPr>
          <w:rFonts w:cs="FrankRuehl" w:hint="cs"/>
          <w:sz w:val="26"/>
          <w:szCs w:val="26"/>
          <w:rtl/>
        </w:rPr>
        <w:t xml:space="preserve"> לדרוש ביצוע בעין של הסכם זה על נספחיו או כדי </w:t>
      </w:r>
      <w:r w:rsidRPr="00E91CC5">
        <w:rPr>
          <w:rFonts w:cs="FrankRuehl"/>
          <w:sz w:val="26"/>
          <w:szCs w:val="26"/>
          <w:rtl/>
        </w:rPr>
        <w:t>ל</w:t>
      </w:r>
      <w:r w:rsidRPr="00E91CC5">
        <w:rPr>
          <w:rFonts w:cs="FrankRuehl" w:hint="cs"/>
          <w:sz w:val="26"/>
          <w:szCs w:val="26"/>
          <w:rtl/>
        </w:rPr>
        <w:t xml:space="preserve">גרוע מכל זכות או סמכות אחרת המוקנית </w:t>
      </w:r>
      <w:r w:rsidR="008C1BA6">
        <w:rPr>
          <w:rFonts w:cs="FrankRuehl" w:hint="cs"/>
          <w:sz w:val="26"/>
          <w:szCs w:val="26"/>
          <w:rtl/>
        </w:rPr>
        <w:t>למשרד</w:t>
      </w:r>
      <w:r w:rsidRPr="00E91CC5">
        <w:rPr>
          <w:rFonts w:cs="FrankRuehl" w:hint="cs"/>
          <w:sz w:val="26"/>
          <w:szCs w:val="26"/>
          <w:rtl/>
        </w:rPr>
        <w:t xml:space="preserve"> על-פי כל דין או הסכם</w:t>
      </w:r>
      <w:r w:rsidRPr="00E91CC5">
        <w:rPr>
          <w:rFonts w:cs="FrankRuehl"/>
          <w:sz w:val="26"/>
          <w:szCs w:val="26"/>
          <w:rtl/>
        </w:rPr>
        <w:t>.</w:t>
      </w:r>
    </w:p>
    <w:p w14:paraId="676C7509" w14:textId="77777777" w:rsidR="00AF4FE0" w:rsidRPr="00E91CC5" w:rsidRDefault="00AF4FE0" w:rsidP="00AF4FE0">
      <w:pPr>
        <w:pStyle w:val="a6"/>
        <w:spacing w:after="0" w:line="240" w:lineRule="auto"/>
        <w:rPr>
          <w:rFonts w:cs="FrankRuehl"/>
          <w:sz w:val="26"/>
          <w:szCs w:val="26"/>
          <w:rtl/>
        </w:rPr>
      </w:pPr>
    </w:p>
    <w:p w14:paraId="46D2C51E" w14:textId="77777777" w:rsidR="00AF4FE0" w:rsidRPr="00E91CC5" w:rsidRDefault="00AF4FE0" w:rsidP="000666B9">
      <w:pPr>
        <w:pStyle w:val="a6"/>
        <w:numPr>
          <w:ilvl w:val="0"/>
          <w:numId w:val="43"/>
        </w:numPr>
        <w:spacing w:after="0" w:line="240" w:lineRule="auto"/>
        <w:ind w:left="707" w:hanging="283"/>
        <w:jc w:val="both"/>
        <w:rPr>
          <w:rFonts w:cs="FrankRuehl"/>
          <w:sz w:val="26"/>
          <w:szCs w:val="26"/>
        </w:rPr>
      </w:pPr>
      <w:r w:rsidRPr="00E91CC5">
        <w:rPr>
          <w:rFonts w:cs="FrankRuehl"/>
          <w:sz w:val="26"/>
          <w:szCs w:val="26"/>
          <w:rtl/>
        </w:rPr>
        <w:t>בסעיף זה "</w:t>
      </w:r>
      <w:r w:rsidRPr="00E91CC5">
        <w:rPr>
          <w:rFonts w:cs="FrankRuehl"/>
          <w:b/>
          <w:bCs/>
          <w:sz w:val="26"/>
          <w:szCs w:val="26"/>
          <w:rtl/>
        </w:rPr>
        <w:t>הוצאות</w:t>
      </w:r>
      <w:r w:rsidRPr="00E91CC5">
        <w:rPr>
          <w:rFonts w:cs="FrankRuehl"/>
          <w:sz w:val="26"/>
          <w:szCs w:val="26"/>
          <w:rtl/>
        </w:rPr>
        <w:t>"</w:t>
      </w:r>
      <w:r w:rsidRPr="00E91CC5">
        <w:rPr>
          <w:rFonts w:cs="FrankRuehl" w:hint="cs"/>
          <w:sz w:val="26"/>
          <w:szCs w:val="26"/>
          <w:rtl/>
        </w:rPr>
        <w:t xml:space="preserve"> - </w:t>
      </w:r>
      <w:r w:rsidRPr="00E91CC5">
        <w:rPr>
          <w:rFonts w:cs="FrankRuehl"/>
          <w:sz w:val="26"/>
          <w:szCs w:val="26"/>
          <w:rtl/>
        </w:rPr>
        <w:t>לרבות הוצאות משפט ושכר טרחה עו"ד.</w:t>
      </w:r>
    </w:p>
    <w:p w14:paraId="1EE0EA7D" w14:textId="77777777" w:rsidR="00AF4FE0" w:rsidRPr="00E91CC5" w:rsidRDefault="00AF4FE0" w:rsidP="00AF4FE0">
      <w:pPr>
        <w:pStyle w:val="N-1A"/>
        <w:spacing w:after="0" w:line="240" w:lineRule="auto"/>
        <w:ind w:hanging="682"/>
        <w:jc w:val="both"/>
        <w:rPr>
          <w:rFonts w:cs="FrankRuehl"/>
          <w:b/>
          <w:bCs/>
          <w:sz w:val="26"/>
          <w:szCs w:val="26"/>
          <w:rtl/>
        </w:rPr>
      </w:pPr>
    </w:p>
    <w:p w14:paraId="3590880A" w14:textId="77777777" w:rsidR="00AF4FE0" w:rsidRPr="00E91CC5" w:rsidRDefault="00AF4FE0" w:rsidP="00AF4FE0">
      <w:pPr>
        <w:pStyle w:val="N-1"/>
        <w:ind w:hanging="285"/>
        <w:rPr>
          <w:rFonts w:cs="FrankRuehl"/>
          <w:b/>
          <w:bCs/>
          <w:sz w:val="26"/>
          <w:szCs w:val="26"/>
          <w:rtl/>
        </w:rPr>
      </w:pPr>
      <w:r w:rsidRPr="00E91CC5">
        <w:rPr>
          <w:rFonts w:cs="FrankRuehl"/>
          <w:b/>
          <w:bCs/>
          <w:sz w:val="26"/>
          <w:szCs w:val="26"/>
          <w:rtl/>
        </w:rPr>
        <w:t>סעיף זה הו</w:t>
      </w:r>
      <w:r w:rsidRPr="00E91CC5">
        <w:rPr>
          <w:rFonts w:cs="FrankRuehl" w:hint="cs"/>
          <w:b/>
          <w:bCs/>
          <w:sz w:val="26"/>
          <w:szCs w:val="26"/>
          <w:rtl/>
        </w:rPr>
        <w:t>א</w:t>
      </w:r>
      <w:r w:rsidRPr="00E91CC5">
        <w:rPr>
          <w:rFonts w:cs="FrankRuehl"/>
          <w:b/>
          <w:bCs/>
          <w:sz w:val="26"/>
          <w:szCs w:val="26"/>
          <w:rtl/>
        </w:rPr>
        <w:t xml:space="preserve"> מעיקרי ההתקשרות והפרתו תיחשב כהפרה יסודית של ההסכם.</w:t>
      </w:r>
    </w:p>
    <w:p w14:paraId="04BFBE2E" w14:textId="77777777" w:rsidR="00AF4FE0" w:rsidRDefault="00AF4FE0" w:rsidP="00AF4FE0">
      <w:pPr>
        <w:pStyle w:val="a6"/>
        <w:spacing w:after="0" w:line="240" w:lineRule="auto"/>
        <w:ind w:left="707"/>
        <w:jc w:val="both"/>
        <w:rPr>
          <w:rFonts w:cs="FrankRuehl"/>
          <w:sz w:val="26"/>
          <w:szCs w:val="26"/>
          <w:rtl/>
        </w:rPr>
      </w:pPr>
    </w:p>
    <w:p w14:paraId="4AEF9652" w14:textId="77777777" w:rsidR="00EC0A0B" w:rsidRDefault="00EC0A0B" w:rsidP="00AF4FE0">
      <w:pPr>
        <w:pStyle w:val="a6"/>
        <w:spacing w:after="0" w:line="240" w:lineRule="auto"/>
        <w:ind w:left="707"/>
        <w:jc w:val="both"/>
        <w:rPr>
          <w:rFonts w:cs="FrankRuehl"/>
          <w:sz w:val="26"/>
          <w:szCs w:val="26"/>
          <w:rtl/>
        </w:rPr>
      </w:pPr>
    </w:p>
    <w:p w14:paraId="646696B0"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בעלי תפקידים מטעם הספק</w:t>
      </w:r>
    </w:p>
    <w:p w14:paraId="4EAFC20B" w14:textId="77777777" w:rsidR="00AF4FE0" w:rsidRPr="00E91CC5" w:rsidRDefault="00AF4FE0" w:rsidP="000666B9">
      <w:pPr>
        <w:numPr>
          <w:ilvl w:val="0"/>
          <w:numId w:val="25"/>
        </w:numPr>
        <w:tabs>
          <w:tab w:val="clear" w:pos="1080"/>
          <w:tab w:val="num" w:pos="720"/>
          <w:tab w:val="left" w:pos="1320"/>
          <w:tab w:val="left" w:pos="9830"/>
        </w:tabs>
        <w:spacing w:after="0" w:line="240" w:lineRule="auto"/>
        <w:ind w:left="720"/>
        <w:jc w:val="both"/>
        <w:rPr>
          <w:rFonts w:cs="FrankRuehl"/>
          <w:sz w:val="26"/>
          <w:szCs w:val="26"/>
        </w:rPr>
      </w:pPr>
      <w:r w:rsidRPr="00E91CC5">
        <w:rPr>
          <w:rFonts w:cs="FrankRuehl" w:hint="eastAsia"/>
          <w:sz w:val="26"/>
          <w:szCs w:val="26"/>
          <w:rtl/>
        </w:rPr>
        <w:t>הספק</w:t>
      </w:r>
      <w:r w:rsidRPr="00E91CC5">
        <w:rPr>
          <w:rFonts w:cs="FrankRuehl"/>
          <w:sz w:val="26"/>
          <w:szCs w:val="26"/>
          <w:rtl/>
        </w:rPr>
        <w:t xml:space="preserve"> </w:t>
      </w:r>
      <w:r w:rsidRPr="00E91CC5">
        <w:rPr>
          <w:rFonts w:cs="FrankRuehl" w:hint="eastAsia"/>
          <w:sz w:val="26"/>
          <w:szCs w:val="26"/>
          <w:rtl/>
        </w:rPr>
        <w:t>מתחייב</w:t>
      </w:r>
      <w:r w:rsidRPr="00E91CC5">
        <w:rPr>
          <w:rFonts w:cs="FrankRuehl"/>
          <w:sz w:val="26"/>
          <w:szCs w:val="26"/>
          <w:rtl/>
        </w:rPr>
        <w:t xml:space="preserve"> </w:t>
      </w:r>
      <w:r w:rsidRPr="00E91CC5">
        <w:rPr>
          <w:rFonts w:cs="FrankRuehl" w:hint="eastAsia"/>
          <w:sz w:val="26"/>
          <w:szCs w:val="26"/>
          <w:rtl/>
        </w:rPr>
        <w:t>לה</w:t>
      </w:r>
      <w:r w:rsidRPr="00E91CC5">
        <w:rPr>
          <w:rFonts w:cs="FrankRuehl"/>
          <w:sz w:val="26"/>
          <w:szCs w:val="26"/>
          <w:rtl/>
        </w:rPr>
        <w:t xml:space="preserve">עסיק </w:t>
      </w:r>
      <w:r w:rsidRPr="00E91CC5">
        <w:rPr>
          <w:rFonts w:cs="FrankRuehl" w:hint="eastAsia"/>
          <w:sz w:val="26"/>
          <w:szCs w:val="26"/>
          <w:rtl/>
        </w:rPr>
        <w:t>לשם</w:t>
      </w:r>
      <w:r w:rsidRPr="00E91CC5">
        <w:rPr>
          <w:rFonts w:cs="FrankRuehl"/>
          <w:sz w:val="26"/>
          <w:szCs w:val="26"/>
          <w:rtl/>
        </w:rPr>
        <w:t xml:space="preserve"> </w:t>
      </w:r>
      <w:r w:rsidRPr="00E91CC5">
        <w:rPr>
          <w:rFonts w:cs="FrankRuehl" w:hint="cs"/>
          <w:sz w:val="26"/>
          <w:szCs w:val="26"/>
          <w:rtl/>
        </w:rPr>
        <w:t>מתן השירותים</w:t>
      </w:r>
      <w:r w:rsidRPr="00E91CC5">
        <w:rPr>
          <w:rFonts w:cs="FrankRuehl"/>
          <w:sz w:val="26"/>
          <w:szCs w:val="26"/>
          <w:rtl/>
        </w:rPr>
        <w:t xml:space="preserve"> כ</w:t>
      </w:r>
      <w:r w:rsidRPr="00E91CC5">
        <w:rPr>
          <w:rFonts w:cs="FrankRuehl" w:hint="cs"/>
          <w:sz w:val="26"/>
          <w:szCs w:val="26"/>
          <w:rtl/>
        </w:rPr>
        <w:t>ו</w:t>
      </w:r>
      <w:r w:rsidRPr="00E91CC5">
        <w:rPr>
          <w:rFonts w:cs="FrankRuehl"/>
          <w:sz w:val="26"/>
          <w:szCs w:val="26"/>
          <w:rtl/>
        </w:rPr>
        <w:t>ח אדם</w:t>
      </w:r>
      <w:r w:rsidRPr="00E91CC5">
        <w:rPr>
          <w:rFonts w:cs="FrankRuehl" w:hint="cs"/>
          <w:sz w:val="26"/>
          <w:szCs w:val="26"/>
          <w:rtl/>
        </w:rPr>
        <w:t xml:space="preserve"> ברמה מקצועית מעולה ו</w:t>
      </w:r>
      <w:r w:rsidRPr="00E91CC5">
        <w:rPr>
          <w:rFonts w:cs="FrankRuehl"/>
          <w:sz w:val="26"/>
          <w:szCs w:val="26"/>
          <w:rtl/>
        </w:rPr>
        <w:t>בהיקף המתאים</w:t>
      </w:r>
      <w:r w:rsidRPr="00E91CC5">
        <w:rPr>
          <w:rFonts w:cs="FrankRuehl" w:hint="cs"/>
          <w:sz w:val="26"/>
          <w:szCs w:val="26"/>
          <w:rtl/>
        </w:rPr>
        <w:t>, מקצועי ו</w:t>
      </w:r>
      <w:r w:rsidRPr="00E91CC5">
        <w:rPr>
          <w:rFonts w:cs="FrankRuehl"/>
          <w:sz w:val="26"/>
          <w:szCs w:val="26"/>
          <w:rtl/>
        </w:rPr>
        <w:t xml:space="preserve">בעל </w:t>
      </w:r>
      <w:r w:rsidRPr="00E91CC5">
        <w:rPr>
          <w:rFonts w:cs="FrankRuehl" w:hint="eastAsia"/>
          <w:sz w:val="26"/>
          <w:szCs w:val="26"/>
          <w:rtl/>
        </w:rPr>
        <w:t>הכשרה</w:t>
      </w:r>
      <w:r w:rsidRPr="00E91CC5">
        <w:rPr>
          <w:rFonts w:cs="FrankRuehl"/>
          <w:sz w:val="26"/>
          <w:szCs w:val="26"/>
          <w:rtl/>
        </w:rPr>
        <w:t xml:space="preserve"> וניסיון מתאימים, </w:t>
      </w:r>
      <w:r w:rsidRPr="00E91CC5">
        <w:rPr>
          <w:rFonts w:cs="FrankRuehl" w:hint="cs"/>
          <w:sz w:val="26"/>
          <w:szCs w:val="26"/>
          <w:rtl/>
        </w:rPr>
        <w:t>בהתאם למפורט  במסמכי המכרז.</w:t>
      </w:r>
    </w:p>
    <w:p w14:paraId="47B3ED3F" w14:textId="77777777" w:rsidR="00AF4FE0" w:rsidRPr="00E91CC5" w:rsidRDefault="00AF4FE0" w:rsidP="00AF4FE0">
      <w:pPr>
        <w:tabs>
          <w:tab w:val="left" w:pos="1320"/>
          <w:tab w:val="left" w:pos="9830"/>
        </w:tabs>
        <w:spacing w:after="0" w:line="240" w:lineRule="auto"/>
        <w:ind w:left="720"/>
        <w:jc w:val="both"/>
        <w:rPr>
          <w:rFonts w:cs="FrankRuehl"/>
          <w:sz w:val="26"/>
          <w:szCs w:val="26"/>
        </w:rPr>
      </w:pPr>
    </w:p>
    <w:p w14:paraId="5CA16E24" w14:textId="77777777" w:rsidR="00AF4FE0" w:rsidRPr="00E91CC5" w:rsidRDefault="00AF4FE0" w:rsidP="000666B9">
      <w:pPr>
        <w:numPr>
          <w:ilvl w:val="0"/>
          <w:numId w:val="25"/>
        </w:numPr>
        <w:tabs>
          <w:tab w:val="clear" w:pos="1080"/>
          <w:tab w:val="num" w:pos="720"/>
          <w:tab w:val="left" w:pos="1320"/>
          <w:tab w:val="left" w:pos="9830"/>
        </w:tabs>
        <w:spacing w:after="0" w:line="240" w:lineRule="auto"/>
        <w:ind w:left="720"/>
        <w:jc w:val="both"/>
        <w:rPr>
          <w:rFonts w:cs="FrankRuehl"/>
          <w:sz w:val="26"/>
          <w:szCs w:val="26"/>
        </w:rPr>
      </w:pPr>
      <w:r w:rsidRPr="00E91CC5">
        <w:rPr>
          <w:rFonts w:cs="FrankRuehl" w:hint="cs"/>
          <w:sz w:val="26"/>
          <w:szCs w:val="26"/>
          <w:rtl/>
        </w:rPr>
        <w:t xml:space="preserve">מוסכם בזה, כי כל אחד מאנשי הצוות, אשר הוצע על-ידי </w:t>
      </w:r>
      <w:r>
        <w:rPr>
          <w:rFonts w:cs="FrankRuehl" w:hint="cs"/>
          <w:sz w:val="26"/>
          <w:szCs w:val="26"/>
          <w:rtl/>
        </w:rPr>
        <w:t>הספק לביצוע העבודה במסגרת הצעתו במכרז</w:t>
      </w:r>
      <w:r w:rsidRPr="00E91CC5">
        <w:rPr>
          <w:rFonts w:cs="FrankRuehl" w:hint="cs"/>
          <w:sz w:val="26"/>
          <w:szCs w:val="26"/>
          <w:rtl/>
        </w:rPr>
        <w:t>,</w:t>
      </w:r>
      <w:r w:rsidRPr="00E91CC5">
        <w:rPr>
          <w:rFonts w:cs="FrankRuehl"/>
          <w:sz w:val="26"/>
          <w:szCs w:val="26"/>
          <w:rtl/>
        </w:rPr>
        <w:t xml:space="preserve"> </w:t>
      </w:r>
      <w:r w:rsidRPr="00E91CC5">
        <w:rPr>
          <w:rFonts w:cs="FrankRuehl" w:hint="cs"/>
          <w:sz w:val="26"/>
          <w:szCs w:val="26"/>
          <w:rtl/>
        </w:rPr>
        <w:t>לא יוחלף לאורך כל תקופת ההתקשרות.</w:t>
      </w:r>
    </w:p>
    <w:p w14:paraId="380B3644" w14:textId="77777777" w:rsidR="00AF4FE0" w:rsidRDefault="00AF4FE0" w:rsidP="00AF4FE0">
      <w:pPr>
        <w:tabs>
          <w:tab w:val="left" w:pos="1320"/>
          <w:tab w:val="left" w:pos="9830"/>
        </w:tabs>
        <w:spacing w:after="0" w:line="240" w:lineRule="auto"/>
        <w:ind w:left="720"/>
        <w:jc w:val="both"/>
        <w:rPr>
          <w:rFonts w:cs="FrankRuehl"/>
          <w:sz w:val="26"/>
          <w:szCs w:val="26"/>
        </w:rPr>
      </w:pPr>
    </w:p>
    <w:p w14:paraId="212DAAB8" w14:textId="77777777" w:rsidR="00AF4FE0" w:rsidRPr="00E91CC5" w:rsidRDefault="00AF4FE0" w:rsidP="000666B9">
      <w:pPr>
        <w:numPr>
          <w:ilvl w:val="0"/>
          <w:numId w:val="25"/>
        </w:numPr>
        <w:tabs>
          <w:tab w:val="clear" w:pos="1080"/>
          <w:tab w:val="num" w:pos="720"/>
          <w:tab w:val="left" w:pos="1320"/>
          <w:tab w:val="left" w:pos="9830"/>
        </w:tabs>
        <w:spacing w:after="0" w:line="240" w:lineRule="auto"/>
        <w:ind w:left="720"/>
        <w:jc w:val="both"/>
        <w:rPr>
          <w:rFonts w:cs="FrankRuehl"/>
          <w:sz w:val="26"/>
          <w:szCs w:val="26"/>
        </w:rPr>
      </w:pPr>
      <w:r w:rsidRPr="00E91CC5">
        <w:rPr>
          <w:rFonts w:cs="FrankRuehl" w:hint="cs"/>
          <w:sz w:val="26"/>
          <w:szCs w:val="26"/>
          <w:rtl/>
        </w:rPr>
        <w:t>חרף האמור בס"ק ב' לעיל</w:t>
      </w:r>
      <w:r>
        <w:rPr>
          <w:rFonts w:cs="FrankRuehl" w:hint="cs"/>
          <w:sz w:val="26"/>
          <w:szCs w:val="26"/>
          <w:rtl/>
        </w:rPr>
        <w:t>,</w:t>
      </w:r>
      <w:r w:rsidRPr="00E91CC5">
        <w:rPr>
          <w:rFonts w:cs="FrankRuehl" w:hint="cs"/>
          <w:sz w:val="26"/>
          <w:szCs w:val="26"/>
          <w:rtl/>
        </w:rPr>
        <w:t xml:space="preserve"> החלפת כל אחד מאנשי הצוות</w:t>
      </w:r>
      <w:r w:rsidRPr="00E91CC5">
        <w:rPr>
          <w:rFonts w:cs="FrankRuehl"/>
          <w:sz w:val="26"/>
          <w:szCs w:val="26"/>
          <w:rtl/>
        </w:rPr>
        <w:t xml:space="preserve"> </w:t>
      </w:r>
      <w:r w:rsidRPr="00E91CC5">
        <w:rPr>
          <w:rFonts w:cs="FrankRuehl" w:hint="cs"/>
          <w:sz w:val="26"/>
          <w:szCs w:val="26"/>
          <w:rtl/>
        </w:rPr>
        <w:t>מטעם הספק</w:t>
      </w:r>
      <w:r>
        <w:rPr>
          <w:rFonts w:cs="FrankRuehl" w:hint="cs"/>
          <w:sz w:val="26"/>
          <w:szCs w:val="26"/>
          <w:rtl/>
        </w:rPr>
        <w:t>,</w:t>
      </w:r>
      <w:r w:rsidRPr="00E91CC5">
        <w:rPr>
          <w:rFonts w:cs="FrankRuehl" w:hint="cs"/>
          <w:sz w:val="26"/>
          <w:szCs w:val="26"/>
          <w:rtl/>
        </w:rPr>
        <w:t xml:space="preserve"> מכל סיבה ש</w:t>
      </w:r>
      <w:r w:rsidR="00140B14">
        <w:rPr>
          <w:rFonts w:cs="FrankRuehl" w:hint="cs"/>
          <w:sz w:val="26"/>
          <w:szCs w:val="26"/>
          <w:rtl/>
        </w:rPr>
        <w:t>הוא</w:t>
      </w:r>
      <w:r w:rsidRPr="00E91CC5">
        <w:rPr>
          <w:rFonts w:cs="FrankRuehl" w:hint="cs"/>
          <w:sz w:val="26"/>
          <w:szCs w:val="26"/>
          <w:rtl/>
        </w:rPr>
        <w:t xml:space="preserve">, לרבות במקרה שאין באפשרותו של אחד מהמנויים </w:t>
      </w:r>
      <w:r>
        <w:rPr>
          <w:rFonts w:cs="FrankRuehl" w:hint="cs"/>
          <w:sz w:val="26"/>
          <w:szCs w:val="26"/>
          <w:rtl/>
        </w:rPr>
        <w:t>בהצעת הספק</w:t>
      </w:r>
      <w:r w:rsidRPr="00E91CC5">
        <w:rPr>
          <w:rFonts w:cs="FrankRuehl" w:hint="cs"/>
          <w:sz w:val="26"/>
          <w:szCs w:val="26"/>
          <w:rtl/>
        </w:rPr>
        <w:t xml:space="preserve"> ליתן את השירו</w:t>
      </w:r>
      <w:r>
        <w:rPr>
          <w:rFonts w:cs="FrankRuehl" w:hint="cs"/>
          <w:sz w:val="26"/>
          <w:szCs w:val="26"/>
          <w:rtl/>
        </w:rPr>
        <w:t xml:space="preserve">תים </w:t>
      </w:r>
      <w:r w:rsidR="008C1BA6">
        <w:rPr>
          <w:rFonts w:cs="FrankRuehl" w:hint="cs"/>
          <w:sz w:val="26"/>
          <w:szCs w:val="26"/>
          <w:rtl/>
        </w:rPr>
        <w:t>למשרד</w:t>
      </w:r>
      <w:r>
        <w:rPr>
          <w:rFonts w:cs="FrankRuehl" w:hint="cs"/>
          <w:sz w:val="26"/>
          <w:szCs w:val="26"/>
          <w:rtl/>
        </w:rPr>
        <w:t xml:space="preserve"> בהתאם למסמכי המכרז, הצעת הספק</w:t>
      </w:r>
      <w:r w:rsidRPr="00E91CC5">
        <w:rPr>
          <w:rFonts w:cs="FrankRuehl" w:hint="cs"/>
          <w:sz w:val="26"/>
          <w:szCs w:val="26"/>
          <w:rtl/>
        </w:rPr>
        <w:t xml:space="preserve"> וההסכם, תתאפשר אך ורק </w:t>
      </w:r>
      <w:r w:rsidRPr="00E91CC5">
        <w:rPr>
          <w:rFonts w:cs="FrankRuehl"/>
          <w:sz w:val="26"/>
          <w:szCs w:val="26"/>
          <w:rtl/>
        </w:rPr>
        <w:t xml:space="preserve">באישור </w:t>
      </w:r>
      <w:r w:rsidRPr="00E91CC5">
        <w:rPr>
          <w:rFonts w:cs="FrankRuehl" w:hint="eastAsia"/>
          <w:sz w:val="26"/>
          <w:szCs w:val="26"/>
          <w:rtl/>
        </w:rPr>
        <w:t>בכתב</w:t>
      </w:r>
      <w:r w:rsidRPr="00E91CC5">
        <w:rPr>
          <w:rFonts w:cs="FrankRuehl"/>
          <w:sz w:val="26"/>
          <w:szCs w:val="26"/>
          <w:rtl/>
        </w:rPr>
        <w:t xml:space="preserve"> </w:t>
      </w:r>
      <w:r w:rsidRPr="00E91CC5">
        <w:rPr>
          <w:rFonts w:cs="FrankRuehl" w:hint="cs"/>
          <w:sz w:val="26"/>
          <w:szCs w:val="26"/>
          <w:rtl/>
        </w:rPr>
        <w:t>מאת</w:t>
      </w:r>
      <w:r w:rsidRPr="00E91CC5">
        <w:rPr>
          <w:rFonts w:cs="FrankRuehl"/>
          <w:sz w:val="26"/>
          <w:szCs w:val="26"/>
          <w:rtl/>
        </w:rPr>
        <w:t xml:space="preserve"> </w:t>
      </w:r>
      <w:r w:rsidR="000C6374">
        <w:rPr>
          <w:rFonts w:cs="FrankRuehl" w:hint="eastAsia"/>
          <w:sz w:val="26"/>
          <w:szCs w:val="26"/>
          <w:rtl/>
        </w:rPr>
        <w:t>המשרד</w:t>
      </w:r>
      <w:r w:rsidRPr="00E91CC5">
        <w:rPr>
          <w:rFonts w:cs="FrankRuehl" w:hint="cs"/>
          <w:sz w:val="26"/>
          <w:szCs w:val="26"/>
          <w:rtl/>
        </w:rPr>
        <w:t>.</w:t>
      </w:r>
      <w:r>
        <w:rPr>
          <w:rFonts w:cs="FrankRuehl" w:hint="cs"/>
          <w:sz w:val="26"/>
          <w:szCs w:val="26"/>
          <w:rtl/>
        </w:rPr>
        <w:t xml:space="preserve"> יובהר, כי </w:t>
      </w:r>
      <w:r w:rsidR="000C6374">
        <w:rPr>
          <w:rFonts w:cs="FrankRuehl" w:hint="cs"/>
          <w:sz w:val="26"/>
          <w:szCs w:val="26"/>
          <w:rtl/>
        </w:rPr>
        <w:t>המשרד</w:t>
      </w:r>
      <w:r w:rsidR="000B0355">
        <w:rPr>
          <w:rFonts w:cs="FrankRuehl" w:hint="cs"/>
          <w:sz w:val="26"/>
          <w:szCs w:val="26"/>
          <w:rtl/>
        </w:rPr>
        <w:t xml:space="preserve"> י</w:t>
      </w:r>
      <w:r>
        <w:rPr>
          <w:rFonts w:cs="FrankRuehl" w:hint="cs"/>
          <w:sz w:val="26"/>
          <w:szCs w:val="26"/>
          <w:rtl/>
        </w:rPr>
        <w:t xml:space="preserve">בחן, בין היתר, האם העילה לביצוע השינוי הייתה בשליטת הספק, אם לאו, כתנאי למתן אישור כאמור. </w:t>
      </w:r>
    </w:p>
    <w:p w14:paraId="6FFB0A6A" w14:textId="77777777" w:rsidR="00AF4FE0" w:rsidRPr="00E91CC5" w:rsidRDefault="00AF4FE0" w:rsidP="00AF4FE0">
      <w:pPr>
        <w:tabs>
          <w:tab w:val="left" w:pos="1320"/>
          <w:tab w:val="left" w:pos="9830"/>
        </w:tabs>
        <w:spacing w:after="0" w:line="240" w:lineRule="auto"/>
        <w:ind w:left="720"/>
        <w:jc w:val="both"/>
        <w:rPr>
          <w:rFonts w:cs="FrankRuehl"/>
          <w:sz w:val="26"/>
          <w:szCs w:val="26"/>
        </w:rPr>
      </w:pPr>
    </w:p>
    <w:p w14:paraId="0CCB7FD8" w14:textId="77777777" w:rsidR="00AF4FE0" w:rsidRPr="00E91CC5" w:rsidRDefault="00AF4FE0" w:rsidP="000666B9">
      <w:pPr>
        <w:numPr>
          <w:ilvl w:val="0"/>
          <w:numId w:val="25"/>
        </w:numPr>
        <w:tabs>
          <w:tab w:val="clear" w:pos="1080"/>
          <w:tab w:val="num" w:pos="720"/>
          <w:tab w:val="left" w:pos="1320"/>
          <w:tab w:val="left" w:pos="9830"/>
        </w:tabs>
        <w:spacing w:after="0" w:line="240" w:lineRule="auto"/>
        <w:ind w:left="720"/>
        <w:jc w:val="both"/>
        <w:rPr>
          <w:rFonts w:cs="FrankRuehl"/>
          <w:sz w:val="26"/>
          <w:szCs w:val="26"/>
        </w:rPr>
      </w:pPr>
      <w:r w:rsidRPr="00E91CC5">
        <w:rPr>
          <w:rFonts w:cs="FrankRuehl" w:hint="cs"/>
          <w:sz w:val="26"/>
          <w:szCs w:val="26"/>
          <w:rtl/>
        </w:rPr>
        <w:t xml:space="preserve">הספק יפנה בכתב </w:t>
      </w:r>
      <w:r w:rsidR="008C1BA6">
        <w:rPr>
          <w:rFonts w:cs="FrankRuehl" w:hint="cs"/>
          <w:sz w:val="26"/>
          <w:szCs w:val="26"/>
          <w:rtl/>
        </w:rPr>
        <w:t>למשרד</w:t>
      </w:r>
      <w:r w:rsidRPr="00E91CC5">
        <w:rPr>
          <w:rFonts w:cs="FrankRuehl" w:hint="cs"/>
          <w:sz w:val="26"/>
          <w:szCs w:val="26"/>
          <w:rtl/>
        </w:rPr>
        <w:t xml:space="preserve"> לשם קבלת אישור כאמור לא יאוחר מ-30 יום עובר ליום היווצרות הצורך בקבלת האישור או בהחלפת בעל התפקיד.</w:t>
      </w:r>
    </w:p>
    <w:p w14:paraId="75F43458"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p>
    <w:p w14:paraId="3488FA9F" w14:textId="77777777" w:rsidR="00AF4FE0" w:rsidRPr="00E91CC5" w:rsidRDefault="000C6374" w:rsidP="006B7A91">
      <w:pPr>
        <w:numPr>
          <w:ilvl w:val="0"/>
          <w:numId w:val="25"/>
        </w:numPr>
        <w:tabs>
          <w:tab w:val="clear" w:pos="1080"/>
          <w:tab w:val="num" w:pos="720"/>
          <w:tab w:val="left" w:pos="1320"/>
          <w:tab w:val="left" w:pos="9830"/>
        </w:tabs>
        <w:spacing w:after="0" w:line="240" w:lineRule="auto"/>
        <w:ind w:left="720"/>
        <w:jc w:val="both"/>
        <w:rPr>
          <w:rFonts w:cs="FrankRuehl"/>
          <w:sz w:val="26"/>
          <w:szCs w:val="26"/>
        </w:rPr>
      </w:pPr>
      <w:r>
        <w:rPr>
          <w:rFonts w:cs="FrankRuehl" w:hint="eastAsia"/>
          <w:sz w:val="26"/>
          <w:szCs w:val="26"/>
          <w:rtl/>
        </w:rPr>
        <w:t>המשרד</w:t>
      </w:r>
      <w:r w:rsidR="00AF4FE0" w:rsidRPr="00E91CC5">
        <w:rPr>
          <w:rFonts w:cs="FrankRuehl"/>
          <w:sz w:val="26"/>
          <w:szCs w:val="26"/>
          <w:rtl/>
        </w:rPr>
        <w:t xml:space="preserve"> </w:t>
      </w:r>
      <w:r w:rsidR="008C1BA6">
        <w:rPr>
          <w:rFonts w:cs="FrankRuehl"/>
          <w:sz w:val="26"/>
          <w:szCs w:val="26"/>
          <w:rtl/>
        </w:rPr>
        <w:t>יהיה</w:t>
      </w:r>
      <w:r w:rsidR="00AF4FE0" w:rsidRPr="00E91CC5">
        <w:rPr>
          <w:rFonts w:cs="FrankRuehl"/>
          <w:sz w:val="26"/>
          <w:szCs w:val="26"/>
          <w:rtl/>
        </w:rPr>
        <w:t xml:space="preserve"> </w:t>
      </w:r>
      <w:r w:rsidR="008C1BA6">
        <w:rPr>
          <w:rFonts w:cs="FrankRuehl"/>
          <w:sz w:val="26"/>
          <w:szCs w:val="26"/>
          <w:rtl/>
        </w:rPr>
        <w:t>רשאי</w:t>
      </w:r>
      <w:r w:rsidR="00AF4FE0" w:rsidRPr="00E91CC5">
        <w:rPr>
          <w:rFonts w:cs="FrankRuehl"/>
          <w:sz w:val="26"/>
          <w:szCs w:val="26"/>
          <w:rtl/>
        </w:rPr>
        <w:t xml:space="preserve"> </w:t>
      </w:r>
      <w:r w:rsidR="00AF4FE0" w:rsidRPr="00E91CC5">
        <w:rPr>
          <w:rFonts w:cs="FrankRuehl" w:hint="eastAsia"/>
          <w:sz w:val="26"/>
          <w:szCs w:val="26"/>
          <w:rtl/>
        </w:rPr>
        <w:t>ליתן</w:t>
      </w:r>
      <w:r w:rsidR="000B0355">
        <w:rPr>
          <w:rFonts w:cs="FrankRuehl"/>
          <w:sz w:val="26"/>
          <w:szCs w:val="26"/>
          <w:rtl/>
        </w:rPr>
        <w:t xml:space="preserve"> את אישור</w:t>
      </w:r>
      <w:r w:rsidR="000B0355">
        <w:rPr>
          <w:rFonts w:cs="FrankRuehl" w:hint="cs"/>
          <w:sz w:val="26"/>
          <w:szCs w:val="26"/>
          <w:rtl/>
        </w:rPr>
        <w:t>ו</w:t>
      </w:r>
      <w:r w:rsidR="00AF4FE0" w:rsidRPr="00E91CC5">
        <w:rPr>
          <w:rFonts w:cs="FrankRuehl"/>
          <w:sz w:val="26"/>
          <w:szCs w:val="26"/>
          <w:rtl/>
        </w:rPr>
        <w:t xml:space="preserve"> או להימנע מכך, לפי שיקול </w:t>
      </w:r>
      <w:r w:rsidR="00874C77">
        <w:rPr>
          <w:rFonts w:cs="FrankRuehl"/>
          <w:sz w:val="26"/>
          <w:szCs w:val="26"/>
          <w:rtl/>
        </w:rPr>
        <w:t>דעתו</w:t>
      </w:r>
      <w:r w:rsidR="00AF4FE0" w:rsidRPr="00E91CC5">
        <w:rPr>
          <w:rFonts w:cs="FrankRuehl"/>
          <w:sz w:val="26"/>
          <w:szCs w:val="26"/>
          <w:rtl/>
        </w:rPr>
        <w:t xml:space="preserve"> </w:t>
      </w:r>
      <w:r w:rsidR="00AF4FE0" w:rsidRPr="00E91CC5">
        <w:rPr>
          <w:rFonts w:cs="FrankRuehl" w:hint="cs"/>
          <w:sz w:val="26"/>
          <w:szCs w:val="26"/>
          <w:rtl/>
        </w:rPr>
        <w:t>הבלעדי</w:t>
      </w:r>
      <w:r w:rsidR="00AF4FE0">
        <w:rPr>
          <w:rFonts w:cs="FrankRuehl" w:hint="cs"/>
          <w:sz w:val="26"/>
          <w:szCs w:val="26"/>
          <w:rtl/>
        </w:rPr>
        <w:t>, אשר יופעל בהגינות ובסבירות,</w:t>
      </w:r>
      <w:r w:rsidR="000B0355">
        <w:rPr>
          <w:rFonts w:cs="FrankRuehl" w:hint="cs"/>
          <w:sz w:val="26"/>
          <w:szCs w:val="26"/>
          <w:rtl/>
        </w:rPr>
        <w:t xml:space="preserve"> ושמורה לו</w:t>
      </w:r>
      <w:r w:rsidR="00AF4FE0" w:rsidRPr="00E91CC5">
        <w:rPr>
          <w:rFonts w:cs="FrankRuehl" w:hint="cs"/>
          <w:sz w:val="26"/>
          <w:szCs w:val="26"/>
          <w:rtl/>
        </w:rPr>
        <w:t xml:space="preserve"> הזכות לבטל את ההסכם או להפעיל כל זכות העומדת </w:t>
      </w:r>
      <w:r w:rsidR="008C1BA6">
        <w:rPr>
          <w:rFonts w:cs="FrankRuehl" w:hint="cs"/>
          <w:sz w:val="26"/>
          <w:szCs w:val="26"/>
          <w:rtl/>
        </w:rPr>
        <w:t>למשרד</w:t>
      </w:r>
      <w:r w:rsidR="00AF4FE0" w:rsidRPr="00E91CC5">
        <w:rPr>
          <w:rFonts w:cs="FrankRuehl" w:hint="cs"/>
          <w:sz w:val="26"/>
          <w:szCs w:val="26"/>
          <w:rtl/>
        </w:rPr>
        <w:t xml:space="preserve"> במסגרת המכרז וההסכם בגין החלפת בעל-תפקיד כאמור</w:t>
      </w:r>
      <w:r w:rsidR="00AF4FE0" w:rsidRPr="00E91CC5">
        <w:rPr>
          <w:rFonts w:cs="FrankRuehl"/>
          <w:sz w:val="26"/>
          <w:szCs w:val="26"/>
          <w:rtl/>
        </w:rPr>
        <w:t>.</w:t>
      </w:r>
      <w:r w:rsidR="00AF4FE0" w:rsidRPr="00E91CC5">
        <w:rPr>
          <w:rFonts w:cs="FrankRuehl" w:hint="cs"/>
          <w:sz w:val="26"/>
          <w:szCs w:val="26"/>
          <w:rtl/>
        </w:rPr>
        <w:t xml:space="preserve"> מוסכם, כי לספק לא תהיה כל טענה כלפי </w:t>
      </w:r>
      <w:r>
        <w:rPr>
          <w:rFonts w:cs="FrankRuehl" w:hint="cs"/>
          <w:sz w:val="26"/>
          <w:szCs w:val="26"/>
          <w:rtl/>
        </w:rPr>
        <w:t>המשרד</w:t>
      </w:r>
      <w:r w:rsidR="00AF4FE0" w:rsidRPr="00E91CC5">
        <w:rPr>
          <w:rFonts w:cs="FrankRuehl" w:hint="cs"/>
          <w:sz w:val="26"/>
          <w:szCs w:val="26"/>
          <w:rtl/>
        </w:rPr>
        <w:t xml:space="preserve"> בגין פעולתה בהתאם לאמור בסעיף זה.</w:t>
      </w:r>
    </w:p>
    <w:p w14:paraId="060379E9" w14:textId="77777777" w:rsidR="00AF4FE0" w:rsidRPr="00E91CC5" w:rsidRDefault="00AF4FE0" w:rsidP="00AF4FE0">
      <w:pPr>
        <w:pStyle w:val="N-1A"/>
        <w:spacing w:after="0" w:line="240" w:lineRule="auto"/>
        <w:ind w:left="720" w:firstLine="0"/>
        <w:jc w:val="both"/>
        <w:rPr>
          <w:rFonts w:cs="FrankRuehl"/>
          <w:b/>
          <w:bCs/>
          <w:sz w:val="26"/>
          <w:szCs w:val="26"/>
          <w:rtl/>
        </w:rPr>
      </w:pPr>
    </w:p>
    <w:p w14:paraId="4E689272" w14:textId="77777777" w:rsidR="00AF4FE0" w:rsidRPr="00E91CC5" w:rsidRDefault="00AF4FE0" w:rsidP="00AF4FE0">
      <w:pPr>
        <w:pStyle w:val="N-1"/>
        <w:ind w:hanging="285"/>
        <w:rPr>
          <w:rFonts w:cs="FrankRuehl"/>
          <w:b/>
          <w:bCs/>
          <w:sz w:val="26"/>
          <w:szCs w:val="26"/>
          <w:rtl/>
        </w:rPr>
      </w:pPr>
      <w:r w:rsidRPr="00E91CC5">
        <w:rPr>
          <w:rFonts w:cs="FrankRuehl"/>
          <w:b/>
          <w:bCs/>
          <w:sz w:val="26"/>
          <w:szCs w:val="26"/>
          <w:rtl/>
        </w:rPr>
        <w:t>סעיף זה הו</w:t>
      </w:r>
      <w:r w:rsidRPr="00E91CC5">
        <w:rPr>
          <w:rFonts w:cs="FrankRuehl" w:hint="cs"/>
          <w:b/>
          <w:bCs/>
          <w:sz w:val="26"/>
          <w:szCs w:val="26"/>
          <w:rtl/>
        </w:rPr>
        <w:t>א</w:t>
      </w:r>
      <w:r w:rsidRPr="00E91CC5">
        <w:rPr>
          <w:rFonts w:cs="FrankRuehl"/>
          <w:b/>
          <w:bCs/>
          <w:sz w:val="26"/>
          <w:szCs w:val="26"/>
          <w:rtl/>
        </w:rPr>
        <w:t xml:space="preserve"> מעיקרי ההתקשרות והפרתו תיחשב כהפרה יסודית של ההסכם.</w:t>
      </w:r>
    </w:p>
    <w:p w14:paraId="1CC6FF1A" w14:textId="77777777" w:rsidR="00AF4FE0" w:rsidRDefault="00AF4FE0" w:rsidP="00AF4FE0">
      <w:pPr>
        <w:pStyle w:val="a6"/>
        <w:spacing w:after="0" w:line="240" w:lineRule="auto"/>
        <w:ind w:left="423"/>
        <w:jc w:val="both"/>
        <w:rPr>
          <w:rFonts w:cs="FrankRuehl"/>
          <w:b/>
          <w:bCs/>
          <w:sz w:val="26"/>
          <w:szCs w:val="26"/>
          <w:u w:val="single"/>
          <w:rtl/>
        </w:rPr>
      </w:pPr>
    </w:p>
    <w:p w14:paraId="19353A33" w14:textId="77777777" w:rsidR="00AF4FE0" w:rsidRDefault="00AF4FE0" w:rsidP="00AF4FE0">
      <w:pPr>
        <w:pStyle w:val="a6"/>
        <w:spacing w:after="0" w:line="240" w:lineRule="auto"/>
        <w:ind w:left="423"/>
        <w:jc w:val="both"/>
        <w:rPr>
          <w:rFonts w:cs="FrankRuehl"/>
          <w:b/>
          <w:bCs/>
          <w:sz w:val="26"/>
          <w:szCs w:val="26"/>
          <w:u w:val="single"/>
          <w:rtl/>
        </w:rPr>
      </w:pPr>
    </w:p>
    <w:p w14:paraId="2A068162"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שלילת קיום יחסי עובד-מעביד עם הספק ועובדיו</w:t>
      </w:r>
    </w:p>
    <w:p w14:paraId="569E51AF"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 xml:space="preserve">למען הסר ספק מוצהר ומוסכם בזה על הצדדים כי הספק פועל במסגרת הסכם זה כקבלן עצמאי בלבד וקיומה של מסגרת זו </w:t>
      </w:r>
      <w:r w:rsidRPr="00E91CC5">
        <w:rPr>
          <w:rFonts w:cs="FrankRuehl" w:hint="cs"/>
          <w:sz w:val="26"/>
          <w:szCs w:val="26"/>
          <w:rtl/>
        </w:rPr>
        <w:t>בלבד</w:t>
      </w:r>
      <w:r w:rsidRPr="00E91CC5">
        <w:rPr>
          <w:rFonts w:cs="FrankRuehl"/>
          <w:sz w:val="26"/>
          <w:szCs w:val="26"/>
          <w:rtl/>
        </w:rPr>
        <w:t xml:space="preserve"> מהווה תנאי מוקדם מבחינת </w:t>
      </w:r>
      <w:r w:rsidR="000C6374">
        <w:rPr>
          <w:rFonts w:cs="FrankRuehl"/>
          <w:sz w:val="26"/>
          <w:szCs w:val="26"/>
          <w:rtl/>
        </w:rPr>
        <w:t>המשרד</w:t>
      </w:r>
      <w:r w:rsidRPr="00E91CC5">
        <w:rPr>
          <w:rFonts w:cs="FrankRuehl"/>
          <w:sz w:val="26"/>
          <w:szCs w:val="26"/>
          <w:rtl/>
        </w:rPr>
        <w:t xml:space="preserve"> לפעולתו של הספק על פי ההסכם. </w:t>
      </w:r>
    </w:p>
    <w:p w14:paraId="12B0928D" w14:textId="77777777" w:rsidR="00AF4FE0" w:rsidRPr="00E91CC5" w:rsidRDefault="00AF4FE0" w:rsidP="00AF4FE0">
      <w:pPr>
        <w:tabs>
          <w:tab w:val="left" w:pos="1320"/>
          <w:tab w:val="left" w:pos="9830"/>
        </w:tabs>
        <w:spacing w:after="0" w:line="240" w:lineRule="auto"/>
        <w:ind w:left="679"/>
        <w:jc w:val="both"/>
        <w:rPr>
          <w:rFonts w:cs="FrankRuehl"/>
          <w:sz w:val="26"/>
          <w:szCs w:val="26"/>
        </w:rPr>
      </w:pPr>
    </w:p>
    <w:p w14:paraId="1AF2D4E3"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 xml:space="preserve">בשום מקרה לא יתקיימו יחסי עובד ומעביד בין </w:t>
      </w:r>
      <w:r w:rsidR="000C6374">
        <w:rPr>
          <w:rFonts w:cs="FrankRuehl"/>
          <w:sz w:val="26"/>
          <w:szCs w:val="26"/>
          <w:rtl/>
        </w:rPr>
        <w:t>המשרד</w:t>
      </w:r>
      <w:r w:rsidRPr="00E91CC5">
        <w:rPr>
          <w:rFonts w:cs="FrankRuehl"/>
          <w:sz w:val="26"/>
          <w:szCs w:val="26"/>
          <w:rtl/>
        </w:rPr>
        <w:t xml:space="preserve"> לבין הספק או מי מעובדיו או מי משלוחיו. לא הספק ולא מי מעובדיו או מי משלוחיו יהא זכאי לקבל מ</w:t>
      </w:r>
      <w:r w:rsidR="000C6374">
        <w:rPr>
          <w:rFonts w:cs="FrankRuehl"/>
          <w:sz w:val="26"/>
          <w:szCs w:val="26"/>
          <w:rtl/>
        </w:rPr>
        <w:t>המשרד</w:t>
      </w:r>
      <w:r w:rsidRPr="00E91CC5">
        <w:rPr>
          <w:rFonts w:cs="FrankRuehl"/>
          <w:sz w:val="26"/>
          <w:szCs w:val="26"/>
          <w:rtl/>
        </w:rPr>
        <w:t xml:space="preserve"> פיצוי או הטבות או זכויות כלשהן המגיעות לעובד, לא במשך תוקפו של הסכם זה ולא עם סיומו מכל סיבה ש</w:t>
      </w:r>
      <w:r w:rsidR="00140B14">
        <w:rPr>
          <w:rFonts w:cs="FrankRuehl"/>
          <w:sz w:val="26"/>
          <w:szCs w:val="26"/>
          <w:rtl/>
        </w:rPr>
        <w:t>הוא</w:t>
      </w:r>
      <w:r w:rsidRPr="00E91CC5">
        <w:rPr>
          <w:rFonts w:cs="FrankRuehl"/>
          <w:sz w:val="26"/>
          <w:szCs w:val="26"/>
          <w:rtl/>
        </w:rPr>
        <w:t>.</w:t>
      </w:r>
    </w:p>
    <w:p w14:paraId="70DDBBA3"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05745EBE"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 xml:space="preserve">אין לראות בכל זכות הניתנת </w:t>
      </w:r>
      <w:r w:rsidR="008C1BA6">
        <w:rPr>
          <w:rFonts w:cs="FrankRuehl"/>
          <w:sz w:val="26"/>
          <w:szCs w:val="26"/>
          <w:rtl/>
        </w:rPr>
        <w:t>למשרד</w:t>
      </w:r>
      <w:r w:rsidRPr="00E91CC5">
        <w:rPr>
          <w:rFonts w:cs="FrankRuehl"/>
          <w:sz w:val="26"/>
          <w:szCs w:val="26"/>
          <w:rtl/>
        </w:rPr>
        <w:t xml:space="preserve"> עפ"י הסכם זה להדריך או להורות לספק או לכל</w:t>
      </w:r>
      <w:r w:rsidRPr="00E91CC5">
        <w:rPr>
          <w:rFonts w:cs="FrankRuehl" w:hint="cs"/>
          <w:sz w:val="26"/>
          <w:szCs w:val="26"/>
          <w:rtl/>
        </w:rPr>
        <w:t xml:space="preserve"> </w:t>
      </w:r>
      <w:r w:rsidRPr="00E91CC5">
        <w:rPr>
          <w:rFonts w:cs="FrankRuehl"/>
          <w:sz w:val="26"/>
          <w:szCs w:val="26"/>
          <w:rtl/>
        </w:rPr>
        <w:t xml:space="preserve">אחד מהמועסקים על ידו אלא אמצעי להבטיח ביצוע הוראות הסכם זה ולא יהיו לספק או למועסקים על ידו כל זכויות של עובד מדינה או של עובד המועסק ע"י </w:t>
      </w:r>
      <w:r w:rsidR="000C6374">
        <w:rPr>
          <w:rFonts w:cs="FrankRuehl"/>
          <w:sz w:val="26"/>
          <w:szCs w:val="26"/>
          <w:rtl/>
        </w:rPr>
        <w:t>המשרד</w:t>
      </w:r>
      <w:r w:rsidRPr="00E91CC5">
        <w:rPr>
          <w:rFonts w:cs="FrankRuehl" w:hint="cs"/>
          <w:sz w:val="26"/>
          <w:szCs w:val="26"/>
          <w:rtl/>
        </w:rPr>
        <w:t>,</w:t>
      </w:r>
      <w:r w:rsidRPr="00E91CC5">
        <w:rPr>
          <w:rFonts w:cs="FrankRuehl"/>
          <w:sz w:val="26"/>
          <w:szCs w:val="26"/>
          <w:rtl/>
        </w:rPr>
        <w:t xml:space="preserve"> והם</w:t>
      </w:r>
      <w:r w:rsidRPr="00E91CC5">
        <w:rPr>
          <w:rFonts w:cs="FrankRuehl" w:hint="cs"/>
          <w:sz w:val="26"/>
          <w:szCs w:val="26"/>
          <w:rtl/>
        </w:rPr>
        <w:t xml:space="preserve"> </w:t>
      </w:r>
      <w:r w:rsidRPr="00E91CC5">
        <w:rPr>
          <w:rFonts w:cs="FrankRuehl"/>
          <w:sz w:val="26"/>
          <w:szCs w:val="26"/>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E91CC5">
        <w:rPr>
          <w:rFonts w:cs="FrankRuehl" w:hint="cs"/>
          <w:sz w:val="26"/>
          <w:szCs w:val="26"/>
          <w:rtl/>
        </w:rPr>
        <w:t xml:space="preserve">השירותים </w:t>
      </w:r>
      <w:r w:rsidRPr="00E91CC5">
        <w:rPr>
          <w:rFonts w:cs="FrankRuehl"/>
          <w:sz w:val="26"/>
          <w:szCs w:val="26"/>
          <w:rtl/>
        </w:rPr>
        <w:t xml:space="preserve">עפ"י הסכם זה ואין בה כדי ליצור בין </w:t>
      </w:r>
      <w:r w:rsidR="000C6374">
        <w:rPr>
          <w:rFonts w:cs="FrankRuehl"/>
          <w:sz w:val="26"/>
          <w:szCs w:val="26"/>
          <w:rtl/>
        </w:rPr>
        <w:t>המשרד</w:t>
      </w:r>
      <w:r w:rsidRPr="00E91CC5">
        <w:rPr>
          <w:rFonts w:cs="FrankRuehl"/>
          <w:sz w:val="26"/>
          <w:szCs w:val="26"/>
          <w:rtl/>
        </w:rPr>
        <w:t xml:space="preserve"> לבין הספק או המועסקים על ידם כל יחסי מעביד ועובד.</w:t>
      </w:r>
    </w:p>
    <w:p w14:paraId="5C6362AF" w14:textId="77777777" w:rsidR="00AF4FE0" w:rsidRDefault="00AF4FE0" w:rsidP="00AF4FE0">
      <w:pPr>
        <w:tabs>
          <w:tab w:val="left" w:pos="1320"/>
          <w:tab w:val="left" w:pos="9830"/>
        </w:tabs>
        <w:spacing w:after="0" w:line="240" w:lineRule="auto"/>
        <w:ind w:left="679"/>
        <w:jc w:val="both"/>
        <w:rPr>
          <w:rFonts w:cs="FrankRuehl"/>
          <w:sz w:val="26"/>
          <w:szCs w:val="26"/>
          <w:rtl/>
        </w:rPr>
      </w:pPr>
    </w:p>
    <w:p w14:paraId="6BCDAE3C" w14:textId="77777777" w:rsidR="00EC0A0B" w:rsidRPr="00E91CC5" w:rsidRDefault="00EC0A0B" w:rsidP="00AF4FE0">
      <w:pPr>
        <w:tabs>
          <w:tab w:val="left" w:pos="1320"/>
          <w:tab w:val="left" w:pos="9830"/>
        </w:tabs>
        <w:spacing w:after="0" w:line="240" w:lineRule="auto"/>
        <w:ind w:left="679"/>
        <w:jc w:val="both"/>
        <w:rPr>
          <w:rFonts w:cs="FrankRuehl"/>
          <w:sz w:val="26"/>
          <w:szCs w:val="26"/>
          <w:rtl/>
        </w:rPr>
      </w:pPr>
    </w:p>
    <w:p w14:paraId="4CA22BC2" w14:textId="77777777" w:rsidR="00AF4FE0" w:rsidRPr="00E91CC5" w:rsidRDefault="00AF4FE0" w:rsidP="006B7A91">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sz w:val="26"/>
          <w:szCs w:val="26"/>
          <w:rtl/>
        </w:rPr>
        <w:t>הספק לבדו יהא חייב לשאת בכל התשלומים או ההוצאות לעובדיו מכל סוג ומין שהוא. הספק יה</w:t>
      </w:r>
      <w:r w:rsidRPr="00E91CC5">
        <w:rPr>
          <w:rFonts w:cs="FrankRuehl" w:hint="cs"/>
          <w:sz w:val="26"/>
          <w:szCs w:val="26"/>
          <w:rtl/>
        </w:rPr>
        <w:t>א</w:t>
      </w:r>
      <w:r w:rsidRPr="00E91CC5">
        <w:rPr>
          <w:rFonts w:cs="FrankRuehl"/>
          <w:sz w:val="26"/>
          <w:szCs w:val="26"/>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91CC5">
        <w:rPr>
          <w:rFonts w:cs="FrankRuehl" w:hint="cs"/>
          <w:sz w:val="26"/>
          <w:szCs w:val="26"/>
          <w:rtl/>
        </w:rPr>
        <w:t xml:space="preserve"> 1958</w:t>
      </w:r>
      <w:r w:rsidRPr="00E91CC5">
        <w:rPr>
          <w:rFonts w:cs="FrankRuehl"/>
          <w:sz w:val="26"/>
          <w:szCs w:val="26"/>
          <w:rtl/>
        </w:rPr>
        <w:t>, פיצויי פיטורין כמשמעם בחוק פיצויי פיטורין, תשכ"ג -</w:t>
      </w:r>
      <w:r w:rsidRPr="00E91CC5">
        <w:rPr>
          <w:rFonts w:cs="FrankRuehl" w:hint="cs"/>
          <w:sz w:val="26"/>
          <w:szCs w:val="26"/>
          <w:rtl/>
        </w:rPr>
        <w:t xml:space="preserve"> 1963</w:t>
      </w:r>
      <w:r w:rsidRPr="00E91CC5">
        <w:rPr>
          <w:rFonts w:cs="FrankRuehl"/>
          <w:sz w:val="26"/>
          <w:szCs w:val="26"/>
          <w:rtl/>
        </w:rPr>
        <w:t>, תשלומים כלשהם בגין חופשה שנתית או על פי חוק שעות עבודה ומנוחה, תשי"א -</w:t>
      </w:r>
      <w:r w:rsidRPr="00E91CC5">
        <w:rPr>
          <w:rFonts w:cs="FrankRuehl" w:hint="cs"/>
          <w:sz w:val="26"/>
          <w:szCs w:val="26"/>
          <w:rtl/>
        </w:rPr>
        <w:t xml:space="preserve"> 1951</w:t>
      </w:r>
      <w:r w:rsidRPr="00E91CC5">
        <w:rPr>
          <w:rFonts w:cs="FrankRuehl"/>
          <w:sz w:val="26"/>
          <w:szCs w:val="26"/>
          <w:rtl/>
        </w:rPr>
        <w:t xml:space="preserve">, תשלומים והפרשות לקופות גמל או קרנות ביטוח כלשהן, וכל תשלומים והטבות סוציאליות מכל מין וסוג שהוא על פי כל דין, הסכם והסכם קיבוצי, וכל </w:t>
      </w:r>
      <w:r w:rsidR="006B7A91">
        <w:rPr>
          <w:rFonts w:cs="FrankRuehl"/>
          <w:sz w:val="26"/>
          <w:szCs w:val="26"/>
          <w:rtl/>
        </w:rPr>
        <w:t xml:space="preserve">תשלומים על </w:t>
      </w:r>
      <w:r w:rsidRPr="00E91CC5">
        <w:rPr>
          <w:rFonts w:cs="FrankRuehl"/>
          <w:sz w:val="26"/>
          <w:szCs w:val="26"/>
          <w:rtl/>
        </w:rPr>
        <w:t>פי החוקים האמורים וכל דין שיבוא בנוסף להם או במקומם.</w:t>
      </w:r>
      <w:r w:rsidRPr="00E91CC5">
        <w:rPr>
          <w:rFonts w:cs="FrankRuehl" w:hint="cs"/>
          <w:sz w:val="26"/>
          <w:szCs w:val="26"/>
          <w:rtl/>
        </w:rPr>
        <w:t xml:space="preserve"> </w:t>
      </w:r>
    </w:p>
    <w:p w14:paraId="047583FA"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2B54C0C6"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sz w:val="26"/>
          <w:szCs w:val="26"/>
          <w:rtl/>
        </w:rPr>
        <w:t>מוסכם</w:t>
      </w:r>
      <w:r w:rsidRPr="00E91CC5">
        <w:rPr>
          <w:rFonts w:cs="FrankRuehl" w:hint="cs"/>
          <w:sz w:val="26"/>
          <w:szCs w:val="26"/>
          <w:rtl/>
        </w:rPr>
        <w:t xml:space="preserve">, </w:t>
      </w:r>
      <w:r w:rsidRPr="00E91CC5">
        <w:rPr>
          <w:rFonts w:cs="FrankRuehl"/>
          <w:sz w:val="26"/>
          <w:szCs w:val="26"/>
          <w:rtl/>
        </w:rPr>
        <w:t>כי היה וייקבע מסיבה כל ש</w:t>
      </w:r>
      <w:r w:rsidR="00140B14">
        <w:rPr>
          <w:rFonts w:cs="FrankRuehl"/>
          <w:sz w:val="26"/>
          <w:szCs w:val="26"/>
          <w:rtl/>
        </w:rPr>
        <w:t>הוא</w:t>
      </w:r>
      <w:r w:rsidRPr="00E91CC5">
        <w:rPr>
          <w:rFonts w:cs="FrankRuehl"/>
          <w:sz w:val="26"/>
          <w:szCs w:val="26"/>
          <w:rtl/>
        </w:rPr>
        <w:t xml:space="preserve"> כי למרות כוונת הצדדים כפי שבאה לידי ביטוי בהסכם זה, </w:t>
      </w:r>
      <w:r w:rsidRPr="00E91CC5">
        <w:rPr>
          <w:rFonts w:cs="FrankRuehl" w:hint="cs"/>
          <w:sz w:val="26"/>
          <w:szCs w:val="26"/>
          <w:rtl/>
        </w:rPr>
        <w:t>יראו</w:t>
      </w:r>
      <w:r w:rsidRPr="00E91CC5">
        <w:rPr>
          <w:rFonts w:cs="FrankRuehl"/>
          <w:sz w:val="26"/>
          <w:szCs w:val="26"/>
          <w:rtl/>
        </w:rPr>
        <w:t xml:space="preserve"> עובד של </w:t>
      </w:r>
      <w:r w:rsidRPr="00E91CC5">
        <w:rPr>
          <w:rFonts w:cs="FrankRuehl" w:hint="cs"/>
          <w:sz w:val="26"/>
          <w:szCs w:val="26"/>
          <w:rtl/>
        </w:rPr>
        <w:t>הספק</w:t>
      </w:r>
      <w:r w:rsidRPr="00E91CC5">
        <w:rPr>
          <w:rFonts w:cs="FrankRuehl"/>
          <w:sz w:val="26"/>
          <w:szCs w:val="26"/>
          <w:rtl/>
        </w:rPr>
        <w:t xml:space="preserve"> </w:t>
      </w:r>
      <w:r w:rsidRPr="00E91CC5">
        <w:rPr>
          <w:rFonts w:cs="FrankRuehl" w:hint="cs"/>
          <w:sz w:val="26"/>
          <w:szCs w:val="26"/>
          <w:rtl/>
        </w:rPr>
        <w:t xml:space="preserve">או מי מטעמו </w:t>
      </w:r>
      <w:r w:rsidRPr="00E91CC5">
        <w:rPr>
          <w:rFonts w:cs="FrankRuehl"/>
          <w:sz w:val="26"/>
          <w:szCs w:val="26"/>
          <w:rtl/>
        </w:rPr>
        <w:t xml:space="preserve">כעובד </w:t>
      </w:r>
      <w:r w:rsidR="000C6374">
        <w:rPr>
          <w:rFonts w:cs="FrankRuehl"/>
          <w:sz w:val="26"/>
          <w:szCs w:val="26"/>
          <w:rtl/>
        </w:rPr>
        <w:t>המשרד</w:t>
      </w:r>
      <w:r w:rsidRPr="00E91CC5">
        <w:rPr>
          <w:rFonts w:cs="FrankRuehl"/>
          <w:sz w:val="26"/>
          <w:szCs w:val="26"/>
          <w:rtl/>
        </w:rPr>
        <w:t xml:space="preserve">, הרי ששכרו של </w:t>
      </w:r>
      <w:r w:rsidRPr="00E91CC5">
        <w:rPr>
          <w:rFonts w:cs="FrankRuehl" w:hint="cs"/>
          <w:sz w:val="26"/>
          <w:szCs w:val="26"/>
          <w:rtl/>
        </w:rPr>
        <w:t>הספק</w:t>
      </w:r>
      <w:r w:rsidRPr="00E91CC5">
        <w:rPr>
          <w:rFonts w:cs="FrankRuehl"/>
          <w:sz w:val="26"/>
          <w:szCs w:val="26"/>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91CC5">
        <w:rPr>
          <w:rFonts w:cs="FrankRuehl" w:hint="cs"/>
          <w:sz w:val="26"/>
          <w:szCs w:val="26"/>
          <w:rtl/>
        </w:rPr>
        <w:t>הספק</w:t>
      </w:r>
      <w:r w:rsidRPr="00E91CC5">
        <w:rPr>
          <w:rFonts w:cs="FrankRuehl"/>
          <w:sz w:val="26"/>
          <w:szCs w:val="26"/>
          <w:rtl/>
        </w:rPr>
        <w:t xml:space="preserve">; ועל </w:t>
      </w:r>
      <w:r w:rsidRPr="00E91CC5">
        <w:rPr>
          <w:rFonts w:cs="FrankRuehl" w:hint="cs"/>
          <w:sz w:val="26"/>
          <w:szCs w:val="26"/>
          <w:rtl/>
        </w:rPr>
        <w:t>הספק</w:t>
      </w:r>
      <w:r w:rsidRPr="00E91CC5">
        <w:rPr>
          <w:rFonts w:cs="FrankRuehl"/>
          <w:sz w:val="26"/>
          <w:szCs w:val="26"/>
          <w:rtl/>
        </w:rPr>
        <w:t xml:space="preserve"> יהיה להשיב למדינה את ההפרש בין התמורה ששולמה לו לפי הסכם זה לבין השכר המגיע לו כעובד </w:t>
      </w:r>
      <w:r w:rsidR="000C6374">
        <w:rPr>
          <w:rFonts w:cs="FrankRuehl"/>
          <w:sz w:val="26"/>
          <w:szCs w:val="26"/>
          <w:rtl/>
        </w:rPr>
        <w:t>המשרד</w:t>
      </w:r>
      <w:r w:rsidRPr="00E91CC5">
        <w:rPr>
          <w:rFonts w:cs="FrankRuehl"/>
          <w:sz w:val="26"/>
          <w:szCs w:val="26"/>
          <w:rtl/>
        </w:rPr>
        <w:t>.</w:t>
      </w:r>
      <w:r w:rsidRPr="00E91CC5">
        <w:rPr>
          <w:rFonts w:cs="FrankRuehl" w:hint="cs"/>
          <w:sz w:val="26"/>
          <w:szCs w:val="26"/>
          <w:rtl/>
        </w:rPr>
        <w:t xml:space="preserve"> </w:t>
      </w:r>
    </w:p>
    <w:p w14:paraId="6D74332F"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p>
    <w:p w14:paraId="1DDC8850"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sz w:val="26"/>
          <w:szCs w:val="26"/>
          <w:rtl/>
        </w:rPr>
        <w:t>היה וייקבע</w:t>
      </w:r>
      <w:r w:rsidRPr="00E91CC5">
        <w:rPr>
          <w:rFonts w:cs="FrankRuehl" w:hint="cs"/>
          <w:sz w:val="26"/>
          <w:szCs w:val="26"/>
          <w:rtl/>
        </w:rPr>
        <w:t>,</w:t>
      </w:r>
      <w:r w:rsidRPr="00E91CC5">
        <w:rPr>
          <w:rFonts w:cs="FrankRuehl"/>
          <w:sz w:val="26"/>
          <w:szCs w:val="26"/>
          <w:rtl/>
        </w:rPr>
        <w:t xml:space="preserve"> כי עובד של </w:t>
      </w:r>
      <w:r w:rsidRPr="00E91CC5">
        <w:rPr>
          <w:rFonts w:cs="FrankRuehl" w:hint="cs"/>
          <w:sz w:val="26"/>
          <w:szCs w:val="26"/>
          <w:rtl/>
        </w:rPr>
        <w:t>הספק</w:t>
      </w:r>
      <w:r w:rsidRPr="00E91CC5">
        <w:rPr>
          <w:rFonts w:cs="FrankRuehl"/>
          <w:sz w:val="26"/>
          <w:szCs w:val="26"/>
          <w:rtl/>
        </w:rPr>
        <w:t xml:space="preserve"> </w:t>
      </w:r>
      <w:r w:rsidRPr="00E91CC5">
        <w:rPr>
          <w:rFonts w:cs="FrankRuehl" w:hint="cs"/>
          <w:sz w:val="26"/>
          <w:szCs w:val="26"/>
          <w:rtl/>
        </w:rPr>
        <w:t xml:space="preserve">או מי מטעמו </w:t>
      </w:r>
      <w:r w:rsidRPr="00E91CC5">
        <w:rPr>
          <w:rFonts w:cs="FrankRuehl"/>
          <w:sz w:val="26"/>
          <w:szCs w:val="26"/>
          <w:rtl/>
        </w:rPr>
        <w:t xml:space="preserve">סיפק את השירותים כעובד </w:t>
      </w:r>
      <w:r w:rsidR="000C6374">
        <w:rPr>
          <w:rFonts w:cs="FrankRuehl"/>
          <w:sz w:val="26"/>
          <w:szCs w:val="26"/>
          <w:rtl/>
        </w:rPr>
        <w:t>המשרד</w:t>
      </w:r>
      <w:r w:rsidRPr="00E91CC5">
        <w:rPr>
          <w:rFonts w:cs="FrankRuehl"/>
          <w:sz w:val="26"/>
          <w:szCs w:val="26"/>
          <w:rtl/>
        </w:rPr>
        <w:t xml:space="preserve">, יהיה על </w:t>
      </w:r>
      <w:r w:rsidRPr="00E91CC5">
        <w:rPr>
          <w:rFonts w:cs="FrankRuehl" w:hint="cs"/>
          <w:sz w:val="26"/>
          <w:szCs w:val="26"/>
          <w:rtl/>
        </w:rPr>
        <w:t>הספק</w:t>
      </w:r>
      <w:r w:rsidRPr="00E91CC5">
        <w:rPr>
          <w:rFonts w:cs="FrankRuehl"/>
          <w:sz w:val="26"/>
          <w:szCs w:val="26"/>
          <w:rtl/>
        </w:rPr>
        <w:t xml:space="preserve"> לשפות את </w:t>
      </w:r>
      <w:r w:rsidR="000C6374">
        <w:rPr>
          <w:rFonts w:cs="FrankRuehl"/>
          <w:sz w:val="26"/>
          <w:szCs w:val="26"/>
          <w:rtl/>
        </w:rPr>
        <w:t>המשרד</w:t>
      </w:r>
      <w:r w:rsidRPr="00E91CC5">
        <w:rPr>
          <w:rFonts w:cs="FrankRuehl"/>
          <w:sz w:val="26"/>
          <w:szCs w:val="26"/>
          <w:rtl/>
        </w:rPr>
        <w:t xml:space="preserve">, מיד עם דרישה על כל ההוצאות שיהיו </w:t>
      </w:r>
      <w:r w:rsidR="008C1BA6">
        <w:rPr>
          <w:rFonts w:cs="FrankRuehl"/>
          <w:sz w:val="26"/>
          <w:szCs w:val="26"/>
          <w:rtl/>
        </w:rPr>
        <w:t>למשרד</w:t>
      </w:r>
      <w:r w:rsidRPr="00E91CC5">
        <w:rPr>
          <w:rFonts w:cs="FrankRuehl"/>
          <w:sz w:val="26"/>
          <w:szCs w:val="26"/>
          <w:rtl/>
        </w:rPr>
        <w:t xml:space="preserve"> בשל קביעה כאמור.</w:t>
      </w:r>
    </w:p>
    <w:p w14:paraId="306630D1"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p>
    <w:p w14:paraId="5B6B8DE7" w14:textId="77777777" w:rsidR="00AF4FE0" w:rsidRPr="00E91CC5" w:rsidRDefault="00AF4FE0" w:rsidP="000666B9">
      <w:pPr>
        <w:numPr>
          <w:ilvl w:val="0"/>
          <w:numId w:val="58"/>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 xml:space="preserve">בנוסף ומבלי לגרוע מהאמור לעיל, באם </w:t>
      </w:r>
      <w:r w:rsidR="000C6374">
        <w:rPr>
          <w:rFonts w:cs="FrankRuehl" w:hint="cs"/>
          <w:sz w:val="26"/>
          <w:szCs w:val="26"/>
          <w:rtl/>
        </w:rPr>
        <w:t>המשרד</w:t>
      </w:r>
      <w:r w:rsidRPr="00E91CC5">
        <w:rPr>
          <w:rFonts w:cs="FrankRuehl"/>
          <w:sz w:val="26"/>
          <w:szCs w:val="26"/>
          <w:rtl/>
        </w:rPr>
        <w:t xml:space="preserve"> </w:t>
      </w:r>
      <w:r w:rsidRPr="00E91CC5">
        <w:rPr>
          <w:rFonts w:cs="FrankRuehl" w:hint="cs"/>
          <w:sz w:val="26"/>
          <w:szCs w:val="26"/>
          <w:rtl/>
        </w:rPr>
        <w:t>ת</w:t>
      </w:r>
      <w:r w:rsidRPr="00E91CC5">
        <w:rPr>
          <w:rFonts w:cs="FrankRuehl"/>
          <w:sz w:val="26"/>
          <w:szCs w:val="26"/>
          <w:rtl/>
        </w:rPr>
        <w:t>חויב בתשלומים כלשהם כאמור</w:t>
      </w:r>
      <w:r w:rsidRPr="00E91CC5">
        <w:rPr>
          <w:rFonts w:cs="FrankRuehl" w:hint="cs"/>
          <w:sz w:val="26"/>
          <w:szCs w:val="26"/>
          <w:rtl/>
        </w:rPr>
        <w:t xml:space="preserve"> </w:t>
      </w:r>
      <w:r w:rsidRPr="00E91CC5">
        <w:rPr>
          <w:rFonts w:cs="FrankRuehl"/>
          <w:sz w:val="26"/>
          <w:szCs w:val="26"/>
          <w:rtl/>
        </w:rPr>
        <w:t xml:space="preserve">בסעיף זה, </w:t>
      </w:r>
      <w:r w:rsidR="008C1BA6">
        <w:rPr>
          <w:rFonts w:cs="FrankRuehl"/>
          <w:sz w:val="26"/>
          <w:szCs w:val="26"/>
          <w:rtl/>
        </w:rPr>
        <w:t>רשאי</w:t>
      </w:r>
      <w:r w:rsidRPr="00E91CC5">
        <w:rPr>
          <w:rFonts w:cs="FrankRuehl"/>
          <w:sz w:val="26"/>
          <w:szCs w:val="26"/>
          <w:rtl/>
        </w:rPr>
        <w:t xml:space="preserve"> </w:t>
      </w:r>
      <w:r w:rsidR="000C6374">
        <w:rPr>
          <w:rFonts w:cs="FrankRuehl" w:hint="cs"/>
          <w:sz w:val="26"/>
          <w:szCs w:val="26"/>
          <w:rtl/>
        </w:rPr>
        <w:t>המשרד</w:t>
      </w:r>
      <w:r w:rsidRPr="00E91CC5">
        <w:rPr>
          <w:rFonts w:cs="FrankRuehl"/>
          <w:sz w:val="26"/>
          <w:szCs w:val="26"/>
          <w:rtl/>
        </w:rPr>
        <w:t xml:space="preserve"> לקזז סכומים אלו, מכל סכום שיגיע </w:t>
      </w:r>
      <w:r w:rsidRPr="00E91CC5">
        <w:rPr>
          <w:rFonts w:cs="FrankRuehl" w:hint="cs"/>
          <w:sz w:val="26"/>
          <w:szCs w:val="26"/>
          <w:rtl/>
        </w:rPr>
        <w:t>לספק</w:t>
      </w:r>
      <w:r w:rsidRPr="00E91CC5">
        <w:rPr>
          <w:rFonts w:cs="FrankRuehl"/>
          <w:sz w:val="26"/>
          <w:szCs w:val="26"/>
          <w:rtl/>
        </w:rPr>
        <w:t xml:space="preserve"> מ</w:t>
      </w:r>
      <w:r w:rsidR="000C6374">
        <w:rPr>
          <w:rFonts w:cs="FrankRuehl"/>
          <w:sz w:val="26"/>
          <w:szCs w:val="26"/>
          <w:rtl/>
        </w:rPr>
        <w:t>המשרד</w:t>
      </w:r>
      <w:r w:rsidRPr="00E91CC5">
        <w:rPr>
          <w:rFonts w:cs="FrankRuehl"/>
          <w:sz w:val="26"/>
          <w:szCs w:val="26"/>
          <w:rtl/>
        </w:rPr>
        <w:t xml:space="preserve">. </w:t>
      </w:r>
    </w:p>
    <w:p w14:paraId="482FB7CD" w14:textId="77777777" w:rsidR="00AF4FE0" w:rsidRPr="00E91CC5" w:rsidRDefault="00AF4FE0" w:rsidP="00AF4FE0">
      <w:pPr>
        <w:pStyle w:val="N-1A"/>
        <w:spacing w:after="0" w:line="240" w:lineRule="auto"/>
        <w:jc w:val="both"/>
        <w:rPr>
          <w:rFonts w:cs="FrankRuehl"/>
          <w:sz w:val="26"/>
          <w:szCs w:val="26"/>
          <w:rtl/>
        </w:rPr>
      </w:pPr>
    </w:p>
    <w:p w14:paraId="69AB07FD" w14:textId="77777777" w:rsidR="00AF4FE0" w:rsidRDefault="00AF4FE0" w:rsidP="00AF4FE0">
      <w:pPr>
        <w:pStyle w:val="N-1"/>
        <w:ind w:hanging="285"/>
        <w:rPr>
          <w:rFonts w:cs="FrankRuehl"/>
          <w:b/>
          <w:bCs/>
          <w:sz w:val="26"/>
          <w:szCs w:val="26"/>
          <w:rtl/>
        </w:rPr>
      </w:pPr>
      <w:r w:rsidRPr="00E91CC5">
        <w:rPr>
          <w:rFonts w:cs="FrankRuehl"/>
          <w:b/>
          <w:bCs/>
          <w:sz w:val="26"/>
          <w:szCs w:val="26"/>
          <w:rtl/>
        </w:rPr>
        <w:t>סעיף זה הו</w:t>
      </w:r>
      <w:r w:rsidRPr="00E91CC5">
        <w:rPr>
          <w:rFonts w:cs="FrankRuehl" w:hint="cs"/>
          <w:b/>
          <w:bCs/>
          <w:sz w:val="26"/>
          <w:szCs w:val="26"/>
          <w:rtl/>
        </w:rPr>
        <w:t>א</w:t>
      </w:r>
      <w:r w:rsidRPr="00E91CC5">
        <w:rPr>
          <w:rFonts w:cs="FrankRuehl"/>
          <w:b/>
          <w:bCs/>
          <w:sz w:val="26"/>
          <w:szCs w:val="26"/>
          <w:rtl/>
        </w:rPr>
        <w:t xml:space="preserve"> מעיקרי ההתקשרות והפרתו תיחשב כהפרה יסודית של ההסכם.</w:t>
      </w:r>
    </w:p>
    <w:p w14:paraId="615E70EA" w14:textId="77777777" w:rsidR="00AF4FE0" w:rsidRDefault="00AF4FE0" w:rsidP="00AF4FE0">
      <w:pPr>
        <w:pStyle w:val="N-1"/>
        <w:ind w:hanging="285"/>
        <w:rPr>
          <w:rFonts w:cs="FrankRuehl"/>
          <w:b/>
          <w:bCs/>
          <w:sz w:val="26"/>
          <w:szCs w:val="26"/>
          <w:rtl/>
        </w:rPr>
      </w:pPr>
    </w:p>
    <w:p w14:paraId="7F1EB272" w14:textId="77777777" w:rsidR="00EC0A0B" w:rsidRDefault="00EC0A0B" w:rsidP="00AF4FE0">
      <w:pPr>
        <w:pStyle w:val="N-1"/>
        <w:ind w:hanging="285"/>
        <w:rPr>
          <w:rFonts w:cs="FrankRuehl"/>
          <w:b/>
          <w:bCs/>
          <w:sz w:val="26"/>
          <w:szCs w:val="26"/>
          <w:rtl/>
        </w:rPr>
      </w:pPr>
    </w:p>
    <w:p w14:paraId="57B0BFC4"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הפסקת ההתקשרות</w:t>
      </w:r>
    </w:p>
    <w:p w14:paraId="32B9A1E3" w14:textId="77777777" w:rsidR="00AF4FE0" w:rsidRPr="00E91CC5" w:rsidRDefault="00AF4FE0" w:rsidP="000666B9">
      <w:pPr>
        <w:numPr>
          <w:ilvl w:val="0"/>
          <w:numId w:val="59"/>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sz w:val="26"/>
          <w:szCs w:val="26"/>
          <w:rtl/>
        </w:rPr>
        <w:t xml:space="preserve">מוסכם בזה כי </w:t>
      </w:r>
      <w:r w:rsidR="000C6374">
        <w:rPr>
          <w:rFonts w:cs="FrankRuehl"/>
          <w:sz w:val="26"/>
          <w:szCs w:val="26"/>
          <w:rtl/>
        </w:rPr>
        <w:t>המשרד</w:t>
      </w:r>
      <w:r w:rsidRPr="00E91CC5">
        <w:rPr>
          <w:rFonts w:cs="FrankRuehl"/>
          <w:sz w:val="26"/>
          <w:szCs w:val="26"/>
          <w:rtl/>
        </w:rPr>
        <w:t xml:space="preserve"> </w:t>
      </w:r>
      <w:r w:rsidR="008C1BA6">
        <w:rPr>
          <w:rFonts w:cs="FrankRuehl"/>
          <w:sz w:val="26"/>
          <w:szCs w:val="26"/>
          <w:rtl/>
        </w:rPr>
        <w:t>יהיה</w:t>
      </w:r>
      <w:r w:rsidRPr="00E91CC5">
        <w:rPr>
          <w:rFonts w:cs="FrankRuehl"/>
          <w:sz w:val="26"/>
          <w:szCs w:val="26"/>
          <w:rtl/>
        </w:rPr>
        <w:t xml:space="preserve"> </w:t>
      </w:r>
      <w:r w:rsidR="008C1BA6">
        <w:rPr>
          <w:rFonts w:cs="FrankRuehl"/>
          <w:sz w:val="26"/>
          <w:szCs w:val="26"/>
          <w:rtl/>
        </w:rPr>
        <w:t>רשאי</w:t>
      </w:r>
      <w:r w:rsidRPr="00E91CC5">
        <w:rPr>
          <w:rFonts w:cs="FrankRuehl"/>
          <w:sz w:val="26"/>
          <w:szCs w:val="26"/>
          <w:rtl/>
        </w:rPr>
        <w:t xml:space="preserve"> להודיע לספק בהודעה מוקדמת של </w:t>
      </w:r>
      <w:r w:rsidRPr="00E91CC5">
        <w:rPr>
          <w:rFonts w:cs="FrankRuehl" w:hint="cs"/>
          <w:sz w:val="26"/>
          <w:szCs w:val="26"/>
          <w:rtl/>
        </w:rPr>
        <w:t>30</w:t>
      </w:r>
      <w:r w:rsidRPr="00E91CC5">
        <w:rPr>
          <w:rFonts w:cs="FrankRuehl"/>
          <w:sz w:val="26"/>
          <w:szCs w:val="26"/>
          <w:rtl/>
        </w:rPr>
        <w:t xml:space="preserve"> יום על הפסקת פעולתו על פי הסכם זה וזאת מכל סיבה ש</w:t>
      </w:r>
      <w:r w:rsidR="00140B14">
        <w:rPr>
          <w:rFonts w:cs="FrankRuehl"/>
          <w:sz w:val="26"/>
          <w:szCs w:val="26"/>
          <w:rtl/>
        </w:rPr>
        <w:t>הוא</w:t>
      </w:r>
      <w:r w:rsidRPr="00E91CC5">
        <w:rPr>
          <w:rFonts w:cs="FrankRuehl"/>
          <w:sz w:val="26"/>
          <w:szCs w:val="26"/>
          <w:rtl/>
        </w:rPr>
        <w:t xml:space="preserve"> ומבלי ש</w:t>
      </w:r>
      <w:r w:rsidR="000C6374">
        <w:rPr>
          <w:rFonts w:cs="FrankRuehl"/>
          <w:sz w:val="26"/>
          <w:szCs w:val="26"/>
          <w:rtl/>
        </w:rPr>
        <w:t>המשרד</w:t>
      </w:r>
      <w:r w:rsidRPr="00E91CC5">
        <w:rPr>
          <w:rFonts w:cs="FrankRuehl"/>
          <w:sz w:val="26"/>
          <w:szCs w:val="26"/>
          <w:rtl/>
        </w:rPr>
        <w:t xml:space="preserve"> </w:t>
      </w:r>
      <w:r w:rsidR="008C1BA6">
        <w:rPr>
          <w:rFonts w:cs="FrankRuehl"/>
          <w:sz w:val="26"/>
          <w:szCs w:val="26"/>
          <w:rtl/>
        </w:rPr>
        <w:t>יהיה</w:t>
      </w:r>
      <w:r w:rsidRPr="00E91CC5">
        <w:rPr>
          <w:rFonts w:cs="FrankRuehl"/>
          <w:sz w:val="26"/>
          <w:szCs w:val="26"/>
          <w:rtl/>
        </w:rPr>
        <w:t xml:space="preserve"> חייבת לפרש ולנמק את עילת ההפסקה כאמור. פעלה </w:t>
      </w:r>
      <w:r w:rsidR="000C6374">
        <w:rPr>
          <w:rFonts w:cs="FrankRuehl"/>
          <w:sz w:val="26"/>
          <w:szCs w:val="26"/>
          <w:rtl/>
        </w:rPr>
        <w:t>המשרד</w:t>
      </w:r>
      <w:r w:rsidRPr="00E91CC5">
        <w:rPr>
          <w:rFonts w:cs="FrankRuehl"/>
          <w:sz w:val="26"/>
          <w:szCs w:val="26"/>
          <w:rtl/>
        </w:rPr>
        <w:t xml:space="preserve"> מכוח זכותה על פי האמור בהסכם זה, יהא זכאי הספק לקבל את התמורות הכספיות המגיעות לו עד למועד ההפסקה.</w:t>
      </w:r>
    </w:p>
    <w:p w14:paraId="16845995"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r w:rsidRPr="00E91CC5">
        <w:rPr>
          <w:rFonts w:cs="FrankRuehl"/>
          <w:sz w:val="26"/>
          <w:szCs w:val="26"/>
          <w:rtl/>
        </w:rPr>
        <w:t xml:space="preserve">מוסכם ומוצהר כי למעט התמורה הנזכרת בסעיף זה לא </w:t>
      </w:r>
      <w:r w:rsidR="008C1BA6">
        <w:rPr>
          <w:rFonts w:cs="FrankRuehl" w:hint="cs"/>
          <w:sz w:val="26"/>
          <w:szCs w:val="26"/>
          <w:rtl/>
        </w:rPr>
        <w:t>יהיה</w:t>
      </w:r>
      <w:r w:rsidRPr="00E91CC5">
        <w:rPr>
          <w:rFonts w:cs="FrankRuehl"/>
          <w:sz w:val="26"/>
          <w:szCs w:val="26"/>
          <w:rtl/>
        </w:rPr>
        <w:t xml:space="preserve"> לספק כל תביעה או דרישה כספית או אחרת כלפי </w:t>
      </w:r>
      <w:r w:rsidR="000C6374">
        <w:rPr>
          <w:rFonts w:cs="FrankRuehl"/>
          <w:sz w:val="26"/>
          <w:szCs w:val="26"/>
          <w:rtl/>
        </w:rPr>
        <w:t>המשרד</w:t>
      </w:r>
      <w:r w:rsidRPr="00E91CC5">
        <w:rPr>
          <w:rFonts w:cs="FrankRuehl"/>
          <w:sz w:val="26"/>
          <w:szCs w:val="26"/>
          <w:rtl/>
        </w:rPr>
        <w:t xml:space="preserve"> בקשר עם הפסקת פעולתו על פי הסכם זה או הנובע ממנה.</w:t>
      </w:r>
    </w:p>
    <w:p w14:paraId="6E6D73FB"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p>
    <w:p w14:paraId="78074FA1" w14:textId="77777777" w:rsidR="00AF4FE0" w:rsidRPr="00E91CC5" w:rsidRDefault="00AF4FE0" w:rsidP="000666B9">
      <w:pPr>
        <w:numPr>
          <w:ilvl w:val="0"/>
          <w:numId w:val="59"/>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sz w:val="26"/>
          <w:szCs w:val="26"/>
          <w:rtl/>
        </w:rPr>
        <w:t xml:space="preserve">מבלי לגרוע מהוראות הסכם זה ובנוסף להן, </w:t>
      </w:r>
      <w:r>
        <w:rPr>
          <w:rFonts w:cs="FrankRuehl" w:hint="cs"/>
          <w:sz w:val="26"/>
          <w:szCs w:val="26"/>
          <w:rtl/>
        </w:rPr>
        <w:t xml:space="preserve">ובכפוף לאמור בס"ק (ג) להלן, </w:t>
      </w:r>
      <w:r w:rsidRPr="00E91CC5">
        <w:rPr>
          <w:rFonts w:cs="FrankRuehl"/>
          <w:sz w:val="26"/>
          <w:szCs w:val="26"/>
          <w:rtl/>
        </w:rPr>
        <w:t xml:space="preserve">מסכימים הצדדים כי בקרות אחד מהמקרים המפורטים להלן </w:t>
      </w:r>
      <w:r w:rsidR="008C1BA6">
        <w:rPr>
          <w:rFonts w:cs="FrankRuehl"/>
          <w:sz w:val="26"/>
          <w:szCs w:val="26"/>
          <w:rtl/>
        </w:rPr>
        <w:t>יהיה</w:t>
      </w:r>
      <w:r w:rsidRPr="00E91CC5">
        <w:rPr>
          <w:rFonts w:cs="FrankRuehl"/>
          <w:sz w:val="26"/>
          <w:szCs w:val="26"/>
          <w:rtl/>
        </w:rPr>
        <w:t xml:space="preserve"> </w:t>
      </w:r>
      <w:r w:rsidR="000C6374">
        <w:rPr>
          <w:rFonts w:cs="FrankRuehl"/>
          <w:sz w:val="26"/>
          <w:szCs w:val="26"/>
          <w:rtl/>
        </w:rPr>
        <w:t>המשרד</w:t>
      </w:r>
      <w:r w:rsidRPr="00E91CC5">
        <w:rPr>
          <w:rFonts w:cs="FrankRuehl"/>
          <w:sz w:val="26"/>
          <w:szCs w:val="26"/>
          <w:rtl/>
        </w:rPr>
        <w:t xml:space="preserve"> </w:t>
      </w:r>
      <w:r w:rsidR="008C1BA6">
        <w:rPr>
          <w:rFonts w:cs="FrankRuehl"/>
          <w:sz w:val="26"/>
          <w:szCs w:val="26"/>
          <w:rtl/>
        </w:rPr>
        <w:t>רשאי</w:t>
      </w:r>
      <w:r w:rsidRPr="00E91CC5">
        <w:rPr>
          <w:rFonts w:cs="FrankRuehl"/>
          <w:sz w:val="26"/>
          <w:szCs w:val="26"/>
          <w:rtl/>
        </w:rPr>
        <w:t xml:space="preserve"> להודיע</w:t>
      </w:r>
      <w:r w:rsidRPr="00E91CC5">
        <w:rPr>
          <w:rFonts w:cs="FrankRuehl" w:hint="cs"/>
          <w:sz w:val="26"/>
          <w:szCs w:val="26"/>
          <w:rtl/>
        </w:rPr>
        <w:t xml:space="preserve"> </w:t>
      </w:r>
      <w:r w:rsidRPr="00E91CC5">
        <w:rPr>
          <w:rFonts w:cs="FrankRuehl"/>
          <w:sz w:val="26"/>
          <w:szCs w:val="26"/>
          <w:rtl/>
        </w:rPr>
        <w:t xml:space="preserve">על ביטול ההתקשרות והספק </w:t>
      </w:r>
      <w:r>
        <w:rPr>
          <w:rFonts w:cs="FrankRuehl" w:hint="cs"/>
          <w:sz w:val="26"/>
          <w:szCs w:val="26"/>
          <w:rtl/>
        </w:rPr>
        <w:t>י</w:t>
      </w:r>
      <w:r w:rsidRPr="00E91CC5">
        <w:rPr>
          <w:rFonts w:cs="FrankRuehl"/>
          <w:sz w:val="26"/>
          <w:szCs w:val="26"/>
          <w:rtl/>
        </w:rPr>
        <w:t xml:space="preserve">יחשב </w:t>
      </w:r>
      <w:r>
        <w:rPr>
          <w:rFonts w:cs="FrankRuehl" w:hint="cs"/>
          <w:sz w:val="26"/>
          <w:szCs w:val="26"/>
          <w:rtl/>
        </w:rPr>
        <w:t>כ</w:t>
      </w:r>
      <w:r w:rsidRPr="00E91CC5">
        <w:rPr>
          <w:rFonts w:cs="FrankRuehl"/>
          <w:sz w:val="26"/>
          <w:szCs w:val="26"/>
          <w:rtl/>
        </w:rPr>
        <w:t>מי שהפר הפרה יסודית את ההסכם על כל המשתמע מכך:</w:t>
      </w:r>
    </w:p>
    <w:p w14:paraId="4B86BF9C"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sz w:val="26"/>
          <w:szCs w:val="26"/>
          <w:rtl/>
        </w:rPr>
        <w:t>פיגור ואי-עמידה בלוח הזמנים בתקופת ביצוע העבודה</w:t>
      </w:r>
      <w:r w:rsidRPr="00E91CC5">
        <w:rPr>
          <w:rFonts w:cs="FrankRuehl" w:hint="cs"/>
          <w:sz w:val="26"/>
          <w:szCs w:val="26"/>
          <w:rtl/>
        </w:rPr>
        <w:t>;</w:t>
      </w:r>
    </w:p>
    <w:p w14:paraId="0B71A1B6"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Pr>
      </w:pPr>
      <w:r w:rsidRPr="00E91CC5">
        <w:rPr>
          <w:rFonts w:cs="FrankRuehl"/>
          <w:sz w:val="26"/>
          <w:szCs w:val="26"/>
          <w:rtl/>
        </w:rPr>
        <w:t>אי-עמידה בהתחייבויות המהותיות כפי שנקבע בהסכם</w:t>
      </w:r>
      <w:r w:rsidRPr="00E91CC5">
        <w:rPr>
          <w:rFonts w:cs="FrankRuehl" w:hint="cs"/>
          <w:sz w:val="26"/>
          <w:szCs w:val="26"/>
          <w:rtl/>
        </w:rPr>
        <w:t>;</w:t>
      </w:r>
    </w:p>
    <w:p w14:paraId="21557506"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hint="cs"/>
          <w:sz w:val="26"/>
          <w:szCs w:val="26"/>
          <w:rtl/>
        </w:rPr>
        <w:t xml:space="preserve">החלפת העובד מטעם הספק המבצע את העבודה או החלפת נציג הספק ללא אישור מראש ובכתב של </w:t>
      </w:r>
      <w:r w:rsidR="000C6374">
        <w:rPr>
          <w:rFonts w:cs="FrankRuehl" w:hint="cs"/>
          <w:sz w:val="26"/>
          <w:szCs w:val="26"/>
          <w:rtl/>
        </w:rPr>
        <w:t>המשרד</w:t>
      </w:r>
      <w:r w:rsidRPr="00E91CC5">
        <w:rPr>
          <w:rFonts w:cs="FrankRuehl" w:hint="cs"/>
          <w:sz w:val="26"/>
          <w:szCs w:val="26"/>
          <w:rtl/>
        </w:rPr>
        <w:t>;</w:t>
      </w:r>
    </w:p>
    <w:p w14:paraId="6677199B"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hint="cs"/>
          <w:sz w:val="26"/>
          <w:szCs w:val="26"/>
          <w:rtl/>
        </w:rPr>
        <w:t>הוגשה</w:t>
      </w:r>
      <w:r w:rsidRPr="00E91CC5">
        <w:rPr>
          <w:rFonts w:cs="FrankRuehl"/>
          <w:sz w:val="26"/>
          <w:szCs w:val="26"/>
          <w:rtl/>
        </w:rPr>
        <w:t xml:space="preserve"> נגד הספק בקשה למינוי נאמן, מפרק זמני או כונס נכסים, והבקשה לא הוסרה תוך</w:t>
      </w:r>
      <w:r>
        <w:rPr>
          <w:rFonts w:cs="FrankRuehl" w:hint="cs"/>
          <w:sz w:val="26"/>
          <w:szCs w:val="26"/>
          <w:rtl/>
        </w:rPr>
        <w:t xml:space="preserve"> 30</w:t>
      </w:r>
      <w:r w:rsidRPr="00E91CC5">
        <w:rPr>
          <w:rFonts w:cs="FrankRuehl"/>
          <w:sz w:val="26"/>
          <w:szCs w:val="26"/>
          <w:rtl/>
        </w:rPr>
        <w:t xml:space="preserve"> יום</w:t>
      </w:r>
      <w:r w:rsidRPr="00E91CC5">
        <w:rPr>
          <w:rFonts w:cs="FrankRuehl" w:hint="cs"/>
          <w:sz w:val="26"/>
          <w:szCs w:val="26"/>
          <w:rtl/>
        </w:rPr>
        <w:t>;</w:t>
      </w:r>
    </w:p>
    <w:p w14:paraId="021E3285"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hint="cs"/>
          <w:sz w:val="26"/>
          <w:szCs w:val="26"/>
          <w:rtl/>
        </w:rPr>
        <w:t>ה</w:t>
      </w:r>
      <w:r w:rsidRPr="00E91CC5">
        <w:rPr>
          <w:rFonts w:cs="FrankRuehl"/>
          <w:sz w:val="26"/>
          <w:szCs w:val="26"/>
          <w:rtl/>
        </w:rPr>
        <w:t>וצא נגד הספק צו פירוק או צו כינוס נכסים, פשיטת רגל, או מונה לו מפרק זמני</w:t>
      </w:r>
      <w:r w:rsidRPr="00E91CC5">
        <w:rPr>
          <w:rFonts w:cs="FrankRuehl" w:hint="cs"/>
          <w:sz w:val="26"/>
          <w:szCs w:val="26"/>
          <w:rtl/>
        </w:rPr>
        <w:t xml:space="preserve"> והצו או המינוי לא בוטלו תוך 30 יום;</w:t>
      </w:r>
    </w:p>
    <w:p w14:paraId="5B84B84F"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hint="cs"/>
          <w:sz w:val="26"/>
          <w:szCs w:val="26"/>
          <w:rtl/>
        </w:rPr>
        <w:t>נמ</w:t>
      </w:r>
      <w:r w:rsidRPr="00E91CC5">
        <w:rPr>
          <w:rFonts w:cs="FrankRuehl"/>
          <w:sz w:val="26"/>
          <w:szCs w:val="26"/>
          <w:rtl/>
        </w:rPr>
        <w:t xml:space="preserve">צא כי הספק העביר לגורם שלישי מידע השייך </w:t>
      </w:r>
      <w:r w:rsidR="008C1BA6">
        <w:rPr>
          <w:rFonts w:cs="FrankRuehl"/>
          <w:sz w:val="26"/>
          <w:szCs w:val="26"/>
          <w:rtl/>
        </w:rPr>
        <w:t>למשרד</w:t>
      </w:r>
      <w:r w:rsidRPr="00E91CC5">
        <w:rPr>
          <w:rFonts w:cs="FrankRuehl"/>
          <w:sz w:val="26"/>
          <w:szCs w:val="26"/>
          <w:rtl/>
        </w:rPr>
        <w:t xml:space="preserve"> מבלי שקיבל מראש ובכתב את אישורם של הגורמים המוסמכים לכך מטעם </w:t>
      </w:r>
      <w:r w:rsidR="000C6374">
        <w:rPr>
          <w:rFonts w:cs="FrankRuehl"/>
          <w:sz w:val="26"/>
          <w:szCs w:val="26"/>
          <w:rtl/>
        </w:rPr>
        <w:t>המשרד</w:t>
      </w:r>
      <w:r w:rsidRPr="00E91CC5">
        <w:rPr>
          <w:rFonts w:cs="FrankRuehl" w:hint="cs"/>
          <w:sz w:val="26"/>
          <w:szCs w:val="26"/>
          <w:rtl/>
        </w:rPr>
        <w:t>;</w:t>
      </w:r>
    </w:p>
    <w:p w14:paraId="0D9F9E0C"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Pr>
      </w:pPr>
      <w:r w:rsidRPr="00E91CC5">
        <w:rPr>
          <w:rFonts w:cs="FrankRuehl" w:hint="cs"/>
          <w:sz w:val="26"/>
          <w:szCs w:val="26"/>
          <w:rtl/>
        </w:rPr>
        <w:t>נ</w:t>
      </w:r>
      <w:r w:rsidRPr="00E91CC5">
        <w:rPr>
          <w:rFonts w:cs="FrankRuehl"/>
          <w:sz w:val="26"/>
          <w:szCs w:val="26"/>
          <w:rtl/>
        </w:rPr>
        <w:t xml:space="preserve">מצא כי הספק הטעה את ועדת המכרזים של </w:t>
      </w:r>
      <w:r w:rsidR="000C6374">
        <w:rPr>
          <w:rFonts w:cs="FrankRuehl" w:hint="cs"/>
          <w:sz w:val="26"/>
          <w:szCs w:val="26"/>
          <w:rtl/>
        </w:rPr>
        <w:t>המשרד</w:t>
      </w:r>
      <w:r w:rsidRPr="00E91CC5">
        <w:rPr>
          <w:rFonts w:cs="FrankRuehl" w:hint="cs"/>
          <w:sz w:val="26"/>
          <w:szCs w:val="26"/>
          <w:rtl/>
        </w:rPr>
        <w:t>;</w:t>
      </w:r>
    </w:p>
    <w:p w14:paraId="3F7EF9B1" w14:textId="77777777" w:rsidR="00AF4FE0" w:rsidRPr="00E91CC5" w:rsidRDefault="00AF4FE0" w:rsidP="000666B9">
      <w:pPr>
        <w:numPr>
          <w:ilvl w:val="0"/>
          <w:numId w:val="45"/>
        </w:numPr>
        <w:tabs>
          <w:tab w:val="left" w:pos="1320"/>
          <w:tab w:val="left" w:pos="9830"/>
        </w:tabs>
        <w:spacing w:after="0" w:line="240" w:lineRule="auto"/>
        <w:jc w:val="both"/>
        <w:rPr>
          <w:rFonts w:cs="FrankRuehl"/>
          <w:sz w:val="26"/>
          <w:szCs w:val="26"/>
          <w:rtl/>
        </w:rPr>
      </w:pPr>
      <w:r w:rsidRPr="00E91CC5">
        <w:rPr>
          <w:rFonts w:cs="FrankRuehl" w:hint="cs"/>
          <w:sz w:val="26"/>
          <w:szCs w:val="26"/>
          <w:rtl/>
        </w:rPr>
        <w:t>נמצא, כי הספק נתון בניגוד עניינים או מתעורר חשש לקיום ניגוד עניינים.</w:t>
      </w:r>
    </w:p>
    <w:p w14:paraId="053DD226" w14:textId="77777777" w:rsidR="00AF4FE0" w:rsidRPr="00E91CC5" w:rsidRDefault="00AF4FE0" w:rsidP="00AF4FE0">
      <w:pPr>
        <w:pStyle w:val="N-1A"/>
        <w:spacing w:after="0" w:line="240" w:lineRule="auto"/>
        <w:ind w:left="707" w:firstLine="0"/>
        <w:jc w:val="both"/>
        <w:rPr>
          <w:rFonts w:cs="FrankRuehl"/>
          <w:sz w:val="26"/>
          <w:szCs w:val="26"/>
          <w:rtl/>
        </w:rPr>
      </w:pPr>
    </w:p>
    <w:p w14:paraId="2FB39CED" w14:textId="77777777" w:rsidR="00AF4FE0" w:rsidRPr="00E91CC5" w:rsidRDefault="00AF4FE0" w:rsidP="000666B9">
      <w:pPr>
        <w:numPr>
          <w:ilvl w:val="0"/>
          <w:numId w:val="59"/>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 xml:space="preserve">בכפוף לכל אמור בסעיפים א'-ב' לעיל </w:t>
      </w:r>
      <w:r>
        <w:rPr>
          <w:rFonts w:cs="FrankRuehl" w:hint="cs"/>
          <w:sz w:val="26"/>
          <w:szCs w:val="26"/>
          <w:rtl/>
        </w:rPr>
        <w:t>מוסכם</w:t>
      </w:r>
      <w:r w:rsidRPr="00E91CC5">
        <w:rPr>
          <w:rFonts w:cs="FrankRuehl" w:hint="cs"/>
          <w:sz w:val="26"/>
          <w:szCs w:val="26"/>
          <w:rtl/>
        </w:rPr>
        <w:t xml:space="preserve">, כי במידה ויפר הספק את ההסכם הפרה יסודית, </w:t>
      </w:r>
      <w:r w:rsidR="008C1BA6">
        <w:rPr>
          <w:rFonts w:cs="FrankRuehl" w:hint="cs"/>
          <w:sz w:val="26"/>
          <w:szCs w:val="26"/>
          <w:rtl/>
        </w:rPr>
        <w:t>רשאי</w:t>
      </w:r>
      <w:r w:rsidRPr="00E91CC5">
        <w:rPr>
          <w:rFonts w:cs="FrankRuehl" w:hint="cs"/>
          <w:sz w:val="26"/>
          <w:szCs w:val="26"/>
          <w:rtl/>
        </w:rPr>
        <w:t xml:space="preserve"> </w:t>
      </w:r>
      <w:r w:rsidR="000C6374">
        <w:rPr>
          <w:rFonts w:cs="FrankRuehl" w:hint="cs"/>
          <w:sz w:val="26"/>
          <w:szCs w:val="26"/>
          <w:rtl/>
        </w:rPr>
        <w:t>המשרד</w:t>
      </w:r>
      <w:r w:rsidRPr="00E91CC5">
        <w:rPr>
          <w:rFonts w:cs="FrankRuehl" w:hint="cs"/>
          <w:sz w:val="26"/>
          <w:szCs w:val="26"/>
          <w:rtl/>
        </w:rPr>
        <w:t xml:space="preserve"> לאפשר לספק לתקן את ההפרה </w:t>
      </w:r>
      <w:r w:rsidRPr="00E91CC5">
        <w:rPr>
          <w:rFonts w:cs="FrankRuehl"/>
          <w:sz w:val="26"/>
          <w:szCs w:val="26"/>
          <w:rtl/>
        </w:rPr>
        <w:t xml:space="preserve">תוך </w:t>
      </w:r>
      <w:r w:rsidRPr="00E91CC5">
        <w:rPr>
          <w:rFonts w:cs="FrankRuehl" w:hint="cs"/>
          <w:sz w:val="26"/>
          <w:szCs w:val="26"/>
          <w:rtl/>
        </w:rPr>
        <w:t>14</w:t>
      </w:r>
      <w:r w:rsidRPr="00E91CC5">
        <w:rPr>
          <w:rFonts w:cs="FrankRuehl"/>
          <w:sz w:val="26"/>
          <w:szCs w:val="26"/>
          <w:rtl/>
        </w:rPr>
        <w:t xml:space="preserve"> ימים מיום משלוח הודע</w:t>
      </w:r>
      <w:r w:rsidRPr="00E91CC5">
        <w:rPr>
          <w:rFonts w:cs="FrankRuehl" w:hint="cs"/>
          <w:sz w:val="26"/>
          <w:szCs w:val="26"/>
          <w:rtl/>
        </w:rPr>
        <w:t>ה בדבר ההפר</w:t>
      </w:r>
      <w:r w:rsidRPr="00E91CC5">
        <w:rPr>
          <w:rFonts w:cs="FrankRuehl"/>
          <w:sz w:val="26"/>
          <w:szCs w:val="26"/>
          <w:rtl/>
        </w:rPr>
        <w:t>ה</w:t>
      </w:r>
      <w:r w:rsidRPr="00E91CC5">
        <w:rPr>
          <w:rFonts w:cs="FrankRuehl" w:hint="cs"/>
          <w:sz w:val="26"/>
          <w:szCs w:val="26"/>
          <w:rtl/>
        </w:rPr>
        <w:t xml:space="preserve"> או בכל מועד אחר שייקבע על-ידי נציג </w:t>
      </w:r>
      <w:r w:rsidR="000C6374">
        <w:rPr>
          <w:rFonts w:cs="FrankRuehl" w:hint="cs"/>
          <w:sz w:val="26"/>
          <w:szCs w:val="26"/>
          <w:rtl/>
        </w:rPr>
        <w:t>המשרד</w:t>
      </w:r>
      <w:r w:rsidRPr="00E91CC5">
        <w:rPr>
          <w:rFonts w:cs="FrankRuehl" w:hint="cs"/>
          <w:sz w:val="26"/>
          <w:szCs w:val="26"/>
          <w:rtl/>
        </w:rPr>
        <w:t>, לפי שיקול דעתו המוחלט והבלעדי, לשביעות רצונ</w:t>
      </w:r>
      <w:r>
        <w:rPr>
          <w:rFonts w:cs="FrankRuehl" w:hint="cs"/>
          <w:sz w:val="26"/>
          <w:szCs w:val="26"/>
          <w:rtl/>
        </w:rPr>
        <w:t>ו</w:t>
      </w:r>
      <w:r w:rsidRPr="00E91CC5">
        <w:rPr>
          <w:rFonts w:cs="FrankRuehl" w:hint="cs"/>
          <w:sz w:val="26"/>
          <w:szCs w:val="26"/>
          <w:rtl/>
        </w:rPr>
        <w:t xml:space="preserve"> המלאה של נציג </w:t>
      </w:r>
      <w:r w:rsidR="000C6374">
        <w:rPr>
          <w:rFonts w:cs="FrankRuehl" w:hint="cs"/>
          <w:sz w:val="26"/>
          <w:szCs w:val="26"/>
          <w:rtl/>
        </w:rPr>
        <w:t>המשרד</w:t>
      </w:r>
      <w:r w:rsidRPr="00E91CC5">
        <w:rPr>
          <w:rFonts w:cs="FrankRuehl" w:hint="cs"/>
          <w:sz w:val="26"/>
          <w:szCs w:val="26"/>
          <w:rtl/>
        </w:rPr>
        <w:t xml:space="preserve">, שאם-לא-כן לא תחוב </w:t>
      </w:r>
      <w:r w:rsidR="000C6374">
        <w:rPr>
          <w:rFonts w:cs="FrankRuehl" w:hint="cs"/>
          <w:sz w:val="26"/>
          <w:szCs w:val="26"/>
          <w:rtl/>
        </w:rPr>
        <w:t>המשרד</w:t>
      </w:r>
      <w:r w:rsidRPr="00E91CC5">
        <w:rPr>
          <w:rFonts w:cs="FrankRuehl" w:hint="cs"/>
          <w:sz w:val="26"/>
          <w:szCs w:val="26"/>
          <w:rtl/>
        </w:rPr>
        <w:t xml:space="preserve"> בתשלום </w:t>
      </w:r>
      <w:r>
        <w:rPr>
          <w:rFonts w:cs="FrankRuehl" w:hint="cs"/>
          <w:sz w:val="26"/>
          <w:szCs w:val="26"/>
          <w:rtl/>
        </w:rPr>
        <w:t>ה</w:t>
      </w:r>
      <w:r w:rsidRPr="00E91CC5">
        <w:rPr>
          <w:rFonts w:cs="FrankRuehl" w:hint="cs"/>
          <w:sz w:val="26"/>
          <w:szCs w:val="26"/>
          <w:rtl/>
        </w:rPr>
        <w:t>תמורה לספק ו</w:t>
      </w:r>
      <w:r w:rsidR="00140B14">
        <w:rPr>
          <w:rFonts w:cs="FrankRuehl" w:hint="cs"/>
          <w:sz w:val="26"/>
          <w:szCs w:val="26"/>
          <w:rtl/>
        </w:rPr>
        <w:t>הוא</w:t>
      </w:r>
      <w:r w:rsidRPr="00E91CC5">
        <w:rPr>
          <w:rFonts w:cs="FrankRuehl" w:hint="cs"/>
          <w:sz w:val="26"/>
          <w:szCs w:val="26"/>
          <w:rtl/>
        </w:rPr>
        <w:t xml:space="preserve"> תהיה זכאית לדרוש החזר כספים ששולמו ביתר. כן </w:t>
      </w:r>
      <w:r w:rsidR="008C1BA6">
        <w:rPr>
          <w:rFonts w:cs="FrankRuehl" w:hint="cs"/>
          <w:sz w:val="26"/>
          <w:szCs w:val="26"/>
          <w:rtl/>
        </w:rPr>
        <w:t>יהיה</w:t>
      </w:r>
      <w:r w:rsidRPr="00E91CC5">
        <w:rPr>
          <w:rFonts w:cs="FrankRuehl" w:hint="cs"/>
          <w:sz w:val="26"/>
          <w:szCs w:val="26"/>
          <w:rtl/>
        </w:rPr>
        <w:t xml:space="preserve"> </w:t>
      </w:r>
      <w:r w:rsidR="000C6374">
        <w:rPr>
          <w:rFonts w:cs="FrankRuehl" w:hint="cs"/>
          <w:sz w:val="26"/>
          <w:szCs w:val="26"/>
          <w:rtl/>
        </w:rPr>
        <w:t>המשרד</w:t>
      </w:r>
      <w:r w:rsidRPr="00E91CC5">
        <w:rPr>
          <w:rFonts w:cs="FrankRuehl" w:hint="cs"/>
          <w:sz w:val="26"/>
          <w:szCs w:val="26"/>
          <w:rtl/>
        </w:rPr>
        <w:t xml:space="preserve"> </w:t>
      </w:r>
      <w:r w:rsidR="008C1BA6">
        <w:rPr>
          <w:rFonts w:cs="FrankRuehl" w:hint="cs"/>
          <w:sz w:val="26"/>
          <w:szCs w:val="26"/>
          <w:rtl/>
        </w:rPr>
        <w:t>רשאי</w:t>
      </w:r>
      <w:r w:rsidRPr="00E91CC5">
        <w:rPr>
          <w:rFonts w:cs="FrankRuehl" w:hint="cs"/>
          <w:sz w:val="26"/>
          <w:szCs w:val="26"/>
          <w:rtl/>
        </w:rPr>
        <w:t>, מבלי לגרוע מכל סמכות אחרת העומדת לה לפי הסכם זה או לפי כל דין, לבצע את אחת הפעולות הנקובות לעיל או את כולן יחד:</w:t>
      </w:r>
    </w:p>
    <w:p w14:paraId="1897EE84" w14:textId="77777777" w:rsidR="00AF4FE0" w:rsidRPr="00A6206A" w:rsidRDefault="00AF4FE0" w:rsidP="000666B9">
      <w:pPr>
        <w:pStyle w:val="N-1A"/>
        <w:numPr>
          <w:ilvl w:val="1"/>
          <w:numId w:val="34"/>
        </w:numPr>
        <w:tabs>
          <w:tab w:val="clear" w:pos="1440"/>
          <w:tab w:val="num" w:pos="962"/>
        </w:tabs>
        <w:spacing w:after="0" w:line="240" w:lineRule="auto"/>
        <w:ind w:left="962" w:hanging="283"/>
        <w:jc w:val="both"/>
        <w:rPr>
          <w:rFonts w:cs="FrankRuehl"/>
          <w:spacing w:val="0"/>
          <w:sz w:val="26"/>
          <w:szCs w:val="26"/>
        </w:rPr>
      </w:pPr>
      <w:r w:rsidRPr="00E91CC5">
        <w:rPr>
          <w:rFonts w:cs="FrankRuehl" w:hint="cs"/>
          <w:spacing w:val="0"/>
          <w:sz w:val="26"/>
          <w:szCs w:val="26"/>
          <w:rtl/>
        </w:rPr>
        <w:t>לבצע את החיוב במקום הספק בעצמה או באמצעות מי מטעמה, ולקזז את ההוצאות שנגרמו לה בשל כך מן התמורה המגיעה לספק לפי הסכם זה</w:t>
      </w:r>
      <w:r w:rsidRPr="00A6206A">
        <w:rPr>
          <w:rFonts w:cs="FrankRuehl" w:hint="cs"/>
          <w:spacing w:val="0"/>
          <w:sz w:val="26"/>
          <w:szCs w:val="26"/>
          <w:rtl/>
        </w:rPr>
        <w:t xml:space="preserve"> וכמפורט בסעיף 9 לעיל.</w:t>
      </w:r>
    </w:p>
    <w:p w14:paraId="17A5FD32" w14:textId="77777777" w:rsidR="00AF4FE0" w:rsidRPr="00E91CC5" w:rsidRDefault="00AF4FE0" w:rsidP="000666B9">
      <w:pPr>
        <w:pStyle w:val="N-1A"/>
        <w:numPr>
          <w:ilvl w:val="1"/>
          <w:numId w:val="34"/>
        </w:numPr>
        <w:tabs>
          <w:tab w:val="clear" w:pos="1440"/>
          <w:tab w:val="num" w:pos="962"/>
        </w:tabs>
        <w:spacing w:after="0" w:line="240" w:lineRule="auto"/>
        <w:ind w:left="962" w:hanging="283"/>
        <w:jc w:val="both"/>
        <w:rPr>
          <w:rFonts w:cs="FrankRuehl"/>
          <w:spacing w:val="0"/>
          <w:sz w:val="26"/>
          <w:szCs w:val="26"/>
        </w:rPr>
      </w:pPr>
      <w:r w:rsidRPr="00E91CC5">
        <w:rPr>
          <w:rFonts w:cs="FrankRuehl" w:hint="cs"/>
          <w:spacing w:val="0"/>
          <w:sz w:val="26"/>
          <w:szCs w:val="26"/>
          <w:rtl/>
        </w:rPr>
        <w:t>לבטל את ההסכם בהודעה בכתב.</w:t>
      </w:r>
    </w:p>
    <w:p w14:paraId="55EF2654"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r w:rsidRPr="00E91CC5">
        <w:rPr>
          <w:rFonts w:cs="FrankRuehl" w:hint="cs"/>
          <w:sz w:val="26"/>
          <w:szCs w:val="26"/>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w:t>
      </w:r>
      <w:r w:rsidR="000C6374">
        <w:rPr>
          <w:rFonts w:cs="FrankRuehl" w:hint="cs"/>
          <w:sz w:val="26"/>
          <w:szCs w:val="26"/>
          <w:rtl/>
        </w:rPr>
        <w:t>המשרד</w:t>
      </w:r>
      <w:r w:rsidRPr="00E91CC5">
        <w:rPr>
          <w:rFonts w:cs="FrankRuehl" w:hint="cs"/>
          <w:sz w:val="26"/>
          <w:szCs w:val="26"/>
          <w:rtl/>
        </w:rPr>
        <w:t xml:space="preserve"> ולספק לא תהיה השגה מכל סוג ומין על קביעתם</w:t>
      </w:r>
      <w:r>
        <w:rPr>
          <w:rFonts w:cs="FrankRuehl" w:hint="cs"/>
          <w:sz w:val="26"/>
          <w:szCs w:val="26"/>
          <w:rtl/>
        </w:rPr>
        <w:t xml:space="preserve"> וזאת מבלי לפגוע בכל זכות המוקנית לספק על פי כל דין</w:t>
      </w:r>
      <w:r w:rsidRPr="00E91CC5">
        <w:rPr>
          <w:rFonts w:cs="FrankRuehl" w:hint="cs"/>
          <w:sz w:val="26"/>
          <w:szCs w:val="26"/>
          <w:rtl/>
        </w:rPr>
        <w:t>.</w:t>
      </w:r>
      <w:r>
        <w:rPr>
          <w:rFonts w:cs="FrankRuehl" w:hint="cs"/>
          <w:sz w:val="26"/>
          <w:szCs w:val="26"/>
          <w:rtl/>
        </w:rPr>
        <w:t xml:space="preserve"> </w:t>
      </w:r>
    </w:p>
    <w:p w14:paraId="529E4313" w14:textId="77777777" w:rsidR="00AF4FE0" w:rsidRPr="00E91CC5" w:rsidRDefault="00AF4FE0" w:rsidP="00AF4FE0">
      <w:pPr>
        <w:pStyle w:val="N-1A"/>
        <w:spacing w:after="0" w:line="240" w:lineRule="auto"/>
        <w:jc w:val="both"/>
        <w:rPr>
          <w:rFonts w:cs="FrankRuehl"/>
          <w:b/>
          <w:bCs/>
          <w:sz w:val="26"/>
          <w:szCs w:val="26"/>
          <w:rtl/>
        </w:rPr>
      </w:pPr>
    </w:p>
    <w:p w14:paraId="1C801296" w14:textId="77777777" w:rsidR="00AF4FE0" w:rsidRDefault="00AF4FE0" w:rsidP="00AF4FE0">
      <w:pPr>
        <w:pStyle w:val="N-1"/>
        <w:ind w:hanging="285"/>
        <w:rPr>
          <w:rFonts w:cs="FrankRuehl"/>
          <w:b/>
          <w:bCs/>
          <w:sz w:val="26"/>
          <w:szCs w:val="26"/>
          <w:rtl/>
        </w:rPr>
      </w:pPr>
      <w:r w:rsidRPr="00E91CC5">
        <w:rPr>
          <w:rFonts w:cs="FrankRuehl"/>
          <w:b/>
          <w:bCs/>
          <w:sz w:val="26"/>
          <w:szCs w:val="26"/>
          <w:rtl/>
        </w:rPr>
        <w:t>סעיף זה הו</w:t>
      </w:r>
      <w:r w:rsidRPr="00E91CC5">
        <w:rPr>
          <w:rFonts w:cs="FrankRuehl" w:hint="cs"/>
          <w:b/>
          <w:bCs/>
          <w:sz w:val="26"/>
          <w:szCs w:val="26"/>
          <w:rtl/>
        </w:rPr>
        <w:t>א</w:t>
      </w:r>
      <w:r w:rsidRPr="00E91CC5">
        <w:rPr>
          <w:rFonts w:cs="FrankRuehl"/>
          <w:b/>
          <w:bCs/>
          <w:sz w:val="26"/>
          <w:szCs w:val="26"/>
          <w:rtl/>
        </w:rPr>
        <w:t xml:space="preserve"> מעיקרי ההתקשרות והפרתו תיחשב כהפרה יסודית של ההסכם.</w:t>
      </w:r>
    </w:p>
    <w:p w14:paraId="7855C06F" w14:textId="77777777" w:rsidR="00AF4FE0" w:rsidRDefault="00AF4FE0" w:rsidP="00AF4FE0">
      <w:pPr>
        <w:pStyle w:val="N-1"/>
        <w:ind w:hanging="285"/>
        <w:rPr>
          <w:rFonts w:cs="FrankRuehl"/>
          <w:b/>
          <w:bCs/>
          <w:sz w:val="26"/>
          <w:szCs w:val="26"/>
          <w:rtl/>
        </w:rPr>
      </w:pPr>
    </w:p>
    <w:p w14:paraId="0CC44828" w14:textId="77777777" w:rsidR="00AF4FE0" w:rsidRDefault="00AF4FE0" w:rsidP="00AF4FE0">
      <w:pPr>
        <w:pStyle w:val="N-1"/>
        <w:ind w:hanging="285"/>
        <w:rPr>
          <w:rFonts w:cs="FrankRuehl"/>
          <w:b/>
          <w:bCs/>
          <w:sz w:val="26"/>
          <w:szCs w:val="26"/>
          <w:rtl/>
        </w:rPr>
      </w:pPr>
    </w:p>
    <w:p w14:paraId="6110D450"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tl/>
        </w:rPr>
      </w:pPr>
      <w:r w:rsidRPr="00E91CC5">
        <w:rPr>
          <w:rFonts w:cs="FrankRuehl" w:hint="cs"/>
          <w:b/>
          <w:bCs/>
          <w:sz w:val="26"/>
          <w:szCs w:val="26"/>
          <w:u w:val="single"/>
          <w:rtl/>
        </w:rPr>
        <w:t>ערבויות ובטחונות</w:t>
      </w:r>
    </w:p>
    <w:p w14:paraId="5DADDA3A" w14:textId="77777777" w:rsidR="00AF4FE0"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 xml:space="preserve">להבטחת זכויות </w:t>
      </w:r>
      <w:r w:rsidR="000C6374">
        <w:rPr>
          <w:rFonts w:cs="FrankRuehl" w:hint="cs"/>
          <w:sz w:val="26"/>
          <w:szCs w:val="26"/>
          <w:rtl/>
        </w:rPr>
        <w:t>המשרד</w:t>
      </w:r>
      <w:r w:rsidRPr="00E91CC5">
        <w:rPr>
          <w:rFonts w:cs="FrankRuehl" w:hint="cs"/>
          <w:sz w:val="26"/>
          <w:szCs w:val="26"/>
          <w:rtl/>
        </w:rPr>
        <w:t xml:space="preserve"> על-פי הסכם זה ו</w:t>
      </w:r>
      <w:r w:rsidRPr="00E91CC5">
        <w:rPr>
          <w:rFonts w:cs="FrankRuehl"/>
          <w:sz w:val="26"/>
          <w:szCs w:val="26"/>
          <w:rtl/>
        </w:rPr>
        <w:t xml:space="preserve">כבטחון למילוי התחייבויותיו של הספק על </w:t>
      </w:r>
      <w:r w:rsidRPr="00E91CC5">
        <w:rPr>
          <w:rFonts w:cs="FrankRuehl" w:hint="cs"/>
          <w:sz w:val="26"/>
          <w:szCs w:val="26"/>
          <w:rtl/>
        </w:rPr>
        <w:t>פי המכרז, ההצעה וההסכם,</w:t>
      </w:r>
      <w:r w:rsidRPr="00E91CC5">
        <w:rPr>
          <w:rFonts w:cs="FrankRuehl"/>
          <w:sz w:val="26"/>
          <w:szCs w:val="26"/>
          <w:rtl/>
        </w:rPr>
        <w:t xml:space="preserve"> מתחייב הספק להמציא</w:t>
      </w:r>
      <w:r w:rsidRPr="00E91CC5">
        <w:rPr>
          <w:rFonts w:cs="FrankRuehl" w:hint="cs"/>
          <w:sz w:val="26"/>
          <w:szCs w:val="26"/>
          <w:rtl/>
        </w:rPr>
        <w:t xml:space="preserve"> במועד חתימת ההסכם </w:t>
      </w:r>
      <w:r w:rsidRPr="00E91CC5">
        <w:rPr>
          <w:rFonts w:cs="FrankRuehl"/>
          <w:sz w:val="26"/>
          <w:szCs w:val="26"/>
          <w:rtl/>
        </w:rPr>
        <w:t xml:space="preserve">ערבות בנקאית </w:t>
      </w:r>
      <w:r w:rsidRPr="00E91CC5">
        <w:rPr>
          <w:rFonts w:cs="FrankRuehl" w:hint="cs"/>
          <w:sz w:val="26"/>
          <w:szCs w:val="26"/>
          <w:rtl/>
        </w:rPr>
        <w:t xml:space="preserve">אוטונומית או ערבות מבטח מורשה כהגדרתו בחוק הפיקוח על עסקי הביטוח התשמ"א -1981 לפקודת </w:t>
      </w:r>
      <w:r w:rsidR="000C6374">
        <w:rPr>
          <w:rFonts w:cs="FrankRuehl" w:hint="cs"/>
          <w:sz w:val="26"/>
          <w:szCs w:val="26"/>
          <w:rtl/>
        </w:rPr>
        <w:t>המשרד</w:t>
      </w:r>
      <w:r w:rsidRPr="00E91CC5">
        <w:rPr>
          <w:rFonts w:cs="FrankRuehl" w:hint="cs"/>
          <w:sz w:val="26"/>
          <w:szCs w:val="26"/>
          <w:rtl/>
        </w:rPr>
        <w:t xml:space="preserve"> </w:t>
      </w:r>
      <w:r w:rsidRPr="00E91CC5">
        <w:rPr>
          <w:rFonts w:cs="FrankRuehl"/>
          <w:sz w:val="26"/>
          <w:szCs w:val="26"/>
          <w:rtl/>
        </w:rPr>
        <w:t xml:space="preserve">על סך </w:t>
      </w:r>
      <w:r w:rsidRPr="00735F28">
        <w:rPr>
          <w:rFonts w:cs="FrankRuehl" w:hint="cs"/>
          <w:sz w:val="26"/>
          <w:szCs w:val="26"/>
          <w:rtl/>
        </w:rPr>
        <w:t>______</w:t>
      </w:r>
      <w:r w:rsidRPr="003708A8">
        <w:rPr>
          <w:rFonts w:cs="FrankRuehl" w:hint="cs"/>
          <w:sz w:val="26"/>
          <w:szCs w:val="26"/>
          <w:rtl/>
        </w:rPr>
        <w:t>₪</w:t>
      </w:r>
      <w:r w:rsidRPr="00E91CC5">
        <w:rPr>
          <w:rFonts w:cs="FrankRuehl" w:hint="cs"/>
          <w:sz w:val="26"/>
          <w:szCs w:val="26"/>
          <w:rtl/>
        </w:rPr>
        <w:t>)</w:t>
      </w:r>
      <w:r>
        <w:rPr>
          <w:rFonts w:cs="FrankRuehl" w:hint="cs"/>
          <w:sz w:val="26"/>
          <w:szCs w:val="26"/>
          <w:rtl/>
        </w:rPr>
        <w:t xml:space="preserve"> </w:t>
      </w:r>
      <w:r w:rsidRPr="00E91CC5">
        <w:rPr>
          <w:rFonts w:cs="FrankRuehl" w:hint="cs"/>
          <w:sz w:val="26"/>
          <w:szCs w:val="26"/>
          <w:rtl/>
        </w:rPr>
        <w:t>(להלן:- "</w:t>
      </w:r>
      <w:r w:rsidRPr="003708A8">
        <w:rPr>
          <w:rFonts w:cs="FrankRuehl" w:hint="cs"/>
          <w:b/>
          <w:bCs/>
          <w:sz w:val="26"/>
          <w:szCs w:val="26"/>
          <w:rtl/>
        </w:rPr>
        <w:t>הערבות</w:t>
      </w:r>
      <w:r w:rsidRPr="00E91CC5">
        <w:rPr>
          <w:rFonts w:cs="FrankRuehl" w:hint="cs"/>
          <w:sz w:val="26"/>
          <w:szCs w:val="26"/>
          <w:rtl/>
        </w:rPr>
        <w:t>").</w:t>
      </w:r>
    </w:p>
    <w:p w14:paraId="7199C2C0" w14:textId="77777777" w:rsidR="00AF4FE0" w:rsidRDefault="00AF4FE0" w:rsidP="00AF4FE0">
      <w:pPr>
        <w:tabs>
          <w:tab w:val="left" w:pos="1320"/>
          <w:tab w:val="left" w:pos="9830"/>
        </w:tabs>
        <w:spacing w:after="0" w:line="240" w:lineRule="auto"/>
        <w:ind w:left="679"/>
        <w:jc w:val="both"/>
        <w:rPr>
          <w:rFonts w:cs="FrankRuehl"/>
          <w:sz w:val="26"/>
          <w:szCs w:val="26"/>
        </w:rPr>
      </w:pPr>
    </w:p>
    <w:p w14:paraId="32D13E3B" w14:textId="77777777" w:rsidR="00AF4FE0"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 xml:space="preserve">הערבות </w:t>
      </w:r>
      <w:r w:rsidRPr="00E91CC5">
        <w:rPr>
          <w:rFonts w:cs="FrankRuehl"/>
          <w:sz w:val="26"/>
          <w:szCs w:val="26"/>
          <w:rtl/>
        </w:rPr>
        <w:t xml:space="preserve">תעמוד בתוקפה </w:t>
      </w:r>
      <w:r w:rsidRPr="00E91CC5">
        <w:rPr>
          <w:rFonts w:cs="FrankRuehl" w:hint="cs"/>
          <w:sz w:val="26"/>
          <w:szCs w:val="26"/>
          <w:rtl/>
        </w:rPr>
        <w:t xml:space="preserve">60 יום לאחר תום תקופת ההתקשרות, קרי עד ליום </w:t>
      </w:r>
      <w:r w:rsidRPr="003708A8">
        <w:rPr>
          <w:rFonts w:cs="FrankRuehl" w:hint="cs"/>
          <w:sz w:val="26"/>
          <w:szCs w:val="26"/>
          <w:rtl/>
        </w:rPr>
        <w:t>________</w:t>
      </w:r>
      <w:r w:rsidRPr="00E91CC5">
        <w:rPr>
          <w:rFonts w:cs="FrankRuehl" w:hint="cs"/>
          <w:sz w:val="26"/>
          <w:szCs w:val="26"/>
          <w:rtl/>
        </w:rPr>
        <w:t xml:space="preserve">. </w:t>
      </w:r>
    </w:p>
    <w:p w14:paraId="204D284A" w14:textId="77777777" w:rsidR="00AF4FE0" w:rsidRDefault="00AF4FE0" w:rsidP="00AF4FE0">
      <w:pPr>
        <w:tabs>
          <w:tab w:val="left" w:pos="1320"/>
          <w:tab w:val="left" w:pos="9830"/>
        </w:tabs>
        <w:spacing w:after="0" w:line="240" w:lineRule="auto"/>
        <w:ind w:left="679"/>
        <w:jc w:val="both"/>
        <w:rPr>
          <w:rFonts w:cs="FrankRuehl"/>
          <w:sz w:val="26"/>
          <w:szCs w:val="26"/>
          <w:rtl/>
        </w:rPr>
      </w:pPr>
    </w:p>
    <w:p w14:paraId="4B0F63F7" w14:textId="77777777" w:rsidR="00AF4FE0"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8444AF">
        <w:rPr>
          <w:rFonts w:cs="FrankRuehl" w:hint="cs"/>
          <w:sz w:val="26"/>
          <w:szCs w:val="26"/>
          <w:rtl/>
        </w:rPr>
        <w:t xml:space="preserve">הערבות </w:t>
      </w:r>
      <w:r w:rsidR="008C1BA6">
        <w:rPr>
          <w:rFonts w:cs="FrankRuehl" w:hint="cs"/>
          <w:sz w:val="26"/>
          <w:szCs w:val="26"/>
          <w:rtl/>
        </w:rPr>
        <w:t>יהיה</w:t>
      </w:r>
      <w:r w:rsidRPr="008444AF">
        <w:rPr>
          <w:rFonts w:cs="FrankRuehl" w:hint="cs"/>
          <w:sz w:val="26"/>
          <w:szCs w:val="26"/>
          <w:rtl/>
        </w:rPr>
        <w:t xml:space="preserve"> צמודה למדד ה</w:t>
      </w:r>
      <w:r>
        <w:rPr>
          <w:rFonts w:cs="FrankRuehl" w:hint="cs"/>
          <w:sz w:val="26"/>
          <w:szCs w:val="26"/>
          <w:rtl/>
        </w:rPr>
        <w:t xml:space="preserve">מחירים לצרכן ויחולו עליה העקרונות הקבועים </w:t>
      </w:r>
      <w:r w:rsidRPr="009C1266">
        <w:rPr>
          <w:rFonts w:cs="FrankRuehl" w:hint="cs"/>
          <w:sz w:val="26"/>
          <w:szCs w:val="26"/>
          <w:rtl/>
        </w:rPr>
        <w:t>בסעיף 7(י</w:t>
      </w:r>
      <w:r>
        <w:rPr>
          <w:rFonts w:cs="FrankRuehl" w:hint="cs"/>
          <w:sz w:val="26"/>
          <w:szCs w:val="26"/>
          <w:rtl/>
        </w:rPr>
        <w:t>"ג</w:t>
      </w:r>
      <w:r w:rsidRPr="009C1266">
        <w:rPr>
          <w:rFonts w:cs="FrankRuehl" w:hint="cs"/>
          <w:sz w:val="26"/>
          <w:szCs w:val="26"/>
          <w:rtl/>
        </w:rPr>
        <w:t>)</w:t>
      </w:r>
      <w:r>
        <w:rPr>
          <w:rFonts w:cs="FrankRuehl" w:hint="cs"/>
          <w:sz w:val="26"/>
          <w:szCs w:val="26"/>
          <w:rtl/>
        </w:rPr>
        <w:t xml:space="preserve"> לעיל, בשינויים המחויבים</w:t>
      </w:r>
      <w:r w:rsidRPr="008444AF">
        <w:rPr>
          <w:rFonts w:cs="FrankRuehl" w:hint="cs"/>
          <w:sz w:val="26"/>
          <w:szCs w:val="26"/>
          <w:rtl/>
        </w:rPr>
        <w:t>.</w:t>
      </w:r>
    </w:p>
    <w:p w14:paraId="287AE6B4" w14:textId="77777777" w:rsidR="00AF4FE0" w:rsidRDefault="00AF4FE0" w:rsidP="00AF4FE0">
      <w:pPr>
        <w:tabs>
          <w:tab w:val="left" w:pos="1320"/>
          <w:tab w:val="left" w:pos="9830"/>
        </w:tabs>
        <w:spacing w:after="0" w:line="240" w:lineRule="auto"/>
        <w:ind w:left="679"/>
        <w:jc w:val="both"/>
        <w:rPr>
          <w:rFonts w:cs="FrankRuehl"/>
          <w:sz w:val="26"/>
          <w:szCs w:val="26"/>
          <w:rtl/>
        </w:rPr>
      </w:pPr>
    </w:p>
    <w:p w14:paraId="0DF1576B"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נוסח הערבות ותנאיה מצ"ב כנספח "</w:t>
      </w:r>
      <w:r w:rsidRPr="003708A8">
        <w:rPr>
          <w:rFonts w:cs="FrankRuehl" w:hint="cs"/>
          <w:sz w:val="26"/>
          <w:szCs w:val="26"/>
          <w:rtl/>
        </w:rPr>
        <w:t>ד'</w:t>
      </w:r>
      <w:r w:rsidRPr="00E91CC5">
        <w:rPr>
          <w:rFonts w:cs="FrankRuehl"/>
          <w:sz w:val="26"/>
          <w:szCs w:val="26"/>
          <w:rtl/>
        </w:rPr>
        <w:t>" להסכם</w:t>
      </w:r>
      <w:r>
        <w:rPr>
          <w:rFonts w:cs="FrankRuehl" w:hint="cs"/>
          <w:sz w:val="26"/>
          <w:szCs w:val="26"/>
          <w:rtl/>
        </w:rPr>
        <w:t>.</w:t>
      </w:r>
    </w:p>
    <w:p w14:paraId="7EB3570B"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411F4385"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עלויות הערבות תחולנה במלואן על הספק.</w:t>
      </w:r>
    </w:p>
    <w:p w14:paraId="676E2F56"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091AF746"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 xml:space="preserve">מוסכם בזה, כי המצאת הערבות כאמור לעיל </w:t>
      </w:r>
      <w:r w:rsidR="00140B14">
        <w:rPr>
          <w:rFonts w:cs="FrankRuehl" w:hint="cs"/>
          <w:sz w:val="26"/>
          <w:szCs w:val="26"/>
          <w:rtl/>
        </w:rPr>
        <w:t>הוא</w:t>
      </w:r>
      <w:r w:rsidRPr="00E91CC5">
        <w:rPr>
          <w:rFonts w:cs="FrankRuehl" w:hint="cs"/>
          <w:sz w:val="26"/>
          <w:szCs w:val="26"/>
          <w:rtl/>
        </w:rPr>
        <w:t xml:space="preserve"> תנאי לתשלום התמורה לספק.</w:t>
      </w:r>
    </w:p>
    <w:p w14:paraId="6A8CE3A9"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3A06C32E"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Pr>
          <w:rFonts w:cs="FrankRuehl" w:hint="cs"/>
          <w:sz w:val="26"/>
          <w:szCs w:val="26"/>
          <w:rtl/>
        </w:rPr>
        <w:t xml:space="preserve">מבלי לפגוע באמור בסעיף 22 לעיל, </w:t>
      </w:r>
      <w:r w:rsidR="008C1BA6">
        <w:rPr>
          <w:rFonts w:cs="FrankRuehl" w:hint="cs"/>
          <w:sz w:val="26"/>
          <w:szCs w:val="26"/>
          <w:rtl/>
        </w:rPr>
        <w:t>יהיה</w:t>
      </w:r>
      <w:r>
        <w:rPr>
          <w:rFonts w:cs="FrankRuehl" w:hint="cs"/>
          <w:sz w:val="26"/>
          <w:szCs w:val="26"/>
          <w:rtl/>
        </w:rPr>
        <w:t xml:space="preserve"> </w:t>
      </w:r>
      <w:r w:rsidR="000C6374">
        <w:rPr>
          <w:rFonts w:cs="FrankRuehl" w:hint="cs"/>
          <w:sz w:val="26"/>
          <w:szCs w:val="26"/>
          <w:rtl/>
        </w:rPr>
        <w:t>המשרד</w:t>
      </w:r>
      <w:r>
        <w:rPr>
          <w:rFonts w:cs="FrankRuehl" w:hint="cs"/>
          <w:sz w:val="26"/>
          <w:szCs w:val="26"/>
          <w:rtl/>
        </w:rPr>
        <w:t xml:space="preserve"> </w:t>
      </w:r>
      <w:r w:rsidR="008C1BA6">
        <w:rPr>
          <w:rFonts w:cs="FrankRuehl" w:hint="cs"/>
          <w:sz w:val="26"/>
          <w:szCs w:val="26"/>
          <w:rtl/>
        </w:rPr>
        <w:t>רשאי</w:t>
      </w:r>
      <w:r w:rsidRPr="00E91CC5">
        <w:rPr>
          <w:rFonts w:cs="FrankRuehl" w:hint="cs"/>
          <w:sz w:val="26"/>
          <w:szCs w:val="26"/>
          <w:rtl/>
        </w:rPr>
        <w:t xml:space="preserve"> לחלט את סכום הערבות, כולו או חלקו בנסיבות בהן לא עמד הספק בהתחייבויותיו בהתאם להסכם זה או לצורך קיזוז</w:t>
      </w:r>
      <w:r>
        <w:rPr>
          <w:rFonts w:cs="FrankRuehl" w:hint="cs"/>
          <w:sz w:val="26"/>
          <w:szCs w:val="26"/>
          <w:rtl/>
        </w:rPr>
        <w:t xml:space="preserve"> (ואז יחולט החלק נושא הקיזוז)</w:t>
      </w:r>
      <w:r w:rsidRPr="00E91CC5">
        <w:rPr>
          <w:rFonts w:cs="FrankRuehl" w:hint="cs"/>
          <w:sz w:val="26"/>
          <w:szCs w:val="26"/>
          <w:rtl/>
        </w:rPr>
        <w:t xml:space="preserve">. החלטה על חילוט הערבות כאמור תתקבל </w:t>
      </w:r>
      <w:r>
        <w:rPr>
          <w:rFonts w:cs="FrankRuehl" w:hint="cs"/>
          <w:sz w:val="26"/>
          <w:szCs w:val="26"/>
          <w:rtl/>
        </w:rPr>
        <w:t xml:space="preserve">רק </w:t>
      </w:r>
      <w:r w:rsidRPr="00E91CC5">
        <w:rPr>
          <w:rFonts w:cs="FrankRuehl" w:hint="cs"/>
          <w:sz w:val="26"/>
          <w:szCs w:val="26"/>
          <w:rtl/>
        </w:rPr>
        <w:t xml:space="preserve">לאחר שתינתן </w:t>
      </w:r>
      <w:r>
        <w:rPr>
          <w:rFonts w:cs="FrankRuehl" w:hint="cs"/>
          <w:sz w:val="26"/>
          <w:szCs w:val="26"/>
          <w:rtl/>
        </w:rPr>
        <w:t>התייחסות הספק.</w:t>
      </w:r>
    </w:p>
    <w:p w14:paraId="307A8E0F"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68A8A0D3"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hint="cs"/>
          <w:sz w:val="26"/>
          <w:szCs w:val="26"/>
          <w:rtl/>
        </w:rPr>
        <w:t xml:space="preserve">הערבות תחולט באמצעות דרישה חד צדדית של </w:t>
      </w:r>
      <w:r w:rsidR="000C6374">
        <w:rPr>
          <w:rFonts w:cs="FrankRuehl" w:hint="cs"/>
          <w:sz w:val="26"/>
          <w:szCs w:val="26"/>
          <w:rtl/>
        </w:rPr>
        <w:t>המשרד</w:t>
      </w:r>
      <w:r w:rsidRPr="00E91CC5">
        <w:rPr>
          <w:rFonts w:cs="FrankRuehl" w:hint="cs"/>
          <w:sz w:val="26"/>
          <w:szCs w:val="26"/>
          <w:rtl/>
        </w:rPr>
        <w:t xml:space="preserve"> לבנק שעליה תינתן הודעה בכתב גם לספק. </w:t>
      </w:r>
    </w:p>
    <w:p w14:paraId="282EB484"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22CFFB14"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tl/>
        </w:rPr>
      </w:pPr>
      <w:r w:rsidRPr="00E91CC5">
        <w:rPr>
          <w:rFonts w:cs="FrankRuehl" w:hint="cs"/>
          <w:sz w:val="26"/>
          <w:szCs w:val="26"/>
          <w:rtl/>
        </w:rPr>
        <w:t>חולטה הערבות מכל סיבה ש</w:t>
      </w:r>
      <w:r w:rsidR="00140B14">
        <w:rPr>
          <w:rFonts w:cs="FrankRuehl" w:hint="cs"/>
          <w:sz w:val="26"/>
          <w:szCs w:val="26"/>
          <w:rtl/>
        </w:rPr>
        <w:t>הוא</w:t>
      </w:r>
      <w:r w:rsidRPr="00E91CC5">
        <w:rPr>
          <w:rFonts w:cs="FrankRuehl" w:hint="cs"/>
          <w:sz w:val="26"/>
          <w:szCs w:val="26"/>
          <w:rtl/>
        </w:rPr>
        <w:t xml:space="preserve"> </w:t>
      </w:r>
      <w:r w:rsidRPr="00E91CC5">
        <w:rPr>
          <w:rFonts w:cs="FrankRuehl"/>
          <w:sz w:val="26"/>
          <w:szCs w:val="26"/>
          <w:rtl/>
        </w:rPr>
        <w:t>–</w:t>
      </w:r>
      <w:r w:rsidRPr="00E91CC5">
        <w:rPr>
          <w:rFonts w:cs="FrankRuehl" w:hint="cs"/>
          <w:sz w:val="26"/>
          <w:szCs w:val="26"/>
          <w:rtl/>
        </w:rPr>
        <w:t xml:space="preserve"> ימציא הספק </w:t>
      </w:r>
      <w:r w:rsidR="008C1BA6">
        <w:rPr>
          <w:rFonts w:cs="FrankRuehl" w:hint="cs"/>
          <w:sz w:val="26"/>
          <w:szCs w:val="26"/>
          <w:rtl/>
        </w:rPr>
        <w:t>למשרד</w:t>
      </w:r>
      <w:r w:rsidRPr="00E91CC5">
        <w:rPr>
          <w:rFonts w:cs="FrankRuehl" w:hint="cs"/>
          <w:sz w:val="26"/>
          <w:szCs w:val="26"/>
          <w:rtl/>
        </w:rPr>
        <w:t xml:space="preserve"> ערבות חליפית העומדת בכל הדרישות המפורטות לעיל.</w:t>
      </w:r>
    </w:p>
    <w:p w14:paraId="1FE000EA" w14:textId="77777777" w:rsidR="00AF4FE0" w:rsidRPr="00E91CC5" w:rsidRDefault="00AF4FE0" w:rsidP="00AF4FE0">
      <w:pPr>
        <w:tabs>
          <w:tab w:val="left" w:pos="1320"/>
          <w:tab w:val="left" w:pos="9830"/>
        </w:tabs>
        <w:spacing w:after="0" w:line="240" w:lineRule="auto"/>
        <w:ind w:left="679"/>
        <w:jc w:val="both"/>
        <w:rPr>
          <w:rFonts w:cs="FrankRuehl"/>
          <w:sz w:val="26"/>
          <w:szCs w:val="26"/>
          <w:rtl/>
        </w:rPr>
      </w:pPr>
    </w:p>
    <w:p w14:paraId="6F8FD1E5" w14:textId="77777777" w:rsidR="00AF4FE0" w:rsidRPr="00E91CC5" w:rsidRDefault="00AF4FE0" w:rsidP="000666B9">
      <w:pPr>
        <w:numPr>
          <w:ilvl w:val="0"/>
          <w:numId w:val="60"/>
        </w:numPr>
        <w:tabs>
          <w:tab w:val="clear" w:pos="1080"/>
          <w:tab w:val="num" w:pos="679"/>
          <w:tab w:val="left" w:pos="1320"/>
          <w:tab w:val="left" w:pos="9830"/>
        </w:tabs>
        <w:spacing w:after="0" w:line="240" w:lineRule="auto"/>
        <w:ind w:left="679" w:hanging="284"/>
        <w:jc w:val="both"/>
        <w:rPr>
          <w:rFonts w:cs="FrankRuehl"/>
          <w:sz w:val="26"/>
          <w:szCs w:val="26"/>
        </w:rPr>
      </w:pPr>
      <w:r w:rsidRPr="00E91CC5">
        <w:rPr>
          <w:rFonts w:cs="FrankRuehl"/>
          <w:sz w:val="26"/>
          <w:szCs w:val="26"/>
          <w:rtl/>
        </w:rPr>
        <w:t xml:space="preserve">אין בכל האמור לעיל כדי לשחרר את הספק ממילוי מלא ומדויק של כל חיוביו על פי הסכם זה ואין בו כדי להטיל על </w:t>
      </w:r>
      <w:r w:rsidR="000C6374">
        <w:rPr>
          <w:rFonts w:cs="FrankRuehl"/>
          <w:sz w:val="26"/>
          <w:szCs w:val="26"/>
          <w:rtl/>
        </w:rPr>
        <w:t>המשרד</w:t>
      </w:r>
      <w:r w:rsidRPr="00E91CC5">
        <w:rPr>
          <w:rFonts w:cs="FrankRuehl"/>
          <w:sz w:val="26"/>
          <w:szCs w:val="26"/>
          <w:rtl/>
        </w:rPr>
        <w:t xml:space="preserve"> חובה כלש</w:t>
      </w:r>
      <w:r w:rsidR="00140B14">
        <w:rPr>
          <w:rFonts w:cs="FrankRuehl"/>
          <w:sz w:val="26"/>
          <w:szCs w:val="26"/>
          <w:rtl/>
        </w:rPr>
        <w:t>הוא</w:t>
      </w:r>
      <w:r w:rsidRPr="00E91CC5">
        <w:rPr>
          <w:rFonts w:cs="FrankRuehl"/>
          <w:sz w:val="26"/>
          <w:szCs w:val="26"/>
          <w:rtl/>
        </w:rPr>
        <w:t>.</w:t>
      </w:r>
    </w:p>
    <w:p w14:paraId="7B742391" w14:textId="77777777" w:rsidR="00AF4FE0" w:rsidRDefault="00AF4FE0" w:rsidP="00AF4FE0">
      <w:pPr>
        <w:pStyle w:val="a6"/>
        <w:spacing w:after="0" w:line="240" w:lineRule="auto"/>
        <w:ind w:left="423"/>
        <w:jc w:val="both"/>
        <w:rPr>
          <w:rFonts w:cs="FrankRuehl"/>
          <w:b/>
          <w:bCs/>
          <w:sz w:val="26"/>
          <w:szCs w:val="26"/>
          <w:u w:val="single"/>
          <w:rtl/>
        </w:rPr>
      </w:pPr>
    </w:p>
    <w:p w14:paraId="318568BD" w14:textId="77777777" w:rsidR="00EC0A0B" w:rsidRDefault="00EC0A0B" w:rsidP="00AF4FE0">
      <w:pPr>
        <w:pStyle w:val="a6"/>
        <w:spacing w:after="0" w:line="240" w:lineRule="auto"/>
        <w:ind w:left="423"/>
        <w:jc w:val="both"/>
        <w:rPr>
          <w:rFonts w:cs="FrankRuehl"/>
          <w:b/>
          <w:bCs/>
          <w:sz w:val="26"/>
          <w:szCs w:val="26"/>
          <w:u w:val="single"/>
          <w:rtl/>
        </w:rPr>
      </w:pPr>
    </w:p>
    <w:p w14:paraId="660FE643"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תניית שיפוט</w:t>
      </w:r>
    </w:p>
    <w:p w14:paraId="0B017CBF" w14:textId="77777777" w:rsidR="00AF4FE0" w:rsidRPr="00E91CC5" w:rsidRDefault="00AF4FE0" w:rsidP="006B7A91">
      <w:pPr>
        <w:tabs>
          <w:tab w:val="left" w:pos="1320"/>
          <w:tab w:val="left" w:pos="9830"/>
        </w:tabs>
        <w:spacing w:after="0" w:line="240" w:lineRule="auto"/>
        <w:ind w:left="424"/>
        <w:jc w:val="both"/>
        <w:rPr>
          <w:rFonts w:cs="FrankRuehl"/>
          <w:sz w:val="26"/>
          <w:szCs w:val="26"/>
          <w:rtl/>
        </w:rPr>
      </w:pPr>
      <w:r w:rsidRPr="00E91CC5">
        <w:rPr>
          <w:rFonts w:cs="FrankRuehl"/>
          <w:sz w:val="26"/>
          <w:szCs w:val="26"/>
          <w:rtl/>
        </w:rPr>
        <w:t xml:space="preserve">הצדדים מסכימים כי סמכות השיפוט בכל הקשור לנושאים </w:t>
      </w:r>
      <w:r w:rsidRPr="00E91CC5">
        <w:rPr>
          <w:rFonts w:cs="FrankRuehl" w:hint="cs"/>
          <w:sz w:val="26"/>
          <w:szCs w:val="26"/>
          <w:rtl/>
        </w:rPr>
        <w:t>והענייני</w:t>
      </w:r>
      <w:r w:rsidRPr="00E91CC5">
        <w:rPr>
          <w:rFonts w:cs="FrankRuehl" w:hint="eastAsia"/>
          <w:sz w:val="26"/>
          <w:szCs w:val="26"/>
          <w:rtl/>
        </w:rPr>
        <w:t>ם</w:t>
      </w:r>
      <w:r w:rsidRPr="00E91CC5">
        <w:rPr>
          <w:rFonts w:cs="FrankRuehl"/>
          <w:sz w:val="26"/>
          <w:szCs w:val="26"/>
          <w:rtl/>
        </w:rPr>
        <w:t xml:space="preserve"> הנובעים או הקשורים בהסכם זה </w:t>
      </w:r>
      <w:r w:rsidR="008C1BA6">
        <w:rPr>
          <w:rFonts w:cs="FrankRuehl"/>
          <w:sz w:val="26"/>
          <w:szCs w:val="26"/>
          <w:rtl/>
        </w:rPr>
        <w:t>יהיה</w:t>
      </w:r>
      <w:r w:rsidRPr="00E91CC5">
        <w:rPr>
          <w:rFonts w:cs="FrankRuehl"/>
          <w:sz w:val="26"/>
          <w:szCs w:val="26"/>
          <w:rtl/>
        </w:rPr>
        <w:t xml:space="preserve"> </w:t>
      </w:r>
      <w:r w:rsidRPr="00E91CC5">
        <w:rPr>
          <w:rFonts w:cs="FrankRuehl" w:hint="cs"/>
          <w:sz w:val="26"/>
          <w:szCs w:val="26"/>
          <w:rtl/>
        </w:rPr>
        <w:t xml:space="preserve">מסורה באופן בלעדי </w:t>
      </w:r>
      <w:r w:rsidRPr="00E91CC5">
        <w:rPr>
          <w:rFonts w:cs="FrankRuehl"/>
          <w:sz w:val="26"/>
          <w:szCs w:val="26"/>
          <w:rtl/>
        </w:rPr>
        <w:t xml:space="preserve">לבתי המשפט המוסמכים </w:t>
      </w:r>
      <w:r w:rsidR="006B7A91">
        <w:rPr>
          <w:rFonts w:cs="FrankRuehl" w:hint="cs"/>
          <w:sz w:val="26"/>
          <w:szCs w:val="26"/>
          <w:rtl/>
        </w:rPr>
        <w:t>בירושלים</w:t>
      </w:r>
      <w:r w:rsidRPr="00E91CC5">
        <w:rPr>
          <w:rFonts w:cs="FrankRuehl"/>
          <w:sz w:val="26"/>
          <w:szCs w:val="26"/>
          <w:rtl/>
        </w:rPr>
        <w:t>.</w:t>
      </w:r>
    </w:p>
    <w:p w14:paraId="531B6E26" w14:textId="77777777" w:rsidR="00AF4FE0" w:rsidRDefault="00AF4FE0" w:rsidP="00AF4FE0">
      <w:pPr>
        <w:pStyle w:val="a6"/>
        <w:spacing w:after="0" w:line="240" w:lineRule="auto"/>
        <w:ind w:left="423"/>
        <w:jc w:val="both"/>
        <w:rPr>
          <w:rFonts w:cs="FrankRuehl"/>
          <w:b/>
          <w:bCs/>
          <w:sz w:val="26"/>
          <w:szCs w:val="26"/>
          <w:u w:val="single"/>
          <w:rtl/>
        </w:rPr>
      </w:pPr>
    </w:p>
    <w:p w14:paraId="5E5D7B93" w14:textId="77777777" w:rsidR="00EC0A0B" w:rsidRDefault="00EC0A0B" w:rsidP="00AF4FE0">
      <w:pPr>
        <w:pStyle w:val="a6"/>
        <w:spacing w:after="0" w:line="240" w:lineRule="auto"/>
        <w:ind w:left="423"/>
        <w:jc w:val="both"/>
        <w:rPr>
          <w:rFonts w:cs="FrankRuehl"/>
          <w:b/>
          <w:bCs/>
          <w:sz w:val="26"/>
          <w:szCs w:val="26"/>
          <w:u w:val="single"/>
          <w:rtl/>
        </w:rPr>
      </w:pPr>
    </w:p>
    <w:p w14:paraId="435A9317" w14:textId="77777777" w:rsidR="00AF4FE0"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הוראות עיקריות ובסיסיות</w:t>
      </w:r>
    </w:p>
    <w:p w14:paraId="04C9A749" w14:textId="77777777" w:rsidR="00AF4FE0" w:rsidRDefault="00AF4FE0" w:rsidP="00EC0A0B">
      <w:pPr>
        <w:tabs>
          <w:tab w:val="left" w:pos="1320"/>
          <w:tab w:val="left" w:pos="9830"/>
        </w:tabs>
        <w:spacing w:after="0" w:line="240" w:lineRule="auto"/>
        <w:ind w:left="424"/>
        <w:jc w:val="both"/>
        <w:rPr>
          <w:rFonts w:cs="FrankRuehl"/>
          <w:sz w:val="26"/>
          <w:szCs w:val="26"/>
          <w:rtl/>
        </w:rPr>
      </w:pPr>
      <w:r w:rsidRPr="00E91CC5">
        <w:rPr>
          <w:rFonts w:cs="FrankRuehl"/>
          <w:sz w:val="26"/>
          <w:szCs w:val="26"/>
          <w:rtl/>
        </w:rPr>
        <w:t>הצדדים</w:t>
      </w:r>
      <w:r w:rsidRPr="00E91CC5">
        <w:rPr>
          <w:rFonts w:cs="FrankRuehl" w:hint="cs"/>
          <w:sz w:val="26"/>
          <w:szCs w:val="26"/>
          <w:rtl/>
        </w:rPr>
        <w:t xml:space="preserve"> </w:t>
      </w:r>
      <w:r w:rsidRPr="00E91CC5">
        <w:rPr>
          <w:rFonts w:cs="FrankRuehl"/>
          <w:sz w:val="26"/>
          <w:szCs w:val="26"/>
          <w:rtl/>
        </w:rPr>
        <w:t>מסכימים</w:t>
      </w:r>
      <w:r w:rsidRPr="00E91CC5">
        <w:rPr>
          <w:rFonts w:cs="FrankRuehl" w:hint="cs"/>
          <w:sz w:val="26"/>
          <w:szCs w:val="26"/>
          <w:rtl/>
        </w:rPr>
        <w:t xml:space="preserve">, </w:t>
      </w:r>
      <w:r w:rsidRPr="00E91CC5">
        <w:rPr>
          <w:rFonts w:cs="FrankRuehl"/>
          <w:sz w:val="26"/>
          <w:szCs w:val="26"/>
          <w:rtl/>
        </w:rPr>
        <w:t>כי חיובי</w:t>
      </w:r>
      <w:r w:rsidRPr="00E91CC5">
        <w:rPr>
          <w:rFonts w:cs="FrankRuehl" w:hint="cs"/>
          <w:sz w:val="26"/>
          <w:szCs w:val="26"/>
          <w:rtl/>
        </w:rPr>
        <w:t>ה</w:t>
      </w:r>
      <w:r w:rsidRPr="00E91CC5">
        <w:rPr>
          <w:rFonts w:cs="FrankRuehl"/>
          <w:sz w:val="26"/>
          <w:szCs w:val="26"/>
          <w:rtl/>
        </w:rPr>
        <w:t>ם כמפורט בסעיפים</w:t>
      </w:r>
      <w:r w:rsidRPr="00E91CC5">
        <w:rPr>
          <w:rFonts w:cs="FrankRuehl" w:hint="cs"/>
          <w:sz w:val="26"/>
          <w:szCs w:val="26"/>
          <w:rtl/>
        </w:rPr>
        <w:t xml:space="preserve"> </w:t>
      </w:r>
      <w:r w:rsidR="00EC0A0B">
        <w:rPr>
          <w:rFonts w:cs="FrankRuehl" w:hint="cs"/>
          <w:sz w:val="26"/>
          <w:szCs w:val="26"/>
          <w:rtl/>
        </w:rPr>
        <w:t>3</w:t>
      </w:r>
      <w:r>
        <w:rPr>
          <w:rFonts w:cs="FrankRuehl" w:hint="cs"/>
          <w:sz w:val="26"/>
          <w:szCs w:val="26"/>
          <w:rtl/>
        </w:rPr>
        <w:t>,</w:t>
      </w:r>
      <w:r w:rsidR="00EC0A0B">
        <w:rPr>
          <w:rFonts w:cs="FrankRuehl" w:hint="cs"/>
          <w:sz w:val="26"/>
          <w:szCs w:val="26"/>
          <w:rtl/>
        </w:rPr>
        <w:t xml:space="preserve"> 5, 6, 11-9, 13, 15, 16, 18 ו-19</w:t>
      </w:r>
      <w:r w:rsidRPr="00E91CC5">
        <w:rPr>
          <w:rFonts w:cs="FrankRuehl" w:hint="cs"/>
          <w:sz w:val="26"/>
          <w:szCs w:val="26"/>
          <w:rtl/>
        </w:rPr>
        <w:t xml:space="preserve"> </w:t>
      </w:r>
      <w:r w:rsidR="00EC0A0B">
        <w:rPr>
          <w:rFonts w:cs="FrankRuehl" w:hint="cs"/>
          <w:sz w:val="26"/>
          <w:szCs w:val="26"/>
          <w:rtl/>
        </w:rPr>
        <w:t>ב</w:t>
      </w:r>
      <w:r w:rsidRPr="00E91CC5">
        <w:rPr>
          <w:rFonts w:cs="FrankRuehl"/>
          <w:sz w:val="26"/>
          <w:szCs w:val="26"/>
          <w:rtl/>
        </w:rPr>
        <w:t>הסכם זה הם מעיקרי ההתקשרות והפרתם תחשב כהפרה יסודית של ההסכם על כל הנובע מכך.</w:t>
      </w:r>
    </w:p>
    <w:p w14:paraId="47234B66" w14:textId="77777777" w:rsidR="00AF4FE0" w:rsidRDefault="00AF4FE0" w:rsidP="00AF4FE0">
      <w:pPr>
        <w:tabs>
          <w:tab w:val="left" w:pos="1320"/>
          <w:tab w:val="left" w:pos="9830"/>
        </w:tabs>
        <w:spacing w:after="0" w:line="240" w:lineRule="auto"/>
        <w:ind w:left="424"/>
        <w:jc w:val="both"/>
        <w:rPr>
          <w:rFonts w:cs="FrankRuehl"/>
          <w:sz w:val="26"/>
          <w:szCs w:val="26"/>
          <w:rtl/>
        </w:rPr>
      </w:pPr>
    </w:p>
    <w:p w14:paraId="30106484" w14:textId="77777777" w:rsidR="00EC0A0B" w:rsidRDefault="00EC0A0B" w:rsidP="00AF4FE0">
      <w:pPr>
        <w:tabs>
          <w:tab w:val="left" w:pos="1320"/>
          <w:tab w:val="left" w:pos="9830"/>
        </w:tabs>
        <w:spacing w:after="0" w:line="240" w:lineRule="auto"/>
        <w:ind w:left="424"/>
        <w:jc w:val="both"/>
        <w:rPr>
          <w:rFonts w:cs="FrankRuehl"/>
          <w:sz w:val="26"/>
          <w:szCs w:val="26"/>
          <w:rtl/>
        </w:rPr>
      </w:pPr>
    </w:p>
    <w:p w14:paraId="7FECFB55"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קיום ההסכם בתום לב</w:t>
      </w:r>
      <w:r>
        <w:rPr>
          <w:rFonts w:cs="FrankRuehl" w:hint="cs"/>
          <w:b/>
          <w:bCs/>
          <w:sz w:val="26"/>
          <w:szCs w:val="26"/>
          <w:u w:val="single"/>
          <w:rtl/>
        </w:rPr>
        <w:t>, בסבירות</w:t>
      </w:r>
      <w:r w:rsidRPr="00E91CC5">
        <w:rPr>
          <w:rFonts w:cs="FrankRuehl" w:hint="cs"/>
          <w:b/>
          <w:bCs/>
          <w:sz w:val="26"/>
          <w:szCs w:val="26"/>
          <w:u w:val="single"/>
          <w:rtl/>
        </w:rPr>
        <w:t xml:space="preserve"> ובנאמנות</w:t>
      </w:r>
    </w:p>
    <w:p w14:paraId="4172F4D9" w14:textId="77777777" w:rsidR="00AF4FE0" w:rsidRDefault="00AF4FE0" w:rsidP="00AF4FE0">
      <w:pPr>
        <w:tabs>
          <w:tab w:val="left" w:pos="1320"/>
          <w:tab w:val="left" w:pos="9830"/>
        </w:tabs>
        <w:spacing w:after="0" w:line="240" w:lineRule="auto"/>
        <w:ind w:left="424"/>
        <w:jc w:val="both"/>
        <w:rPr>
          <w:rFonts w:cs="FrankRuehl"/>
          <w:sz w:val="26"/>
          <w:szCs w:val="26"/>
          <w:rtl/>
        </w:rPr>
      </w:pPr>
      <w:r w:rsidRPr="00E91CC5">
        <w:rPr>
          <w:rFonts w:cs="FrankRuehl"/>
          <w:sz w:val="26"/>
          <w:szCs w:val="26"/>
          <w:rtl/>
        </w:rPr>
        <w:t>הצדדים מתחייבים בזה האחד כלפי השני לקיים ההסכם על הוראותיו וקביעותיו והנובע מהן בתום לב</w:t>
      </w:r>
      <w:r>
        <w:rPr>
          <w:rFonts w:cs="FrankRuehl" w:hint="cs"/>
          <w:sz w:val="26"/>
          <w:szCs w:val="26"/>
          <w:rtl/>
        </w:rPr>
        <w:t>, בהגינות, בסבירות</w:t>
      </w:r>
      <w:r w:rsidRPr="00E91CC5">
        <w:rPr>
          <w:rFonts w:cs="FrankRuehl"/>
          <w:sz w:val="26"/>
          <w:szCs w:val="26"/>
          <w:rtl/>
        </w:rPr>
        <w:t xml:space="preserve"> ובנאמנות תוך הקפדה ושמירה על הוראות ההסכם.</w:t>
      </w:r>
    </w:p>
    <w:p w14:paraId="7228042B" w14:textId="77777777" w:rsidR="00AF4FE0" w:rsidRDefault="00AF4FE0" w:rsidP="00AF4FE0">
      <w:pPr>
        <w:tabs>
          <w:tab w:val="left" w:pos="1320"/>
          <w:tab w:val="left" w:pos="9830"/>
        </w:tabs>
        <w:spacing w:after="0" w:line="240" w:lineRule="auto"/>
        <w:ind w:left="424"/>
        <w:jc w:val="both"/>
        <w:rPr>
          <w:rFonts w:cs="FrankRuehl"/>
          <w:sz w:val="26"/>
          <w:szCs w:val="26"/>
          <w:rtl/>
        </w:rPr>
      </w:pPr>
    </w:p>
    <w:p w14:paraId="0434CF93"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ביקורת</w:t>
      </w:r>
    </w:p>
    <w:p w14:paraId="790BE7E1" w14:textId="77777777" w:rsidR="00AF4FE0" w:rsidRPr="00E91CC5" w:rsidRDefault="00AF4FE0" w:rsidP="000666B9">
      <w:pPr>
        <w:numPr>
          <w:ilvl w:val="0"/>
          <w:numId w:val="44"/>
        </w:numPr>
        <w:tabs>
          <w:tab w:val="left" w:pos="537"/>
        </w:tabs>
        <w:spacing w:after="0" w:line="240" w:lineRule="auto"/>
        <w:ind w:left="537" w:hanging="284"/>
        <w:jc w:val="both"/>
        <w:rPr>
          <w:rFonts w:cs="FrankRuehl"/>
          <w:sz w:val="26"/>
          <w:szCs w:val="26"/>
        </w:rPr>
      </w:pPr>
      <w:r w:rsidRPr="00E91CC5">
        <w:rPr>
          <w:rFonts w:cs="FrankRuehl" w:hint="cs"/>
          <w:sz w:val="26"/>
          <w:szCs w:val="26"/>
          <w:rtl/>
        </w:rPr>
        <w:t xml:space="preserve">חשב </w:t>
      </w:r>
      <w:r w:rsidR="000C6374">
        <w:rPr>
          <w:rFonts w:cs="FrankRuehl" w:hint="cs"/>
          <w:sz w:val="26"/>
          <w:szCs w:val="26"/>
          <w:rtl/>
        </w:rPr>
        <w:t>המשרד</w:t>
      </w:r>
      <w:r w:rsidRPr="00E91CC5">
        <w:rPr>
          <w:rFonts w:cs="FrankRuehl" w:hint="cs"/>
          <w:sz w:val="26"/>
          <w:szCs w:val="26"/>
          <w:rtl/>
        </w:rPr>
        <w:t xml:space="preserve">, המבקר הפנימי של </w:t>
      </w:r>
      <w:r w:rsidR="000C6374">
        <w:rPr>
          <w:rFonts w:cs="FrankRuehl" w:hint="cs"/>
          <w:sz w:val="26"/>
          <w:szCs w:val="26"/>
          <w:rtl/>
        </w:rPr>
        <w:t>המשרד</w:t>
      </w:r>
      <w:r w:rsidRPr="00E91CC5">
        <w:rPr>
          <w:rFonts w:cs="FrankRuehl" w:hint="cs"/>
          <w:sz w:val="26"/>
          <w:szCs w:val="26"/>
          <w:rtl/>
        </w:rPr>
        <w:t xml:space="preserve"> או מי שמונה או הוסמך על ידם לשם כך, יהיו רשאים לקיים בכל עת, בין בתקופת ההסכם בין לאחריה, ביקורת ובדיקה אצל הספק בכל הכרוך במתן השירות או בתמורה הכספית נושא הסכם זה.</w:t>
      </w:r>
    </w:p>
    <w:p w14:paraId="58CBACC1"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p>
    <w:p w14:paraId="18AF586F" w14:textId="77777777" w:rsidR="00AF4FE0" w:rsidRPr="00E91CC5" w:rsidRDefault="00AF4FE0" w:rsidP="000666B9">
      <w:pPr>
        <w:numPr>
          <w:ilvl w:val="0"/>
          <w:numId w:val="44"/>
        </w:numPr>
        <w:tabs>
          <w:tab w:val="left" w:pos="537"/>
        </w:tabs>
        <w:spacing w:after="0" w:line="240" w:lineRule="auto"/>
        <w:ind w:left="537" w:hanging="284"/>
        <w:jc w:val="both"/>
        <w:rPr>
          <w:rFonts w:cs="FrankRuehl"/>
          <w:sz w:val="26"/>
          <w:szCs w:val="26"/>
        </w:rPr>
      </w:pPr>
      <w:r w:rsidRPr="00E91CC5">
        <w:rPr>
          <w:rFonts w:cs="FrankRuehl" w:hint="cs"/>
          <w:sz w:val="26"/>
          <w:szCs w:val="26"/>
          <w:rtl/>
        </w:rPr>
        <w:t xml:space="preserve">לצורך קיום הפיקוח והבקרה, </w:t>
      </w:r>
      <w:r>
        <w:rPr>
          <w:rFonts w:cs="FrankRuehl" w:hint="cs"/>
          <w:sz w:val="26"/>
          <w:szCs w:val="26"/>
          <w:rtl/>
        </w:rPr>
        <w:t xml:space="preserve">כאמור בס"ק (א) לעיל, </w:t>
      </w:r>
      <w:r w:rsidRPr="00E91CC5">
        <w:rPr>
          <w:rFonts w:cs="FrankRuehl" w:hint="cs"/>
          <w:sz w:val="26"/>
          <w:szCs w:val="26"/>
          <w:rtl/>
        </w:rPr>
        <w:t xml:space="preserve">רשאים נציגי </w:t>
      </w:r>
      <w:r w:rsidR="000C6374">
        <w:rPr>
          <w:rFonts w:cs="FrankRuehl" w:hint="cs"/>
          <w:sz w:val="26"/>
          <w:szCs w:val="26"/>
          <w:rtl/>
        </w:rPr>
        <w:t>המשרד</w:t>
      </w:r>
      <w:r w:rsidRPr="00E91CC5">
        <w:rPr>
          <w:rFonts w:cs="FrankRuehl" w:hint="cs"/>
          <w:sz w:val="26"/>
          <w:szCs w:val="26"/>
          <w:rtl/>
        </w:rPr>
        <w:t>:</w:t>
      </w:r>
    </w:p>
    <w:p w14:paraId="19E05884" w14:textId="77777777" w:rsidR="00AF4FE0" w:rsidRPr="00E91CC5" w:rsidRDefault="00AF4FE0" w:rsidP="00ED6539">
      <w:pPr>
        <w:pStyle w:val="a6"/>
        <w:numPr>
          <w:ilvl w:val="3"/>
          <w:numId w:val="28"/>
        </w:numPr>
        <w:tabs>
          <w:tab w:val="left" w:pos="474"/>
          <w:tab w:val="left" w:pos="707"/>
        </w:tabs>
        <w:spacing w:after="0" w:line="240" w:lineRule="auto"/>
        <w:ind w:left="1080"/>
        <w:contextualSpacing w:val="0"/>
        <w:jc w:val="both"/>
        <w:rPr>
          <w:rFonts w:cs="FrankRuehl"/>
          <w:b/>
          <w:bCs/>
          <w:sz w:val="26"/>
          <w:szCs w:val="26"/>
          <w:u w:val="single"/>
        </w:rPr>
      </w:pPr>
      <w:r w:rsidRPr="00E91CC5">
        <w:rPr>
          <w:rFonts w:cs="FrankRuehl" w:hint="cs"/>
          <w:sz w:val="26"/>
          <w:szCs w:val="26"/>
          <w:rtl/>
        </w:rPr>
        <w:t xml:space="preserve">להיכנס בכל עת סבירה לכל מתקן או משרד המשמש את </w:t>
      </w:r>
      <w:r w:rsidR="00ED6539">
        <w:rPr>
          <w:rFonts w:cs="FrankRuehl" w:hint="cs"/>
          <w:sz w:val="26"/>
          <w:szCs w:val="26"/>
          <w:rtl/>
        </w:rPr>
        <w:t>הספק</w:t>
      </w:r>
      <w:r w:rsidRPr="00E91CC5">
        <w:rPr>
          <w:rFonts w:cs="FrankRuehl" w:hint="cs"/>
          <w:sz w:val="26"/>
          <w:szCs w:val="26"/>
          <w:rtl/>
        </w:rPr>
        <w:t xml:space="preserve"> לצורכי מתן שירותיו לפי הסכם זה.</w:t>
      </w:r>
    </w:p>
    <w:p w14:paraId="4EB090A6" w14:textId="77777777" w:rsidR="00AF4FE0" w:rsidRDefault="00AF4FE0" w:rsidP="000666B9">
      <w:pPr>
        <w:pStyle w:val="a6"/>
        <w:numPr>
          <w:ilvl w:val="3"/>
          <w:numId w:val="28"/>
        </w:numPr>
        <w:tabs>
          <w:tab w:val="left" w:pos="474"/>
          <w:tab w:val="left" w:pos="707"/>
        </w:tabs>
        <w:spacing w:after="0" w:line="240" w:lineRule="auto"/>
        <w:ind w:left="1080"/>
        <w:contextualSpacing w:val="0"/>
        <w:jc w:val="both"/>
        <w:rPr>
          <w:rFonts w:cs="FrankRuehl"/>
          <w:b/>
          <w:bCs/>
          <w:sz w:val="26"/>
          <w:szCs w:val="26"/>
          <w:u w:val="single"/>
        </w:rPr>
      </w:pPr>
      <w:r w:rsidRPr="00E91CC5">
        <w:rPr>
          <w:rFonts w:cs="FrankRuehl" w:hint="cs"/>
          <w:sz w:val="26"/>
          <w:szCs w:val="26"/>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14:paraId="66AA2232" w14:textId="77777777" w:rsidR="00AF4FE0" w:rsidRPr="00E91CC5" w:rsidRDefault="00AF4FE0" w:rsidP="00AF4FE0">
      <w:pPr>
        <w:pStyle w:val="a6"/>
        <w:tabs>
          <w:tab w:val="left" w:pos="474"/>
          <w:tab w:val="left" w:pos="707"/>
        </w:tabs>
        <w:spacing w:after="0" w:line="240" w:lineRule="auto"/>
        <w:ind w:left="1080"/>
        <w:contextualSpacing w:val="0"/>
        <w:jc w:val="both"/>
        <w:rPr>
          <w:rFonts w:cs="FrankRuehl"/>
          <w:b/>
          <w:bCs/>
          <w:sz w:val="26"/>
          <w:szCs w:val="26"/>
          <w:u w:val="single"/>
        </w:rPr>
      </w:pPr>
    </w:p>
    <w:p w14:paraId="27EEB59A" w14:textId="77777777" w:rsidR="00AF4FE0" w:rsidRDefault="00AF4FE0" w:rsidP="000666B9">
      <w:pPr>
        <w:numPr>
          <w:ilvl w:val="0"/>
          <w:numId w:val="44"/>
        </w:numPr>
        <w:tabs>
          <w:tab w:val="left" w:pos="537"/>
        </w:tabs>
        <w:spacing w:after="0" w:line="240" w:lineRule="auto"/>
        <w:ind w:left="537" w:hanging="284"/>
        <w:jc w:val="both"/>
        <w:rPr>
          <w:rFonts w:cs="FrankRuehl"/>
          <w:sz w:val="26"/>
          <w:szCs w:val="26"/>
        </w:rPr>
      </w:pPr>
      <w:r w:rsidRPr="00E91CC5">
        <w:rPr>
          <w:rFonts w:cs="FrankRuehl" w:hint="cs"/>
          <w:sz w:val="26"/>
          <w:szCs w:val="26"/>
          <w:rtl/>
        </w:rPr>
        <w:t xml:space="preserve">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w:t>
      </w:r>
      <w:r w:rsidR="000C6374">
        <w:rPr>
          <w:rFonts w:cs="FrankRuehl" w:hint="cs"/>
          <w:sz w:val="26"/>
          <w:szCs w:val="26"/>
          <w:rtl/>
        </w:rPr>
        <w:t>המשרד</w:t>
      </w:r>
      <w:r w:rsidRPr="00E91CC5">
        <w:rPr>
          <w:rFonts w:cs="FrankRuehl" w:hint="cs"/>
          <w:sz w:val="26"/>
          <w:szCs w:val="26"/>
          <w:rtl/>
        </w:rPr>
        <w:t>.</w:t>
      </w:r>
    </w:p>
    <w:p w14:paraId="0BB99BD5" w14:textId="77777777" w:rsidR="00AF4FE0" w:rsidRPr="00E91CC5" w:rsidRDefault="00AF4FE0" w:rsidP="00AF4FE0">
      <w:pPr>
        <w:tabs>
          <w:tab w:val="left" w:pos="1320"/>
          <w:tab w:val="left" w:pos="9830"/>
        </w:tabs>
        <w:spacing w:after="0" w:line="240" w:lineRule="auto"/>
        <w:ind w:left="720"/>
        <w:jc w:val="both"/>
        <w:rPr>
          <w:rFonts w:cs="FrankRuehl"/>
          <w:sz w:val="26"/>
          <w:szCs w:val="26"/>
        </w:rPr>
      </w:pPr>
    </w:p>
    <w:p w14:paraId="6A9BE769" w14:textId="77777777" w:rsidR="00AF4FE0" w:rsidRDefault="00AF4FE0" w:rsidP="000666B9">
      <w:pPr>
        <w:numPr>
          <w:ilvl w:val="0"/>
          <w:numId w:val="44"/>
        </w:numPr>
        <w:tabs>
          <w:tab w:val="left" w:pos="537"/>
        </w:tabs>
        <w:spacing w:after="0" w:line="240" w:lineRule="auto"/>
        <w:ind w:left="537" w:hanging="284"/>
        <w:jc w:val="both"/>
        <w:rPr>
          <w:rFonts w:cs="FrankRuehl"/>
          <w:sz w:val="26"/>
          <w:szCs w:val="26"/>
        </w:rPr>
      </w:pPr>
      <w:r w:rsidRPr="00E91CC5">
        <w:rPr>
          <w:rFonts w:cs="FrankRuehl" w:hint="cs"/>
          <w:sz w:val="26"/>
          <w:szCs w:val="26"/>
          <w:rtl/>
        </w:rPr>
        <w:t>הספק מתחייב לקיים את האמור לעיל גם בכל הנוגע למידע הקשור לביצוע ההסכם ומצוי בידי צד שלישי</w:t>
      </w:r>
      <w:r>
        <w:rPr>
          <w:rFonts w:cs="FrankRuehl" w:hint="cs"/>
          <w:sz w:val="26"/>
          <w:szCs w:val="26"/>
          <w:rtl/>
        </w:rPr>
        <w:t>, ככל שמצוי</w:t>
      </w:r>
      <w:r w:rsidRPr="00E91CC5">
        <w:rPr>
          <w:rFonts w:cs="FrankRuehl" w:hint="cs"/>
          <w:sz w:val="26"/>
          <w:szCs w:val="26"/>
          <w:rtl/>
        </w:rPr>
        <w:t>.</w:t>
      </w:r>
    </w:p>
    <w:p w14:paraId="7A098759" w14:textId="77777777" w:rsidR="00AF4FE0" w:rsidRDefault="00AF4FE0" w:rsidP="00AF4FE0">
      <w:pPr>
        <w:pStyle w:val="a6"/>
        <w:spacing w:after="0" w:line="240" w:lineRule="auto"/>
        <w:rPr>
          <w:rFonts w:cs="FrankRuehl"/>
          <w:sz w:val="26"/>
          <w:szCs w:val="26"/>
          <w:rtl/>
        </w:rPr>
      </w:pPr>
    </w:p>
    <w:p w14:paraId="5A9A6A3A"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מיצוי זכויות</w:t>
      </w:r>
    </w:p>
    <w:p w14:paraId="70EA0783" w14:textId="77777777" w:rsidR="00AF4FE0" w:rsidRPr="00E91CC5" w:rsidRDefault="00AF4FE0" w:rsidP="00AF4FE0">
      <w:pPr>
        <w:pStyle w:val="a6"/>
        <w:tabs>
          <w:tab w:val="left" w:pos="474"/>
          <w:tab w:val="left" w:pos="616"/>
          <w:tab w:val="left" w:pos="900"/>
        </w:tabs>
        <w:spacing w:after="0" w:line="240" w:lineRule="auto"/>
        <w:ind w:left="423"/>
        <w:jc w:val="both"/>
        <w:rPr>
          <w:rFonts w:cs="FrankRuehl"/>
          <w:b/>
          <w:bCs/>
          <w:sz w:val="26"/>
          <w:szCs w:val="26"/>
          <w:u w:val="single"/>
          <w:rtl/>
        </w:rPr>
      </w:pPr>
      <w:r w:rsidRPr="00E91CC5">
        <w:rPr>
          <w:rFonts w:cs="FrankRuehl" w:hint="cs"/>
          <w:sz w:val="26"/>
          <w:szCs w:val="26"/>
          <w:rtl/>
        </w:rPr>
        <w:t>מוצהר ומוסכם בזה בין הצדדים, כי תנאי הסכם זה מהווים ביטוי שלם ומלא של זכויות הצדדים, והם מבטלים כל הסכם, מצג או נוהג שקדם לחתימתו.</w:t>
      </w:r>
    </w:p>
    <w:p w14:paraId="5D2F21A0" w14:textId="77777777" w:rsidR="00AF4FE0" w:rsidRDefault="00AF4FE0" w:rsidP="00AF4FE0">
      <w:pPr>
        <w:pStyle w:val="a6"/>
        <w:tabs>
          <w:tab w:val="left" w:pos="474"/>
          <w:tab w:val="left" w:pos="616"/>
          <w:tab w:val="left" w:pos="900"/>
        </w:tabs>
        <w:spacing w:after="0" w:line="240" w:lineRule="auto"/>
        <w:ind w:left="423"/>
        <w:jc w:val="both"/>
        <w:rPr>
          <w:rFonts w:cs="FrankRuehl"/>
          <w:b/>
          <w:bCs/>
          <w:sz w:val="26"/>
          <w:szCs w:val="26"/>
          <w:u w:val="single"/>
          <w:rtl/>
        </w:rPr>
      </w:pPr>
    </w:p>
    <w:p w14:paraId="7429ECD6" w14:textId="77777777" w:rsidR="00AF4FE0" w:rsidRPr="00E91CC5" w:rsidRDefault="00AF4FE0" w:rsidP="000666B9">
      <w:pPr>
        <w:pStyle w:val="a6"/>
        <w:numPr>
          <w:ilvl w:val="0"/>
          <w:numId w:val="26"/>
        </w:numPr>
        <w:spacing w:after="0" w:line="240" w:lineRule="auto"/>
        <w:ind w:left="423" w:hanging="425"/>
        <w:jc w:val="both"/>
        <w:rPr>
          <w:rFonts w:cs="FrankRuehl"/>
          <w:b/>
          <w:bCs/>
          <w:sz w:val="26"/>
          <w:szCs w:val="26"/>
          <w:u w:val="single"/>
        </w:rPr>
      </w:pPr>
      <w:r w:rsidRPr="00E91CC5">
        <w:rPr>
          <w:rFonts w:cs="FrankRuehl" w:hint="cs"/>
          <w:b/>
          <w:bCs/>
          <w:sz w:val="26"/>
          <w:szCs w:val="26"/>
          <w:u w:val="single"/>
          <w:rtl/>
        </w:rPr>
        <w:t>הוראות כלליות</w:t>
      </w:r>
    </w:p>
    <w:p w14:paraId="076FB54C" w14:textId="77777777" w:rsidR="00AF4FE0" w:rsidRPr="00E91CC5" w:rsidRDefault="00AF4FE0" w:rsidP="000666B9">
      <w:pPr>
        <w:numPr>
          <w:ilvl w:val="0"/>
          <w:numId w:val="61"/>
        </w:numPr>
        <w:tabs>
          <w:tab w:val="left" w:pos="537"/>
        </w:tabs>
        <w:spacing w:after="0" w:line="240" w:lineRule="auto"/>
        <w:jc w:val="both"/>
        <w:rPr>
          <w:rFonts w:cs="FrankRuehl"/>
          <w:sz w:val="26"/>
          <w:szCs w:val="26"/>
          <w:rtl/>
        </w:rPr>
      </w:pPr>
      <w:r w:rsidRPr="00E91CC5">
        <w:rPr>
          <w:rFonts w:cs="FrankRuehl"/>
          <w:sz w:val="26"/>
          <w:szCs w:val="26"/>
          <w:rtl/>
        </w:rPr>
        <w:t xml:space="preserve">כל ויתור או ארכה או הנחה או הימנעות או שיהוי מצידה של </w:t>
      </w:r>
      <w:r w:rsidR="000C6374">
        <w:rPr>
          <w:rFonts w:cs="FrankRuehl"/>
          <w:sz w:val="26"/>
          <w:szCs w:val="26"/>
          <w:rtl/>
        </w:rPr>
        <w:t>המשרד</w:t>
      </w:r>
      <w:r w:rsidRPr="00E91CC5">
        <w:rPr>
          <w:rFonts w:cs="FrankRuehl"/>
          <w:sz w:val="26"/>
          <w:szCs w:val="26"/>
          <w:rtl/>
        </w:rPr>
        <w:t xml:space="preserve"> במימוש זכות מזכויותיה על פי ההסכם לא </w:t>
      </w:r>
      <w:r w:rsidR="008C1BA6">
        <w:rPr>
          <w:rFonts w:cs="FrankRuehl"/>
          <w:sz w:val="26"/>
          <w:szCs w:val="26"/>
          <w:rtl/>
        </w:rPr>
        <w:t>יהיה</w:t>
      </w:r>
      <w:r w:rsidRPr="00E91CC5">
        <w:rPr>
          <w:rFonts w:cs="FrankRuehl"/>
          <w:sz w:val="26"/>
          <w:szCs w:val="26"/>
          <w:rtl/>
        </w:rPr>
        <w:t xml:space="preserve"> בת תוקף או בעלת משמעות אלא אם כן נעשתה ונחתמה בכתב כדין על ידי מורשי החתימה מטעם </w:t>
      </w:r>
      <w:r w:rsidR="000C6374">
        <w:rPr>
          <w:rFonts w:cs="FrankRuehl"/>
          <w:sz w:val="26"/>
          <w:szCs w:val="26"/>
          <w:rtl/>
        </w:rPr>
        <w:t>המשרד</w:t>
      </w:r>
      <w:r w:rsidRPr="00E91CC5">
        <w:rPr>
          <w:rFonts w:cs="FrankRuehl"/>
          <w:sz w:val="26"/>
          <w:szCs w:val="26"/>
          <w:rtl/>
        </w:rPr>
        <w:t>.</w:t>
      </w:r>
    </w:p>
    <w:p w14:paraId="638AD948" w14:textId="77777777" w:rsidR="00AF4FE0" w:rsidRPr="00E91CC5" w:rsidRDefault="00AF4FE0" w:rsidP="00AF4FE0">
      <w:pPr>
        <w:tabs>
          <w:tab w:val="left" w:pos="537"/>
        </w:tabs>
        <w:spacing w:after="0" w:line="240" w:lineRule="auto"/>
        <w:ind w:left="720"/>
        <w:jc w:val="both"/>
        <w:rPr>
          <w:rFonts w:cs="FrankRuehl"/>
          <w:sz w:val="26"/>
          <w:szCs w:val="26"/>
          <w:rtl/>
        </w:rPr>
      </w:pPr>
    </w:p>
    <w:p w14:paraId="60BE9398" w14:textId="77777777" w:rsidR="00AF4FE0" w:rsidRDefault="00AF4FE0" w:rsidP="000666B9">
      <w:pPr>
        <w:numPr>
          <w:ilvl w:val="0"/>
          <w:numId w:val="61"/>
        </w:numPr>
        <w:tabs>
          <w:tab w:val="left" w:pos="679"/>
        </w:tabs>
        <w:spacing w:after="0" w:line="240" w:lineRule="auto"/>
        <w:ind w:left="679" w:hanging="319"/>
        <w:jc w:val="both"/>
        <w:rPr>
          <w:rFonts w:cs="FrankRuehl"/>
          <w:sz w:val="26"/>
          <w:szCs w:val="26"/>
        </w:rPr>
      </w:pPr>
      <w:r w:rsidRPr="00E91CC5">
        <w:rPr>
          <w:rFonts w:cs="FrankRuehl"/>
          <w:sz w:val="26"/>
          <w:szCs w:val="26"/>
          <w:rtl/>
        </w:rPr>
        <w:t>כל שינוי במועדים הנקובים בהסכם זה כמו גם כל שינוי אחר בו, יהא חסר תוקף אלא אם כן נעשה בכתב ונחתם כדין על ידי נציגיהם המוסמכים של הצדדים.</w:t>
      </w:r>
    </w:p>
    <w:p w14:paraId="0A311267" w14:textId="77777777" w:rsidR="00AF4FE0" w:rsidRDefault="00AF4FE0" w:rsidP="00AF4FE0">
      <w:pPr>
        <w:tabs>
          <w:tab w:val="left" w:pos="537"/>
        </w:tabs>
        <w:spacing w:after="0" w:line="240" w:lineRule="auto"/>
        <w:ind w:left="720"/>
        <w:jc w:val="both"/>
        <w:rPr>
          <w:rFonts w:cs="FrankRuehl"/>
          <w:sz w:val="26"/>
          <w:szCs w:val="26"/>
          <w:rtl/>
        </w:rPr>
      </w:pPr>
    </w:p>
    <w:p w14:paraId="179BA747" w14:textId="77777777" w:rsidR="00AF4FE0" w:rsidRPr="00E91CC5" w:rsidRDefault="00AF4FE0" w:rsidP="000666B9">
      <w:pPr>
        <w:numPr>
          <w:ilvl w:val="0"/>
          <w:numId w:val="61"/>
        </w:numPr>
        <w:tabs>
          <w:tab w:val="left" w:pos="679"/>
        </w:tabs>
        <w:spacing w:after="0" w:line="240" w:lineRule="auto"/>
        <w:ind w:left="679" w:hanging="319"/>
        <w:jc w:val="both"/>
        <w:rPr>
          <w:rFonts w:cs="FrankRuehl"/>
          <w:sz w:val="26"/>
          <w:szCs w:val="26"/>
        </w:rPr>
      </w:pPr>
      <w:r w:rsidRPr="00E91CC5">
        <w:rPr>
          <w:rFonts w:cs="FrankRuehl"/>
          <w:sz w:val="26"/>
          <w:szCs w:val="26"/>
          <w:rtl/>
        </w:rPr>
        <w:t xml:space="preserve">לא יהיה תוקף לכל שינוי או תיקון להסכם זה או לחלק ממנו, אלא אם נעשה השינוי או התיקון בכתב ונחתם ע"י כל אחד ממורשי החתימה </w:t>
      </w:r>
      <w:r w:rsidRPr="00E91CC5">
        <w:rPr>
          <w:rFonts w:cs="FrankRuehl" w:hint="cs"/>
          <w:sz w:val="26"/>
          <w:szCs w:val="26"/>
          <w:rtl/>
        </w:rPr>
        <w:t xml:space="preserve">מטעם </w:t>
      </w:r>
      <w:r w:rsidRPr="00E91CC5">
        <w:rPr>
          <w:rFonts w:cs="FrankRuehl"/>
          <w:sz w:val="26"/>
          <w:szCs w:val="26"/>
          <w:rtl/>
        </w:rPr>
        <w:t>הצדדים להסכם.</w:t>
      </w:r>
    </w:p>
    <w:p w14:paraId="496D0890" w14:textId="77777777" w:rsidR="00AF4FE0" w:rsidRPr="00E91CC5" w:rsidRDefault="00AF4FE0" w:rsidP="00AF4FE0">
      <w:pPr>
        <w:pStyle w:val="N-1"/>
        <w:ind w:left="750" w:hanging="426"/>
        <w:rPr>
          <w:rFonts w:cs="FrankRuehl"/>
          <w:sz w:val="26"/>
          <w:szCs w:val="26"/>
          <w:rtl/>
        </w:rPr>
      </w:pPr>
    </w:p>
    <w:p w14:paraId="76EE57DF" w14:textId="77777777" w:rsidR="00AF4FE0" w:rsidRPr="003708A8" w:rsidRDefault="00AF4FE0" w:rsidP="000666B9">
      <w:pPr>
        <w:numPr>
          <w:ilvl w:val="0"/>
          <w:numId w:val="61"/>
        </w:numPr>
        <w:tabs>
          <w:tab w:val="left" w:pos="679"/>
        </w:tabs>
        <w:spacing w:after="0" w:line="240" w:lineRule="auto"/>
        <w:ind w:left="679" w:hanging="319"/>
        <w:jc w:val="both"/>
        <w:rPr>
          <w:rFonts w:cs="FrankRuehl"/>
          <w:sz w:val="26"/>
          <w:szCs w:val="26"/>
          <w:u w:val="single"/>
          <w:rtl/>
        </w:rPr>
      </w:pPr>
      <w:r w:rsidRPr="003708A8">
        <w:rPr>
          <w:rFonts w:cs="FrankRuehl"/>
          <w:sz w:val="26"/>
          <w:szCs w:val="26"/>
          <w:u w:val="single"/>
          <w:rtl/>
        </w:rPr>
        <w:t>משלוח הודעות</w:t>
      </w:r>
    </w:p>
    <w:p w14:paraId="30AE04DE" w14:textId="77777777" w:rsidR="00AF4FE0" w:rsidRPr="00E91CC5" w:rsidRDefault="00AF4FE0" w:rsidP="00AF4FE0">
      <w:pPr>
        <w:tabs>
          <w:tab w:val="left" w:pos="1320"/>
          <w:tab w:val="left" w:pos="9830"/>
        </w:tabs>
        <w:spacing w:after="0" w:line="240" w:lineRule="auto"/>
        <w:ind w:left="720"/>
        <w:jc w:val="both"/>
        <w:rPr>
          <w:rFonts w:cs="FrankRuehl"/>
          <w:sz w:val="26"/>
          <w:szCs w:val="26"/>
          <w:rtl/>
        </w:rPr>
      </w:pPr>
      <w:r w:rsidRPr="00E91CC5">
        <w:rPr>
          <w:rFonts w:cs="FrankRuehl"/>
          <w:sz w:val="26"/>
          <w:szCs w:val="26"/>
          <w:rtl/>
        </w:rPr>
        <w:t>מוסכם ומוצהר בזה בין הצדדים כי כל הודעה שתשלח מצד להסכם זה לצד האחר בדואר רשום על פי הכתובות הרשומות להלן תראה כמתקבלת תוך</w:t>
      </w:r>
      <w:r>
        <w:rPr>
          <w:rFonts w:cs="FrankRuehl" w:hint="cs"/>
          <w:sz w:val="26"/>
          <w:szCs w:val="26"/>
          <w:rtl/>
        </w:rPr>
        <w:t xml:space="preserve"> 72</w:t>
      </w:r>
      <w:r w:rsidRPr="00E91CC5">
        <w:rPr>
          <w:rFonts w:cs="FrankRuehl"/>
          <w:sz w:val="26"/>
          <w:szCs w:val="26"/>
          <w:rtl/>
        </w:rPr>
        <w:t xml:space="preserve"> שעות ממועד שליחתה</w:t>
      </w:r>
      <w:r>
        <w:rPr>
          <w:rFonts w:cs="FrankRuehl" w:hint="cs"/>
          <w:sz w:val="26"/>
          <w:szCs w:val="26"/>
          <w:rtl/>
        </w:rPr>
        <w:t>.</w:t>
      </w:r>
      <w:r w:rsidRPr="00E91CC5">
        <w:rPr>
          <w:rFonts w:cs="FrankRuehl"/>
          <w:sz w:val="26"/>
          <w:szCs w:val="26"/>
          <w:rtl/>
        </w:rPr>
        <w:t xml:space="preserve"> </w:t>
      </w:r>
    </w:p>
    <w:p w14:paraId="1EFD800F" w14:textId="77777777" w:rsidR="00AF4FE0" w:rsidRPr="00E91CC5" w:rsidRDefault="00AF4FE0" w:rsidP="00AF4FE0">
      <w:pPr>
        <w:pStyle w:val="N-1A"/>
        <w:spacing w:after="0" w:line="240" w:lineRule="auto"/>
        <w:ind w:left="1146" w:hanging="426"/>
        <w:jc w:val="both"/>
        <w:rPr>
          <w:rFonts w:cs="FrankRuehl"/>
          <w:spacing w:val="0"/>
          <w:sz w:val="26"/>
          <w:szCs w:val="26"/>
          <w:rtl/>
          <w:lang w:eastAsia="en-US"/>
        </w:rPr>
      </w:pPr>
      <w:r w:rsidRPr="00E91CC5">
        <w:rPr>
          <w:rFonts w:cs="FrankRuehl"/>
          <w:spacing w:val="0"/>
          <w:sz w:val="26"/>
          <w:szCs w:val="26"/>
          <w:rtl/>
          <w:lang w:eastAsia="en-US"/>
        </w:rPr>
        <w:t xml:space="preserve">הודעה שנמסרה ביד תיחשב </w:t>
      </w:r>
      <w:r w:rsidRPr="00E91CC5">
        <w:rPr>
          <w:rFonts w:cs="FrankRuehl" w:hint="cs"/>
          <w:spacing w:val="0"/>
          <w:sz w:val="26"/>
          <w:szCs w:val="26"/>
          <w:rtl/>
          <w:lang w:eastAsia="en-US"/>
        </w:rPr>
        <w:t>שנתקבלה</w:t>
      </w:r>
      <w:r w:rsidRPr="00E91CC5">
        <w:rPr>
          <w:rFonts w:cs="FrankRuehl"/>
          <w:spacing w:val="0"/>
          <w:sz w:val="26"/>
          <w:szCs w:val="26"/>
          <w:rtl/>
          <w:lang w:eastAsia="en-US"/>
        </w:rPr>
        <w:t xml:space="preserve"> במועד מסירתה.</w:t>
      </w:r>
    </w:p>
    <w:p w14:paraId="7E2676E5" w14:textId="77777777" w:rsidR="00AF4FE0" w:rsidRPr="00E91CC5" w:rsidRDefault="00AF4FE0" w:rsidP="00AF4FE0">
      <w:pPr>
        <w:pStyle w:val="N-1A"/>
        <w:spacing w:after="0" w:line="240" w:lineRule="auto"/>
        <w:ind w:left="1117"/>
        <w:jc w:val="both"/>
        <w:rPr>
          <w:rFonts w:cs="FrankRuehl"/>
          <w:spacing w:val="0"/>
          <w:sz w:val="26"/>
          <w:szCs w:val="26"/>
          <w:rtl/>
          <w:lang w:eastAsia="en-US"/>
        </w:rPr>
      </w:pPr>
      <w:r w:rsidRPr="00E91CC5">
        <w:rPr>
          <w:rFonts w:cs="FrankRuehl" w:hint="cs"/>
          <w:spacing w:val="0"/>
          <w:sz w:val="26"/>
          <w:szCs w:val="26"/>
          <w:rtl/>
          <w:lang w:eastAsia="en-US"/>
        </w:rPr>
        <w:t xml:space="preserve">הודעה לפי סעיף זה תימסר לנציג </w:t>
      </w:r>
      <w:r w:rsidR="000C6374">
        <w:rPr>
          <w:rFonts w:cs="FrankRuehl" w:hint="cs"/>
          <w:spacing w:val="0"/>
          <w:sz w:val="26"/>
          <w:szCs w:val="26"/>
          <w:rtl/>
          <w:lang w:eastAsia="en-US"/>
        </w:rPr>
        <w:t>המשרד</w:t>
      </w:r>
      <w:r w:rsidRPr="00E91CC5">
        <w:rPr>
          <w:rFonts w:cs="FrankRuehl" w:hint="cs"/>
          <w:spacing w:val="0"/>
          <w:sz w:val="26"/>
          <w:szCs w:val="26"/>
          <w:rtl/>
          <w:lang w:eastAsia="en-US"/>
        </w:rPr>
        <w:t xml:space="preserve"> ולחשבות </w:t>
      </w:r>
      <w:r w:rsidR="000C6374">
        <w:rPr>
          <w:rFonts w:cs="FrankRuehl" w:hint="cs"/>
          <w:spacing w:val="0"/>
          <w:sz w:val="26"/>
          <w:szCs w:val="26"/>
          <w:rtl/>
          <w:lang w:eastAsia="en-US"/>
        </w:rPr>
        <w:t>המשרד</w:t>
      </w:r>
      <w:r w:rsidRPr="00E91CC5">
        <w:rPr>
          <w:rFonts w:cs="FrankRuehl" w:hint="cs"/>
          <w:spacing w:val="0"/>
          <w:sz w:val="26"/>
          <w:szCs w:val="26"/>
          <w:rtl/>
          <w:lang w:eastAsia="en-US"/>
        </w:rPr>
        <w:t>.</w:t>
      </w:r>
    </w:p>
    <w:p w14:paraId="24AC18EB" w14:textId="77777777" w:rsidR="00AF4FE0" w:rsidRDefault="00AF4FE0" w:rsidP="00AF4FE0">
      <w:pPr>
        <w:pStyle w:val="N-1A"/>
        <w:spacing w:after="0" w:line="240" w:lineRule="auto"/>
        <w:jc w:val="both"/>
        <w:rPr>
          <w:rFonts w:cs="FrankRuehl"/>
          <w:sz w:val="26"/>
          <w:szCs w:val="26"/>
          <w:rtl/>
        </w:rPr>
      </w:pPr>
    </w:p>
    <w:p w14:paraId="7944AE3C" w14:textId="77777777" w:rsidR="00AF4FE0" w:rsidRPr="00E91CC5" w:rsidRDefault="00AF4FE0" w:rsidP="00AF4FE0">
      <w:pPr>
        <w:pStyle w:val="N-1A"/>
        <w:spacing w:after="0" w:line="240" w:lineRule="auto"/>
        <w:ind w:left="750" w:hanging="426"/>
        <w:jc w:val="both"/>
        <w:rPr>
          <w:rFonts w:cs="FrankRuehl"/>
          <w:sz w:val="26"/>
          <w:szCs w:val="26"/>
          <w:u w:val="single"/>
          <w:rtl/>
        </w:rPr>
      </w:pPr>
      <w:r w:rsidRPr="00E91CC5">
        <w:rPr>
          <w:rFonts w:cs="FrankRuehl" w:hint="cs"/>
          <w:sz w:val="26"/>
          <w:szCs w:val="26"/>
          <w:rtl/>
        </w:rPr>
        <w:t>ה</w:t>
      </w:r>
      <w:r w:rsidRPr="00E91CC5">
        <w:rPr>
          <w:rFonts w:cs="FrankRuehl"/>
          <w:sz w:val="26"/>
          <w:szCs w:val="26"/>
          <w:rtl/>
        </w:rPr>
        <w:t>.</w:t>
      </w:r>
      <w:r w:rsidRPr="00E91CC5">
        <w:rPr>
          <w:rFonts w:cs="FrankRuehl"/>
          <w:sz w:val="26"/>
          <w:szCs w:val="26"/>
          <w:rtl/>
        </w:rPr>
        <w:tab/>
      </w:r>
      <w:r w:rsidRPr="00E91CC5">
        <w:rPr>
          <w:rFonts w:cs="FrankRuehl"/>
          <w:spacing w:val="0"/>
          <w:sz w:val="26"/>
          <w:szCs w:val="26"/>
          <w:u w:val="single"/>
          <w:rtl/>
          <w:lang w:eastAsia="en-US"/>
        </w:rPr>
        <w:t>כתובות הצדדים לצורך הסכם זה</w:t>
      </w:r>
    </w:p>
    <w:p w14:paraId="5ADD1CD8" w14:textId="77777777" w:rsidR="00494F2B" w:rsidRPr="004F371A" w:rsidRDefault="00494F2B" w:rsidP="00494F2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4F371A">
        <w:rPr>
          <w:rFonts w:ascii="David" w:eastAsia="Times New Roman" w:hAnsi="David"/>
          <w:b/>
          <w:bCs/>
          <w:spacing w:val="6"/>
          <w:sz w:val="24"/>
          <w:u w:val="single"/>
          <w:rtl/>
          <w:lang w:eastAsia="he-IL"/>
        </w:rPr>
        <w:t>המשרד</w:t>
      </w:r>
      <w:r w:rsidRPr="004F371A">
        <w:rPr>
          <w:rFonts w:ascii="David" w:eastAsia="Times New Roman" w:hAnsi="David"/>
          <w:spacing w:val="6"/>
          <w:sz w:val="24"/>
          <w:rtl/>
          <w:lang w:eastAsia="he-IL"/>
        </w:rPr>
        <w:t>: משרד התרבות והספורט, בנין ג', הקריה המזרחית, ת"ד 49100, ירושלים 91490.</w:t>
      </w:r>
    </w:p>
    <w:p w14:paraId="6FA87DC8" w14:textId="77777777" w:rsidR="00494F2B" w:rsidRPr="004F371A" w:rsidRDefault="00494F2B" w:rsidP="00494F2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b/>
          <w:bCs/>
          <w:spacing w:val="6"/>
          <w:sz w:val="24"/>
          <w:u w:val="single"/>
          <w:rtl/>
          <w:lang w:eastAsia="he-IL"/>
        </w:rPr>
        <w:t>הספק</w:t>
      </w:r>
      <w:r w:rsidRPr="004F371A">
        <w:rPr>
          <w:rFonts w:ascii="David" w:eastAsia="Times New Roman" w:hAnsi="David"/>
          <w:spacing w:val="6"/>
          <w:sz w:val="24"/>
          <w:rtl/>
          <w:lang w:eastAsia="he-IL"/>
        </w:rPr>
        <w:t>:  _____________________________________________________</w:t>
      </w:r>
    </w:p>
    <w:p w14:paraId="2DEE5067" w14:textId="77777777" w:rsidR="00494F2B" w:rsidRPr="004F371A" w:rsidRDefault="00494F2B" w:rsidP="00494F2B">
      <w:pPr>
        <w:ind w:left="1137" w:right="180" w:hanging="570"/>
        <w:jc w:val="center"/>
        <w:rPr>
          <w:rFonts w:ascii="David" w:hAnsi="David"/>
          <w:b/>
          <w:bCs/>
          <w:sz w:val="24"/>
          <w:rtl/>
        </w:rPr>
      </w:pPr>
      <w:r w:rsidRPr="004F371A">
        <w:rPr>
          <w:rFonts w:ascii="David" w:hAnsi="David"/>
          <w:b/>
          <w:bCs/>
          <w:sz w:val="24"/>
          <w:rtl/>
        </w:rPr>
        <w:t>לראייה באו הצדדים על החתום:</w:t>
      </w:r>
    </w:p>
    <w:p w14:paraId="2A8F44E1" w14:textId="77777777" w:rsidR="00494F2B" w:rsidRPr="004F371A" w:rsidRDefault="00494F2B" w:rsidP="00494F2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494F2B" w:rsidRPr="004F371A" w14:paraId="7AA0E736" w14:textId="77777777" w:rsidTr="00995FF6">
        <w:trPr>
          <w:jc w:val="center"/>
        </w:trPr>
        <w:tc>
          <w:tcPr>
            <w:tcW w:w="2312" w:type="dxa"/>
            <w:hideMark/>
          </w:tcPr>
          <w:p w14:paraId="55522DD3" w14:textId="77777777" w:rsidR="00494F2B" w:rsidRPr="004F371A" w:rsidRDefault="00494F2B" w:rsidP="00995FF6">
            <w:pPr>
              <w:tabs>
                <w:tab w:val="left" w:pos="-2042"/>
              </w:tabs>
              <w:jc w:val="center"/>
              <w:rPr>
                <w:rFonts w:ascii="David" w:hAnsi="David"/>
                <w:sz w:val="24"/>
                <w:u w:val="single"/>
                <w:rtl/>
              </w:rPr>
            </w:pPr>
            <w:r w:rsidRPr="004F371A">
              <w:rPr>
                <w:rFonts w:ascii="David" w:hAnsi="David"/>
                <w:sz w:val="24"/>
                <w:u w:val="single"/>
                <w:rtl/>
              </w:rPr>
              <w:t>________________</w:t>
            </w:r>
          </w:p>
        </w:tc>
        <w:tc>
          <w:tcPr>
            <w:tcW w:w="2467" w:type="dxa"/>
            <w:hideMark/>
          </w:tcPr>
          <w:p w14:paraId="4CB4D96F" w14:textId="77777777" w:rsidR="00494F2B" w:rsidRPr="004F371A" w:rsidRDefault="00494F2B" w:rsidP="00995FF6">
            <w:pPr>
              <w:tabs>
                <w:tab w:val="left" w:pos="-2042"/>
              </w:tabs>
              <w:jc w:val="center"/>
              <w:rPr>
                <w:rFonts w:ascii="David" w:hAnsi="David"/>
                <w:sz w:val="24"/>
                <w:u w:val="single"/>
                <w:rtl/>
              </w:rPr>
            </w:pPr>
            <w:r w:rsidRPr="004F371A">
              <w:rPr>
                <w:rFonts w:ascii="David" w:hAnsi="David"/>
                <w:sz w:val="24"/>
                <w:u w:val="single"/>
                <w:rtl/>
              </w:rPr>
              <w:t>_________________</w:t>
            </w:r>
          </w:p>
        </w:tc>
        <w:tc>
          <w:tcPr>
            <w:tcW w:w="2066" w:type="dxa"/>
            <w:hideMark/>
          </w:tcPr>
          <w:p w14:paraId="510652BC" w14:textId="77777777" w:rsidR="00494F2B" w:rsidRPr="004F371A" w:rsidRDefault="00494F2B" w:rsidP="00995FF6">
            <w:pPr>
              <w:tabs>
                <w:tab w:val="left" w:pos="-2042"/>
              </w:tabs>
              <w:jc w:val="center"/>
              <w:rPr>
                <w:rFonts w:ascii="David" w:hAnsi="David"/>
                <w:sz w:val="24"/>
                <w:u w:val="single"/>
                <w:rtl/>
              </w:rPr>
            </w:pPr>
            <w:r w:rsidRPr="004F371A">
              <w:rPr>
                <w:rFonts w:ascii="David" w:hAnsi="David"/>
                <w:sz w:val="24"/>
                <w:u w:val="single"/>
                <w:rtl/>
              </w:rPr>
              <w:t>______________</w:t>
            </w:r>
          </w:p>
        </w:tc>
      </w:tr>
      <w:tr w:rsidR="00494F2B" w:rsidRPr="004F371A" w14:paraId="254C41DB" w14:textId="77777777" w:rsidTr="00995FF6">
        <w:trPr>
          <w:jc w:val="center"/>
        </w:trPr>
        <w:tc>
          <w:tcPr>
            <w:tcW w:w="2312" w:type="dxa"/>
            <w:hideMark/>
          </w:tcPr>
          <w:p w14:paraId="09D2F88F" w14:textId="77777777" w:rsidR="00494F2B" w:rsidRPr="004F371A" w:rsidRDefault="00494F2B" w:rsidP="00995FF6">
            <w:pPr>
              <w:tabs>
                <w:tab w:val="left" w:pos="-2042"/>
              </w:tabs>
              <w:jc w:val="center"/>
              <w:rPr>
                <w:rFonts w:ascii="David" w:hAnsi="David"/>
                <w:sz w:val="24"/>
                <w:rtl/>
              </w:rPr>
            </w:pPr>
            <w:r w:rsidRPr="004F371A">
              <w:rPr>
                <w:rFonts w:ascii="David" w:hAnsi="David"/>
                <w:sz w:val="24"/>
                <w:rtl/>
              </w:rPr>
              <w:t>יוסי שרעבי</w:t>
            </w:r>
          </w:p>
        </w:tc>
        <w:tc>
          <w:tcPr>
            <w:tcW w:w="2467" w:type="dxa"/>
            <w:hideMark/>
          </w:tcPr>
          <w:p w14:paraId="7D9635D3" w14:textId="77777777" w:rsidR="00494F2B" w:rsidRPr="004F371A" w:rsidRDefault="00494F2B" w:rsidP="00995FF6">
            <w:pPr>
              <w:tabs>
                <w:tab w:val="left" w:pos="-2042"/>
              </w:tabs>
              <w:jc w:val="center"/>
              <w:rPr>
                <w:rFonts w:ascii="David" w:hAnsi="David"/>
                <w:sz w:val="24"/>
                <w:rtl/>
              </w:rPr>
            </w:pPr>
            <w:r w:rsidRPr="004F371A">
              <w:rPr>
                <w:rFonts w:ascii="David" w:hAnsi="David"/>
                <w:sz w:val="24"/>
                <w:rtl/>
              </w:rPr>
              <w:t>גדעון אליאס</w:t>
            </w:r>
          </w:p>
        </w:tc>
        <w:tc>
          <w:tcPr>
            <w:tcW w:w="2066" w:type="dxa"/>
            <w:hideMark/>
          </w:tcPr>
          <w:p w14:paraId="069BE27B" w14:textId="77777777" w:rsidR="00494F2B" w:rsidRPr="004F371A" w:rsidRDefault="00494F2B" w:rsidP="00995FF6">
            <w:pPr>
              <w:tabs>
                <w:tab w:val="left" w:pos="-2042"/>
              </w:tabs>
              <w:jc w:val="center"/>
              <w:rPr>
                <w:rFonts w:ascii="David" w:hAnsi="David"/>
                <w:sz w:val="24"/>
                <w:rtl/>
              </w:rPr>
            </w:pPr>
            <w:r w:rsidRPr="004F371A">
              <w:rPr>
                <w:rFonts w:ascii="David" w:hAnsi="David"/>
                <w:sz w:val="24"/>
                <w:rtl/>
              </w:rPr>
              <w:t>הספק</w:t>
            </w:r>
          </w:p>
        </w:tc>
      </w:tr>
      <w:tr w:rsidR="00494F2B" w:rsidRPr="004F371A" w14:paraId="2928BB16" w14:textId="77777777" w:rsidTr="00995FF6">
        <w:trPr>
          <w:jc w:val="center"/>
        </w:trPr>
        <w:tc>
          <w:tcPr>
            <w:tcW w:w="2312" w:type="dxa"/>
            <w:hideMark/>
          </w:tcPr>
          <w:p w14:paraId="798738BC" w14:textId="77777777" w:rsidR="00494F2B" w:rsidRPr="004F371A" w:rsidRDefault="00494F2B" w:rsidP="00995FF6">
            <w:pPr>
              <w:tabs>
                <w:tab w:val="left" w:pos="-2042"/>
                <w:tab w:val="left" w:pos="0"/>
                <w:tab w:val="left" w:pos="176"/>
              </w:tabs>
              <w:jc w:val="center"/>
              <w:rPr>
                <w:rFonts w:ascii="David" w:hAnsi="David"/>
                <w:sz w:val="24"/>
                <w:rtl/>
              </w:rPr>
            </w:pPr>
            <w:r w:rsidRPr="004F371A">
              <w:rPr>
                <w:rFonts w:ascii="David" w:hAnsi="David"/>
                <w:sz w:val="24"/>
                <w:rtl/>
              </w:rPr>
              <w:t>מנכ"ל משרד התרבות והספורט</w:t>
            </w:r>
          </w:p>
        </w:tc>
        <w:tc>
          <w:tcPr>
            <w:tcW w:w="2467" w:type="dxa"/>
            <w:hideMark/>
          </w:tcPr>
          <w:p w14:paraId="53987DC1" w14:textId="77777777" w:rsidR="00494F2B" w:rsidRPr="004F371A" w:rsidRDefault="00494F2B" w:rsidP="00995FF6">
            <w:pPr>
              <w:tabs>
                <w:tab w:val="left" w:pos="-2042"/>
              </w:tabs>
              <w:jc w:val="center"/>
              <w:rPr>
                <w:rFonts w:ascii="David" w:hAnsi="David"/>
                <w:sz w:val="24"/>
                <w:rtl/>
              </w:rPr>
            </w:pPr>
            <w:r w:rsidRPr="004F371A">
              <w:rPr>
                <w:rFonts w:ascii="David" w:hAnsi="David"/>
                <w:sz w:val="24"/>
                <w:rtl/>
              </w:rPr>
              <w:t>חשב משרד התרבות והספורט</w:t>
            </w:r>
          </w:p>
        </w:tc>
        <w:tc>
          <w:tcPr>
            <w:tcW w:w="2066" w:type="dxa"/>
            <w:hideMark/>
          </w:tcPr>
          <w:p w14:paraId="1C1D3FE3" w14:textId="77777777" w:rsidR="00494F2B" w:rsidRPr="004F371A" w:rsidRDefault="00494F2B" w:rsidP="00995FF6">
            <w:pPr>
              <w:tabs>
                <w:tab w:val="left" w:pos="-2042"/>
              </w:tabs>
              <w:jc w:val="center"/>
              <w:rPr>
                <w:rFonts w:ascii="David" w:hAnsi="David"/>
                <w:sz w:val="24"/>
                <w:rtl/>
              </w:rPr>
            </w:pPr>
            <w:r w:rsidRPr="004F371A">
              <w:rPr>
                <w:rFonts w:ascii="David" w:hAnsi="David"/>
                <w:sz w:val="24"/>
                <w:rtl/>
              </w:rPr>
              <w:t>על ידי: __________</w:t>
            </w:r>
          </w:p>
        </w:tc>
      </w:tr>
    </w:tbl>
    <w:p w14:paraId="1A9E09BF" w14:textId="77777777" w:rsidR="00AF4FE0" w:rsidRDefault="00AF4FE0" w:rsidP="00AF4FE0">
      <w:pPr>
        <w:tabs>
          <w:tab w:val="left" w:pos="5040"/>
        </w:tabs>
        <w:spacing w:after="0" w:line="240" w:lineRule="auto"/>
        <w:ind w:hanging="568"/>
        <w:rPr>
          <w:rFonts w:cs="FrankRuehl"/>
          <w:rtl/>
        </w:rPr>
      </w:pPr>
    </w:p>
    <w:p w14:paraId="3BE89431" w14:textId="77777777" w:rsidR="00AF4FE0" w:rsidRPr="00A80449" w:rsidRDefault="00494F2B" w:rsidP="00494F2B">
      <w:pPr>
        <w:tabs>
          <w:tab w:val="left" w:pos="5040"/>
        </w:tabs>
        <w:spacing w:after="0"/>
        <w:ind w:hanging="568"/>
        <w:rPr>
          <w:rFonts w:cs="FrankRuehl"/>
          <w:sz w:val="24"/>
          <w:szCs w:val="24"/>
          <w:rtl/>
        </w:rPr>
      </w:pPr>
      <w:r>
        <w:rPr>
          <w:rFonts w:cs="FrankRuehl"/>
          <w:sz w:val="24"/>
          <w:szCs w:val="24"/>
          <w:rtl/>
        </w:rPr>
        <w:tab/>
      </w:r>
    </w:p>
    <w:p w14:paraId="6489F14B" w14:textId="77777777" w:rsidR="00AF4FE0" w:rsidRDefault="00AF4FE0" w:rsidP="00AF4FE0">
      <w:pPr>
        <w:tabs>
          <w:tab w:val="left" w:pos="5040"/>
        </w:tabs>
        <w:spacing w:after="0"/>
        <w:jc w:val="center"/>
        <w:rPr>
          <w:rFonts w:cs="FrankRuehl"/>
          <w:b/>
          <w:bCs/>
          <w:sz w:val="28"/>
          <w:szCs w:val="28"/>
          <w:u w:val="single"/>
          <w:rtl/>
        </w:rPr>
      </w:pPr>
    </w:p>
    <w:p w14:paraId="1AFAADC1" w14:textId="77777777" w:rsidR="00663777" w:rsidRDefault="00663777" w:rsidP="00AF4FE0">
      <w:pPr>
        <w:tabs>
          <w:tab w:val="left" w:pos="5040"/>
        </w:tabs>
        <w:spacing w:after="0"/>
        <w:jc w:val="center"/>
        <w:rPr>
          <w:rFonts w:cs="FrankRuehl"/>
          <w:b/>
          <w:bCs/>
          <w:sz w:val="28"/>
          <w:szCs w:val="28"/>
          <w:u w:val="single"/>
          <w:rtl/>
        </w:rPr>
      </w:pPr>
    </w:p>
    <w:p w14:paraId="1DE880FC" w14:textId="77777777" w:rsidR="00AF4FE0" w:rsidRPr="00C333EE" w:rsidRDefault="00AF4FE0" w:rsidP="00AF4FE0">
      <w:pPr>
        <w:tabs>
          <w:tab w:val="left" w:pos="5040"/>
        </w:tabs>
        <w:spacing w:after="0"/>
        <w:jc w:val="center"/>
        <w:rPr>
          <w:rFonts w:cs="FrankRuehl"/>
          <w:b/>
          <w:bCs/>
          <w:sz w:val="32"/>
          <w:szCs w:val="32"/>
          <w:u w:val="single"/>
          <w:rtl/>
        </w:rPr>
      </w:pPr>
      <w:r w:rsidRPr="00C333EE">
        <w:rPr>
          <w:rFonts w:cs="FrankRuehl" w:hint="cs"/>
          <w:b/>
          <w:bCs/>
          <w:sz w:val="32"/>
          <w:szCs w:val="32"/>
          <w:u w:val="single"/>
          <w:rtl/>
        </w:rPr>
        <w:t>אימות חתימה</w:t>
      </w:r>
    </w:p>
    <w:p w14:paraId="7BA8FC0A" w14:textId="77777777" w:rsidR="00AF4FE0" w:rsidRDefault="00AF4FE0" w:rsidP="00AF4FE0">
      <w:pPr>
        <w:tabs>
          <w:tab w:val="left" w:pos="5040"/>
        </w:tabs>
        <w:spacing w:after="0" w:line="480" w:lineRule="auto"/>
        <w:jc w:val="both"/>
        <w:rPr>
          <w:rFonts w:cs="FrankRuehl"/>
          <w:sz w:val="28"/>
          <w:szCs w:val="28"/>
          <w:rtl/>
        </w:rPr>
      </w:pPr>
    </w:p>
    <w:p w14:paraId="1CDA0A30" w14:textId="77777777" w:rsidR="00AF4FE0" w:rsidRPr="00077B32" w:rsidRDefault="00AF4FE0" w:rsidP="00AF4FE0">
      <w:pPr>
        <w:tabs>
          <w:tab w:val="left" w:pos="5040"/>
        </w:tabs>
        <w:spacing w:after="0" w:line="480" w:lineRule="auto"/>
        <w:jc w:val="both"/>
        <w:rPr>
          <w:rFonts w:cs="FrankRuehl"/>
          <w:sz w:val="28"/>
          <w:szCs w:val="28"/>
          <w:rtl/>
        </w:rPr>
      </w:pPr>
      <w:r w:rsidRPr="00077B32">
        <w:rPr>
          <w:rFonts w:cs="FrankRuehl" w:hint="cs"/>
          <w:sz w:val="28"/>
          <w:szCs w:val="28"/>
          <w:rtl/>
        </w:rPr>
        <w:t>אני הח"מ, _____________, עו"ד, מאשר בזה כי הספק, ______________ רשום בישראל כדין; כי ה"ה _________________, אשר חתמו על הסכם זה בשמו, חתמו עליו לפניי וכי הם מוסמכים לעשות כן בשמו</w:t>
      </w:r>
      <w:r>
        <w:rPr>
          <w:rFonts w:cs="FrankRuehl" w:hint="cs"/>
          <w:sz w:val="28"/>
          <w:szCs w:val="28"/>
          <w:rtl/>
        </w:rPr>
        <w:t>,</w:t>
      </w:r>
      <w:r w:rsidRPr="00077B32">
        <w:rPr>
          <w:rFonts w:cs="FrankRuehl" w:hint="cs"/>
          <w:sz w:val="28"/>
          <w:szCs w:val="28"/>
          <w:rtl/>
        </w:rPr>
        <w:t xml:space="preserve"> וכי חתימתם על הסכם זה מחייבת את הספק.</w:t>
      </w:r>
    </w:p>
    <w:p w14:paraId="73C5A555" w14:textId="77777777" w:rsidR="00AF4FE0" w:rsidRDefault="00AF4FE0" w:rsidP="00AF4FE0">
      <w:pPr>
        <w:tabs>
          <w:tab w:val="left" w:pos="5040"/>
        </w:tabs>
        <w:spacing w:after="0"/>
        <w:jc w:val="both"/>
        <w:rPr>
          <w:rFonts w:cs="FrankRuehl"/>
          <w:sz w:val="26"/>
          <w:szCs w:val="26"/>
          <w:rtl/>
        </w:rPr>
      </w:pPr>
    </w:p>
    <w:p w14:paraId="00649C2D" w14:textId="77777777" w:rsidR="00AF4FE0" w:rsidRPr="00C472D1" w:rsidRDefault="00AF4FE0" w:rsidP="00AF4FE0">
      <w:pPr>
        <w:tabs>
          <w:tab w:val="left" w:pos="5040"/>
        </w:tabs>
        <w:spacing w:after="0"/>
        <w:jc w:val="both"/>
        <w:rPr>
          <w:rFonts w:cs="FrankRuehl"/>
          <w:sz w:val="26"/>
          <w:szCs w:val="26"/>
          <w:rtl/>
        </w:rPr>
      </w:pPr>
    </w:p>
    <w:tbl>
      <w:tblPr>
        <w:bidiVisual/>
        <w:tblW w:w="7938" w:type="dxa"/>
        <w:tblInd w:w="107" w:type="dxa"/>
        <w:tblLayout w:type="fixed"/>
        <w:tblLook w:val="04A0" w:firstRow="1" w:lastRow="0" w:firstColumn="1" w:lastColumn="0" w:noHBand="0" w:noVBand="1"/>
      </w:tblPr>
      <w:tblGrid>
        <w:gridCol w:w="3685"/>
        <w:gridCol w:w="1276"/>
        <w:gridCol w:w="2977"/>
      </w:tblGrid>
      <w:tr w:rsidR="00AF4FE0" w:rsidRPr="007753F6" w14:paraId="0BAFB6D3" w14:textId="77777777" w:rsidTr="00AF4FE0">
        <w:tc>
          <w:tcPr>
            <w:tcW w:w="3685" w:type="dxa"/>
            <w:shd w:val="clear" w:color="auto" w:fill="auto"/>
          </w:tcPr>
          <w:p w14:paraId="2EC82C36" w14:textId="77777777" w:rsidR="00AF4FE0" w:rsidRPr="007753F6" w:rsidRDefault="00AF4FE0" w:rsidP="00AF4FE0">
            <w:pPr>
              <w:tabs>
                <w:tab w:val="left" w:pos="5040"/>
              </w:tabs>
              <w:spacing w:after="0"/>
              <w:jc w:val="center"/>
              <w:rPr>
                <w:rFonts w:cs="FrankRuehl"/>
                <w:rtl/>
              </w:rPr>
            </w:pPr>
            <w:r>
              <w:rPr>
                <w:rFonts w:cs="FrankRuehl" w:hint="cs"/>
                <w:b/>
                <w:bCs/>
                <w:u w:val="single"/>
                <w:rtl/>
              </w:rPr>
              <w:t>___________________</w:t>
            </w:r>
          </w:p>
        </w:tc>
        <w:tc>
          <w:tcPr>
            <w:tcW w:w="1276" w:type="dxa"/>
            <w:shd w:val="clear" w:color="auto" w:fill="auto"/>
          </w:tcPr>
          <w:p w14:paraId="5054E07F" w14:textId="77777777" w:rsidR="00AF4FE0" w:rsidRPr="007753F6" w:rsidRDefault="00AF4FE0" w:rsidP="00AF4FE0">
            <w:pPr>
              <w:tabs>
                <w:tab w:val="left" w:pos="5040"/>
              </w:tabs>
              <w:spacing w:after="0"/>
              <w:rPr>
                <w:rFonts w:cs="FrankRuehl"/>
                <w:b/>
                <w:bCs/>
                <w:u w:val="single"/>
                <w:rtl/>
              </w:rPr>
            </w:pPr>
          </w:p>
        </w:tc>
        <w:tc>
          <w:tcPr>
            <w:tcW w:w="2977" w:type="dxa"/>
            <w:shd w:val="clear" w:color="auto" w:fill="auto"/>
          </w:tcPr>
          <w:p w14:paraId="633537EF" w14:textId="77777777" w:rsidR="00AF4FE0" w:rsidRPr="007753F6" w:rsidRDefault="00AF4FE0" w:rsidP="00AF4FE0">
            <w:pPr>
              <w:tabs>
                <w:tab w:val="left" w:pos="5040"/>
              </w:tabs>
              <w:spacing w:after="0"/>
              <w:jc w:val="center"/>
              <w:rPr>
                <w:rFonts w:cs="FrankRuehl"/>
                <w:rtl/>
              </w:rPr>
            </w:pPr>
            <w:r w:rsidRPr="007753F6">
              <w:rPr>
                <w:rFonts w:cs="FrankRuehl" w:hint="cs"/>
                <w:b/>
                <w:bCs/>
                <w:u w:val="single"/>
                <w:rtl/>
              </w:rPr>
              <w:t>_____________________</w:t>
            </w:r>
          </w:p>
        </w:tc>
      </w:tr>
      <w:tr w:rsidR="00AF4FE0" w:rsidRPr="007753F6" w14:paraId="3E885BBB" w14:textId="77777777" w:rsidTr="00AF4FE0">
        <w:tc>
          <w:tcPr>
            <w:tcW w:w="3685" w:type="dxa"/>
            <w:shd w:val="clear" w:color="auto" w:fill="auto"/>
          </w:tcPr>
          <w:p w14:paraId="6F057ED0" w14:textId="77777777" w:rsidR="00AF4FE0" w:rsidRPr="007753F6" w:rsidRDefault="00AF4FE0" w:rsidP="00AF4FE0">
            <w:pPr>
              <w:tabs>
                <w:tab w:val="left" w:pos="5040"/>
              </w:tabs>
              <w:spacing w:after="0"/>
              <w:jc w:val="center"/>
              <w:rPr>
                <w:rFonts w:cs="FrankRuehl"/>
                <w:b/>
                <w:bCs/>
                <w:rtl/>
              </w:rPr>
            </w:pPr>
            <w:r>
              <w:rPr>
                <w:rFonts w:cs="FrankRuehl" w:hint="cs"/>
                <w:b/>
                <w:bCs/>
                <w:rtl/>
              </w:rPr>
              <w:t>תאריך</w:t>
            </w:r>
          </w:p>
        </w:tc>
        <w:tc>
          <w:tcPr>
            <w:tcW w:w="1276" w:type="dxa"/>
            <w:shd w:val="clear" w:color="auto" w:fill="auto"/>
          </w:tcPr>
          <w:p w14:paraId="40DEDA50" w14:textId="77777777" w:rsidR="00AF4FE0" w:rsidRPr="007753F6" w:rsidRDefault="00AF4FE0" w:rsidP="00AF4FE0">
            <w:pPr>
              <w:tabs>
                <w:tab w:val="left" w:pos="5040"/>
              </w:tabs>
              <w:spacing w:after="0"/>
              <w:jc w:val="center"/>
              <w:rPr>
                <w:rFonts w:cs="FrankRuehl"/>
                <w:b/>
                <w:bCs/>
                <w:rtl/>
              </w:rPr>
            </w:pPr>
          </w:p>
        </w:tc>
        <w:tc>
          <w:tcPr>
            <w:tcW w:w="2977" w:type="dxa"/>
            <w:shd w:val="clear" w:color="auto" w:fill="auto"/>
          </w:tcPr>
          <w:p w14:paraId="406A0681" w14:textId="77777777" w:rsidR="00AF4FE0" w:rsidRPr="007753F6" w:rsidRDefault="00AF4FE0" w:rsidP="00AF4FE0">
            <w:pPr>
              <w:tabs>
                <w:tab w:val="left" w:pos="5040"/>
              </w:tabs>
              <w:spacing w:after="0"/>
              <w:jc w:val="center"/>
              <w:rPr>
                <w:rFonts w:cs="FrankRuehl"/>
                <w:b/>
                <w:bCs/>
                <w:rtl/>
              </w:rPr>
            </w:pPr>
            <w:r>
              <w:rPr>
                <w:rFonts w:cs="FrankRuehl" w:hint="cs"/>
                <w:b/>
                <w:bCs/>
                <w:rtl/>
              </w:rPr>
              <w:t>חתימה וחותמת עורך הדין</w:t>
            </w:r>
          </w:p>
        </w:tc>
      </w:tr>
    </w:tbl>
    <w:p w14:paraId="1033D8BF" w14:textId="77777777" w:rsidR="00AF4FE0" w:rsidRDefault="00AF4FE0" w:rsidP="00AF4FE0">
      <w:pPr>
        <w:tabs>
          <w:tab w:val="left" w:pos="5040"/>
        </w:tabs>
        <w:spacing w:after="0"/>
        <w:rPr>
          <w:rFonts w:cs="FrankRuehl"/>
          <w:u w:val="single"/>
          <w:rtl/>
        </w:rPr>
      </w:pPr>
    </w:p>
    <w:p w14:paraId="300ED9A0" w14:textId="77777777" w:rsidR="00AF4FE0" w:rsidRDefault="00AF4FE0" w:rsidP="00AF4FE0">
      <w:pPr>
        <w:tabs>
          <w:tab w:val="left" w:pos="5040"/>
        </w:tabs>
        <w:spacing w:after="0"/>
        <w:rPr>
          <w:rFonts w:cs="FrankRuehl"/>
          <w:u w:val="single"/>
          <w:rtl/>
        </w:rPr>
      </w:pPr>
    </w:p>
    <w:p w14:paraId="44BF987B" w14:textId="77777777" w:rsidR="00AF4FE0" w:rsidRPr="00A51D07" w:rsidRDefault="00AF4FE0" w:rsidP="00EC0A0B">
      <w:pPr>
        <w:tabs>
          <w:tab w:val="left" w:pos="5040"/>
        </w:tabs>
        <w:spacing w:after="0"/>
        <w:jc w:val="center"/>
        <w:rPr>
          <w:rFonts w:cs="Monotype Hadassah"/>
          <w:b/>
          <w:bCs/>
          <w:sz w:val="20"/>
          <w:szCs w:val="20"/>
          <w:u w:val="single"/>
          <w:rtl/>
        </w:rPr>
      </w:pPr>
      <w:r>
        <w:rPr>
          <w:rFonts w:cs="Monotype Hadassah"/>
          <w:b/>
          <w:bCs/>
          <w:sz w:val="20"/>
          <w:szCs w:val="20"/>
          <w:u w:val="single"/>
          <w:rtl/>
        </w:rPr>
        <w:br w:type="page"/>
      </w:r>
      <w:r w:rsidRPr="00A51D07">
        <w:rPr>
          <w:rFonts w:cs="Monotype Hadassah" w:hint="cs"/>
          <w:b/>
          <w:bCs/>
          <w:sz w:val="20"/>
          <w:szCs w:val="20"/>
          <w:u w:val="single"/>
          <w:rtl/>
        </w:rPr>
        <w:t>נספח ג'</w:t>
      </w:r>
      <w:r>
        <w:rPr>
          <w:rFonts w:cs="Monotype Hadassah" w:hint="cs"/>
          <w:b/>
          <w:bCs/>
          <w:sz w:val="20"/>
          <w:szCs w:val="20"/>
          <w:u w:val="single"/>
          <w:rtl/>
        </w:rPr>
        <w:t xml:space="preserve"> להסכם התקשרות</w:t>
      </w:r>
    </w:p>
    <w:p w14:paraId="054979DC" w14:textId="77777777" w:rsidR="00A20608" w:rsidRPr="00A20608" w:rsidRDefault="00A20608" w:rsidP="00A20608">
      <w:pPr>
        <w:spacing w:after="0" w:line="240" w:lineRule="auto"/>
        <w:rPr>
          <w:rFonts w:cs="Monotype Hadassah"/>
          <w:sz w:val="20"/>
          <w:szCs w:val="20"/>
        </w:rPr>
      </w:pPr>
    </w:p>
    <w:p w14:paraId="6ED491DC" w14:textId="77777777" w:rsidR="00A20608" w:rsidRPr="00A20608" w:rsidRDefault="00A20608" w:rsidP="00A20608">
      <w:pPr>
        <w:spacing w:after="0" w:line="240" w:lineRule="auto"/>
        <w:rPr>
          <w:rFonts w:cs="Monotype Hadassah"/>
          <w:sz w:val="20"/>
          <w:szCs w:val="20"/>
          <w:rtl/>
        </w:rPr>
      </w:pPr>
      <w:r w:rsidRPr="00A20608">
        <w:rPr>
          <w:noProof/>
        </w:rPr>
        <mc:AlternateContent>
          <mc:Choice Requires="wps">
            <w:drawing>
              <wp:anchor distT="0" distB="0" distL="114300" distR="114300" simplePos="0" relativeHeight="251667456" behindDoc="0" locked="0" layoutInCell="1" allowOverlap="1" wp14:anchorId="2CF4299F" wp14:editId="2DED7681">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14:paraId="3915CBCF" w14:textId="77777777" w:rsidR="00EC548F" w:rsidRPr="0087274D" w:rsidRDefault="00EC548F" w:rsidP="00A20608">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F4299F" id="מלבן מעוגל 7" o:spid="_x0000_s1027" style="position:absolute;left:0;text-align:left;margin-left:-26.65pt;margin-top:.5pt;width:224.85pt;height:3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1vd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k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wb1vdnQIAADUFAAAOAAAAAAAAAAAAAAAAAC4CAABkcnMvZTJv&#10;RG9jLnhtbFBLAQItABQABgAIAAAAIQDXsH5n2wAAAAgBAAAPAAAAAAAAAAAAAAAAAPcEAABkcnMv&#10;ZG93bnJldi54bWxQSwUGAAAAAAQABADzAAAA/wUAAAAA&#10;" fillcolor="#4f81bd" strokecolor="#385d8a" strokeweight="2pt">
                <v:path arrowok="t"/>
                <v:textbox>
                  <w:txbxContent>
                    <w:p w14:paraId="3915CBCF" w14:textId="77777777" w:rsidR="00EC548F" w:rsidRPr="0087274D" w:rsidRDefault="00EC548F" w:rsidP="00A20608">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v:textbox>
              </v:roundrect>
            </w:pict>
          </mc:Fallback>
        </mc:AlternateContent>
      </w:r>
      <w:r w:rsidRPr="00A20608">
        <w:rPr>
          <w:rFonts w:cs="Monotype Hadassah" w:hint="cs"/>
          <w:sz w:val="20"/>
          <w:szCs w:val="20"/>
          <w:rtl/>
        </w:rPr>
        <w:t>לכבוד,</w:t>
      </w:r>
    </w:p>
    <w:p w14:paraId="6BEC93D0" w14:textId="77777777" w:rsidR="00A20608" w:rsidRPr="00A20608" w:rsidRDefault="00A20608" w:rsidP="00A20608">
      <w:pPr>
        <w:spacing w:after="0" w:line="240" w:lineRule="auto"/>
        <w:rPr>
          <w:rFonts w:cs="Monotype Hadassah"/>
          <w:sz w:val="20"/>
          <w:szCs w:val="20"/>
          <w:rtl/>
        </w:rPr>
      </w:pPr>
      <w:r w:rsidRPr="00A20608">
        <w:rPr>
          <w:rFonts w:cs="Monotype Hadassah" w:hint="cs"/>
          <w:sz w:val="20"/>
          <w:szCs w:val="20"/>
          <w:rtl/>
        </w:rPr>
        <w:t>ממשלת ישראל</w:t>
      </w:r>
    </w:p>
    <w:p w14:paraId="6DEF8C2B" w14:textId="77777777" w:rsidR="00A20608" w:rsidRPr="00A20608" w:rsidRDefault="00A20608" w:rsidP="00A20608">
      <w:pPr>
        <w:spacing w:after="0" w:line="240" w:lineRule="auto"/>
        <w:rPr>
          <w:rFonts w:cs="Monotype Hadassah"/>
          <w:b/>
          <w:bCs/>
          <w:sz w:val="20"/>
          <w:szCs w:val="20"/>
          <w:u w:val="single"/>
          <w:rtl/>
        </w:rPr>
      </w:pPr>
      <w:r w:rsidRPr="00A20608">
        <w:rPr>
          <w:rFonts w:cs="Monotype Hadassah" w:hint="cs"/>
          <w:b/>
          <w:bCs/>
          <w:sz w:val="20"/>
          <w:szCs w:val="20"/>
          <w:u w:val="single"/>
          <w:rtl/>
        </w:rPr>
        <w:t>באמצעות משרד התרבות והספורט</w:t>
      </w:r>
    </w:p>
    <w:p w14:paraId="19E14655" w14:textId="77777777" w:rsidR="00A20608" w:rsidRPr="00A20608" w:rsidRDefault="00A20608" w:rsidP="00A20608">
      <w:pPr>
        <w:spacing w:after="0"/>
        <w:rPr>
          <w:rFonts w:cs="FrankRuehl"/>
          <w:b/>
          <w:bCs/>
          <w:sz w:val="20"/>
          <w:szCs w:val="20"/>
          <w:u w:val="single"/>
          <w:rtl/>
        </w:rPr>
      </w:pPr>
    </w:p>
    <w:p w14:paraId="7253F654" w14:textId="77777777" w:rsidR="00A20608" w:rsidRPr="00A20608" w:rsidRDefault="00A20608" w:rsidP="00A20608">
      <w:pPr>
        <w:spacing w:after="0"/>
        <w:jc w:val="center"/>
        <w:rPr>
          <w:rFonts w:cs="Monotype Hadassah"/>
          <w:sz w:val="26"/>
          <w:szCs w:val="26"/>
          <w:rtl/>
        </w:rPr>
      </w:pPr>
    </w:p>
    <w:p w14:paraId="1A1DF159" w14:textId="77777777" w:rsidR="00A20608" w:rsidRPr="00A20608" w:rsidRDefault="00A20608" w:rsidP="00A20608">
      <w:pPr>
        <w:spacing w:after="0"/>
        <w:jc w:val="center"/>
        <w:rPr>
          <w:rFonts w:cs="Monotype Hadassah"/>
          <w:b/>
          <w:bCs/>
          <w:sz w:val="26"/>
          <w:szCs w:val="26"/>
          <w:u w:val="single"/>
          <w:rtl/>
        </w:rPr>
      </w:pPr>
      <w:r w:rsidRPr="00A20608">
        <w:rPr>
          <w:rFonts w:cs="Monotype Hadassah" w:hint="cs"/>
          <w:sz w:val="26"/>
          <w:szCs w:val="26"/>
          <w:rtl/>
        </w:rPr>
        <w:t xml:space="preserve">הנדון: </w:t>
      </w:r>
      <w:r w:rsidRPr="00A20608">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A20608" w:rsidRPr="00A20608" w14:paraId="0F91E5B8" w14:textId="77777777" w:rsidTr="00413BD8">
        <w:tc>
          <w:tcPr>
            <w:tcW w:w="2658" w:type="dxa"/>
            <w:shd w:val="clear" w:color="auto" w:fill="D9D9D9"/>
          </w:tcPr>
          <w:p w14:paraId="09C0AE7D" w14:textId="77777777" w:rsidR="00A20608" w:rsidRPr="00A20608" w:rsidRDefault="00A20608" w:rsidP="00A20608">
            <w:pPr>
              <w:spacing w:after="0"/>
              <w:jc w:val="center"/>
              <w:rPr>
                <w:rFonts w:eastAsia="Calibri" w:cs="Monotype Hadassah"/>
                <w:b/>
                <w:bCs/>
                <w:sz w:val="20"/>
                <w:szCs w:val="20"/>
                <w:rtl/>
              </w:rPr>
            </w:pPr>
            <w:r w:rsidRPr="00A20608">
              <w:rPr>
                <w:rFonts w:eastAsia="Calibri" w:cs="Monotype Hadassah" w:hint="cs"/>
                <w:b/>
                <w:bCs/>
                <w:sz w:val="20"/>
                <w:szCs w:val="20"/>
                <w:rtl/>
              </w:rPr>
              <w:t>שם המבוטח</w:t>
            </w:r>
          </w:p>
        </w:tc>
        <w:tc>
          <w:tcPr>
            <w:tcW w:w="2552" w:type="dxa"/>
            <w:shd w:val="clear" w:color="auto" w:fill="D9D9D9"/>
          </w:tcPr>
          <w:p w14:paraId="3FF2AC01" w14:textId="77777777" w:rsidR="00A20608" w:rsidRPr="00A20608" w:rsidRDefault="00A20608" w:rsidP="00A20608">
            <w:pPr>
              <w:spacing w:after="0"/>
              <w:jc w:val="center"/>
              <w:rPr>
                <w:rFonts w:eastAsia="Calibri" w:cs="Monotype Hadassah"/>
                <w:b/>
                <w:bCs/>
                <w:sz w:val="20"/>
                <w:szCs w:val="20"/>
                <w:rtl/>
              </w:rPr>
            </w:pPr>
            <w:r w:rsidRPr="00A20608">
              <w:rPr>
                <w:rFonts w:eastAsia="Calibri" w:cs="Monotype Hadassah" w:hint="cs"/>
                <w:b/>
                <w:bCs/>
                <w:sz w:val="20"/>
                <w:szCs w:val="20"/>
                <w:rtl/>
              </w:rPr>
              <w:t xml:space="preserve">מספר  זיהוי </w:t>
            </w:r>
          </w:p>
        </w:tc>
        <w:tc>
          <w:tcPr>
            <w:tcW w:w="3402" w:type="dxa"/>
            <w:shd w:val="clear" w:color="auto" w:fill="D9D9D9"/>
          </w:tcPr>
          <w:p w14:paraId="5BBD7DD9" w14:textId="77777777" w:rsidR="00A20608" w:rsidRPr="00A20608" w:rsidRDefault="00A20608" w:rsidP="00A20608">
            <w:pPr>
              <w:spacing w:after="0"/>
              <w:jc w:val="center"/>
              <w:rPr>
                <w:rFonts w:eastAsia="Calibri" w:cs="Monotype Hadassah"/>
                <w:b/>
                <w:bCs/>
                <w:sz w:val="20"/>
                <w:szCs w:val="20"/>
                <w:rtl/>
              </w:rPr>
            </w:pPr>
            <w:r w:rsidRPr="00A20608">
              <w:rPr>
                <w:rFonts w:eastAsia="Calibri" w:cs="Monotype Hadassah" w:hint="cs"/>
                <w:b/>
                <w:bCs/>
                <w:sz w:val="20"/>
                <w:szCs w:val="20"/>
                <w:rtl/>
              </w:rPr>
              <w:t>כתובת</w:t>
            </w:r>
          </w:p>
        </w:tc>
      </w:tr>
      <w:tr w:rsidR="00A20608" w:rsidRPr="00A20608" w14:paraId="4B25A0D4" w14:textId="77777777" w:rsidTr="00413BD8">
        <w:tc>
          <w:tcPr>
            <w:tcW w:w="2658" w:type="dxa"/>
            <w:shd w:val="clear" w:color="auto" w:fill="auto"/>
          </w:tcPr>
          <w:p w14:paraId="6B268F4B" w14:textId="77777777" w:rsidR="00A20608" w:rsidRPr="00A20608" w:rsidRDefault="00A20608" w:rsidP="00A20608">
            <w:pPr>
              <w:spacing w:after="0"/>
              <w:rPr>
                <w:rFonts w:eastAsia="Calibri" w:cs="Monotype Hadassah"/>
                <w:sz w:val="20"/>
                <w:szCs w:val="20"/>
                <w:rtl/>
              </w:rPr>
            </w:pPr>
          </w:p>
        </w:tc>
        <w:tc>
          <w:tcPr>
            <w:tcW w:w="2552" w:type="dxa"/>
            <w:shd w:val="clear" w:color="auto" w:fill="auto"/>
          </w:tcPr>
          <w:p w14:paraId="41542D14" w14:textId="77777777" w:rsidR="00A20608" w:rsidRPr="00A20608" w:rsidRDefault="00A20608" w:rsidP="00A20608">
            <w:pPr>
              <w:spacing w:after="0"/>
              <w:rPr>
                <w:rFonts w:eastAsia="Calibri" w:cs="Monotype Hadassah"/>
                <w:sz w:val="20"/>
                <w:szCs w:val="20"/>
                <w:rtl/>
              </w:rPr>
            </w:pPr>
          </w:p>
        </w:tc>
        <w:tc>
          <w:tcPr>
            <w:tcW w:w="3402" w:type="dxa"/>
            <w:shd w:val="clear" w:color="auto" w:fill="auto"/>
          </w:tcPr>
          <w:p w14:paraId="5552236B" w14:textId="77777777" w:rsidR="00A20608" w:rsidRPr="00A20608" w:rsidRDefault="00A20608" w:rsidP="00A20608">
            <w:pPr>
              <w:spacing w:after="0"/>
              <w:rPr>
                <w:rFonts w:eastAsia="Calibri" w:cs="Monotype Hadassah"/>
                <w:sz w:val="20"/>
                <w:szCs w:val="20"/>
                <w:rtl/>
              </w:rPr>
            </w:pPr>
          </w:p>
        </w:tc>
      </w:tr>
    </w:tbl>
    <w:p w14:paraId="7D97C080" w14:textId="77777777" w:rsidR="00A20608" w:rsidRPr="00A20608" w:rsidRDefault="00A20608" w:rsidP="00A20608">
      <w:pPr>
        <w:spacing w:after="0"/>
        <w:rPr>
          <w:rFonts w:cs="Monotype Hadassah"/>
          <w:sz w:val="20"/>
          <w:szCs w:val="20"/>
          <w:rtl/>
        </w:rPr>
      </w:pPr>
      <w:r w:rsidRPr="00A20608">
        <w:rPr>
          <w:rFonts w:cs="Monotype Hadassah" w:hint="cs"/>
          <w:sz w:val="20"/>
          <w:szCs w:val="20"/>
          <w:rtl/>
        </w:rPr>
        <w:t>(להלן:- "</w:t>
      </w:r>
      <w:r w:rsidRPr="00A20608">
        <w:rPr>
          <w:rFonts w:cs="Monotype Hadassah" w:hint="cs"/>
          <w:b/>
          <w:bCs/>
          <w:sz w:val="20"/>
          <w:szCs w:val="20"/>
          <w:rtl/>
        </w:rPr>
        <w:t>המבוטח</w:t>
      </w:r>
      <w:r w:rsidRPr="00A20608">
        <w:rPr>
          <w:rFonts w:cs="Monotype Hadassah" w:hint="cs"/>
          <w:sz w:val="20"/>
          <w:szCs w:val="20"/>
          <w:rtl/>
        </w:rPr>
        <w:t>")</w:t>
      </w:r>
    </w:p>
    <w:p w14:paraId="41C0E663" w14:textId="77777777" w:rsidR="00A20608" w:rsidRPr="00A20608" w:rsidRDefault="00A20608" w:rsidP="00A20608">
      <w:pPr>
        <w:spacing w:after="0"/>
        <w:rPr>
          <w:rFonts w:cs="Monotype Hadassah"/>
          <w:sz w:val="20"/>
          <w:szCs w:val="20"/>
          <w:rtl/>
        </w:rPr>
      </w:pPr>
    </w:p>
    <w:tbl>
      <w:tblPr>
        <w:bidiVisual/>
        <w:tblW w:w="9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0"/>
      </w:tblGrid>
      <w:tr w:rsidR="00A20608" w:rsidRPr="00A20608" w14:paraId="324EF257" w14:textId="77777777" w:rsidTr="00413BD8">
        <w:trPr>
          <w:jc w:val="center"/>
        </w:trPr>
        <w:tc>
          <w:tcPr>
            <w:tcW w:w="9710" w:type="dxa"/>
            <w:shd w:val="clear" w:color="auto" w:fill="D9D9D9"/>
          </w:tcPr>
          <w:p w14:paraId="20532F6B"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נושא העבודה</w:t>
            </w:r>
          </w:p>
        </w:tc>
      </w:tr>
      <w:tr w:rsidR="00A20608" w:rsidRPr="00A20608" w14:paraId="1FA439B2" w14:textId="77777777" w:rsidTr="00413BD8">
        <w:trPr>
          <w:trHeight w:val="86"/>
          <w:jc w:val="center"/>
        </w:trPr>
        <w:tc>
          <w:tcPr>
            <w:tcW w:w="9710" w:type="dxa"/>
            <w:shd w:val="clear" w:color="auto" w:fill="auto"/>
          </w:tcPr>
          <w:p w14:paraId="19B3BE9D" w14:textId="77777777" w:rsidR="00A20608" w:rsidRPr="00A20608" w:rsidRDefault="00A20608" w:rsidP="00A20608">
            <w:pPr>
              <w:tabs>
                <w:tab w:val="center" w:pos="4153"/>
                <w:tab w:val="right" w:pos="8306"/>
              </w:tabs>
              <w:spacing w:after="0"/>
              <w:jc w:val="center"/>
              <w:rPr>
                <w:rFonts w:cs="Monotype Hadassah"/>
                <w:b/>
                <w:bCs/>
                <w:rtl/>
              </w:rPr>
            </w:pPr>
            <w:r w:rsidRPr="00A20608">
              <w:rPr>
                <w:rFonts w:cs="Monotype Hadassah" w:hint="cs"/>
                <w:b/>
                <w:bCs/>
                <w:rtl/>
              </w:rPr>
              <w:t xml:space="preserve">מכרז פומבי מס' </w:t>
            </w:r>
            <w:r w:rsidRPr="00A20608">
              <w:rPr>
                <w:rFonts w:cs="Monotype Hadassah"/>
                <w:b/>
                <w:bCs/>
              </w:rPr>
              <w:t xml:space="preserve"> </w:t>
            </w:r>
            <w:r w:rsidRPr="00A20608">
              <w:rPr>
                <w:rFonts w:cs="Monotype Hadassah" w:hint="cs"/>
                <w:b/>
                <w:bCs/>
                <w:rtl/>
              </w:rPr>
              <w:t>_________________למתן שירותי חניה</w:t>
            </w:r>
            <w:r w:rsidRPr="00A20608">
              <w:rPr>
                <w:rFonts w:cs="Monotype Hadassah"/>
                <w:b/>
                <w:bCs/>
                <w:rtl/>
              </w:rPr>
              <w:t xml:space="preserve"> </w:t>
            </w:r>
            <w:r w:rsidRPr="00A20608">
              <w:rPr>
                <w:rFonts w:cs="Monotype Hadassah" w:hint="cs"/>
                <w:b/>
                <w:bCs/>
                <w:rtl/>
              </w:rPr>
              <w:t>עבור</w:t>
            </w:r>
            <w:r w:rsidRPr="00A20608">
              <w:rPr>
                <w:rFonts w:cs="Monotype Hadassah"/>
                <w:b/>
                <w:bCs/>
                <w:rtl/>
              </w:rPr>
              <w:t xml:space="preserve"> </w:t>
            </w:r>
            <w:r w:rsidRPr="00A20608">
              <w:rPr>
                <w:rFonts w:cs="Monotype Hadassah" w:hint="cs"/>
                <w:b/>
                <w:bCs/>
                <w:rtl/>
              </w:rPr>
              <w:t>עובדי משרד התרבות והספורט בר</w:t>
            </w:r>
            <w:r w:rsidRPr="00A20608">
              <w:rPr>
                <w:rFonts w:cs="Monotype Hadassah"/>
                <w:b/>
                <w:bCs/>
                <w:rtl/>
              </w:rPr>
              <w:t>ח' יפו 234 בירושלים</w:t>
            </w:r>
          </w:p>
        </w:tc>
      </w:tr>
    </w:tbl>
    <w:p w14:paraId="7A461F07" w14:textId="77777777" w:rsidR="00A20608" w:rsidRPr="00A20608" w:rsidRDefault="00A20608" w:rsidP="00A20608">
      <w:pPr>
        <w:spacing w:after="0"/>
        <w:rPr>
          <w:rFonts w:cs="Monotype Hadassah"/>
          <w:b/>
          <w:bCs/>
          <w:sz w:val="20"/>
          <w:szCs w:val="20"/>
          <w:rtl/>
        </w:rPr>
      </w:pPr>
    </w:p>
    <w:p w14:paraId="6F2146AD" w14:textId="77777777" w:rsidR="00A20608" w:rsidRPr="00A20608" w:rsidRDefault="00A20608" w:rsidP="00A20608">
      <w:pPr>
        <w:spacing w:after="0"/>
        <w:rPr>
          <w:rFonts w:cs="Monotype Hadassah"/>
          <w:b/>
          <w:bCs/>
          <w:sz w:val="20"/>
          <w:szCs w:val="20"/>
          <w:rtl/>
        </w:rPr>
      </w:pPr>
      <w:r w:rsidRPr="00A20608">
        <w:rPr>
          <w:rFonts w:cs="Monotype Hadassah" w:hint="cs"/>
          <w:b/>
          <w:bCs/>
          <w:sz w:val="20"/>
          <w:szCs w:val="20"/>
          <w:rtl/>
        </w:rPr>
        <w:t>אנו מאשרים בזה, כי ערכנו עבור המבוטח את הביטוחים הבאים כדלקמן:</w:t>
      </w:r>
    </w:p>
    <w:p w14:paraId="6AA153DB" w14:textId="77777777" w:rsidR="00A20608" w:rsidRPr="00A20608" w:rsidRDefault="00A20608" w:rsidP="00A20608">
      <w:pPr>
        <w:numPr>
          <w:ilvl w:val="0"/>
          <w:numId w:val="65"/>
        </w:numPr>
        <w:spacing w:after="0" w:line="240" w:lineRule="auto"/>
        <w:ind w:left="820"/>
        <w:contextualSpacing/>
        <w:jc w:val="both"/>
        <w:rPr>
          <w:rFonts w:cs="FrankRuehl"/>
          <w:spacing w:val="-4"/>
          <w:sz w:val="26"/>
          <w:szCs w:val="26"/>
          <w:rtl/>
        </w:rPr>
      </w:pPr>
      <w:r w:rsidRPr="00A20608">
        <w:rPr>
          <w:rFonts w:cs="FrankRuehl"/>
          <w:spacing w:val="-4"/>
          <w:sz w:val="26"/>
          <w:szCs w:val="26"/>
          <w:rtl/>
        </w:rPr>
        <w:t xml:space="preserve">ביטוחים הולמים, ככל שנהוגים בתחום פעילותו </w:t>
      </w:r>
      <w:r w:rsidRPr="00A20608">
        <w:rPr>
          <w:rFonts w:cs="FrankRuehl" w:hint="cs"/>
          <w:spacing w:val="-4"/>
          <w:sz w:val="26"/>
          <w:szCs w:val="26"/>
          <w:rtl/>
        </w:rPr>
        <w:t xml:space="preserve">הפעלת חניון </w:t>
      </w:r>
      <w:r w:rsidRPr="00A20608">
        <w:rPr>
          <w:rFonts w:cs="FrankRuehl"/>
          <w:spacing w:val="-4"/>
          <w:sz w:val="26"/>
          <w:szCs w:val="26"/>
          <w:rtl/>
        </w:rPr>
        <w:t xml:space="preserve">(ביטוח חבות מעבידים, ביטוח אחריות כלפי צד שלישי, בגבולות אחריות סבירים בהתאם לאופיים והיקפם של השירותים המבוצעים על ידו. ככל שיועסקו על ידי הספק קבלני משנה, </w:t>
      </w:r>
      <w:r w:rsidRPr="00A20608">
        <w:rPr>
          <w:rFonts w:cs="FrankRuehl" w:hint="cs"/>
          <w:spacing w:val="-4"/>
          <w:sz w:val="26"/>
          <w:szCs w:val="26"/>
          <w:rtl/>
        </w:rPr>
        <w:t>מתחייב הספק</w:t>
      </w:r>
      <w:r w:rsidRPr="00A20608">
        <w:rPr>
          <w:rFonts w:cs="FrankRuehl"/>
          <w:spacing w:val="-4"/>
          <w:sz w:val="26"/>
          <w:szCs w:val="26"/>
          <w:rtl/>
        </w:rPr>
        <w:t xml:space="preserve"> לדרוש כי הללו יערכו ביטוחים כנ"ל או לחילופין לכלול בביטוחיו כיסוי לפעילותם.</w:t>
      </w:r>
    </w:p>
    <w:p w14:paraId="4A1ADFE2" w14:textId="77777777" w:rsidR="00A20608" w:rsidRPr="00A20608" w:rsidRDefault="00A20608" w:rsidP="00A20608">
      <w:pPr>
        <w:numPr>
          <w:ilvl w:val="0"/>
          <w:numId w:val="65"/>
        </w:numPr>
        <w:spacing w:after="0" w:line="240" w:lineRule="auto"/>
        <w:ind w:left="820"/>
        <w:contextualSpacing/>
        <w:jc w:val="both"/>
        <w:rPr>
          <w:rFonts w:cs="FrankRuehl"/>
          <w:spacing w:val="-4"/>
          <w:sz w:val="26"/>
          <w:szCs w:val="26"/>
          <w:rtl/>
        </w:rPr>
      </w:pPr>
      <w:r w:rsidRPr="00A20608">
        <w:rPr>
          <w:rFonts w:cs="FrankRuehl" w:hint="cs"/>
          <w:spacing w:val="-4"/>
          <w:sz w:val="26"/>
          <w:szCs w:val="26"/>
          <w:rtl/>
        </w:rPr>
        <w:t xml:space="preserve">קיימת </w:t>
      </w:r>
      <w:r w:rsidRPr="00A20608">
        <w:rPr>
          <w:rFonts w:cs="FrankRuehl"/>
          <w:spacing w:val="-4"/>
          <w:sz w:val="26"/>
          <w:szCs w:val="26"/>
          <w:rtl/>
        </w:rPr>
        <w:t xml:space="preserve">הרחבת שיפוי כלפי מדינת ישראל – משרד </w:t>
      </w:r>
      <w:r w:rsidRPr="00A20608">
        <w:rPr>
          <w:rFonts w:cs="FrankRuehl" w:hint="cs"/>
          <w:spacing w:val="-4"/>
          <w:sz w:val="26"/>
          <w:szCs w:val="26"/>
          <w:rtl/>
        </w:rPr>
        <w:t xml:space="preserve">התרבות והספורט </w:t>
      </w:r>
      <w:r w:rsidRPr="00A20608">
        <w:rPr>
          <w:rFonts w:cs="FrankRuehl"/>
          <w:spacing w:val="-4"/>
          <w:sz w:val="26"/>
          <w:szCs w:val="26"/>
          <w:rtl/>
        </w:rPr>
        <w:t xml:space="preserve">בגין אחריותם למעשי ו/או מחדלי הספק. </w:t>
      </w:r>
    </w:p>
    <w:p w14:paraId="040BCD74" w14:textId="77777777" w:rsidR="00A20608" w:rsidRPr="00A20608" w:rsidRDefault="00A20608" w:rsidP="00A20608">
      <w:pPr>
        <w:numPr>
          <w:ilvl w:val="0"/>
          <w:numId w:val="65"/>
        </w:numPr>
        <w:spacing w:after="0" w:line="240" w:lineRule="auto"/>
        <w:ind w:left="820"/>
        <w:contextualSpacing/>
        <w:jc w:val="both"/>
        <w:rPr>
          <w:rFonts w:cs="FrankRuehl"/>
          <w:spacing w:val="-4"/>
          <w:sz w:val="26"/>
          <w:szCs w:val="26"/>
          <w:rtl/>
        </w:rPr>
      </w:pPr>
      <w:r w:rsidRPr="00A20608">
        <w:rPr>
          <w:rFonts w:cs="FrankRuehl"/>
          <w:spacing w:val="-4"/>
          <w:sz w:val="26"/>
          <w:szCs w:val="26"/>
          <w:rtl/>
        </w:rPr>
        <w:t xml:space="preserve">בביטוח מסוג עבודות קבלניות/הקמה, המתייחס לשירותים נשוא ההתקשרות, יכללו מדינת ישראל – </w:t>
      </w:r>
      <w:r w:rsidRPr="00A20608">
        <w:rPr>
          <w:rFonts w:cs="FrankRuehl" w:hint="cs"/>
          <w:spacing w:val="-4"/>
          <w:sz w:val="26"/>
          <w:szCs w:val="26"/>
          <w:rtl/>
        </w:rPr>
        <w:t>משרד התרבות והספורט</w:t>
      </w:r>
      <w:r w:rsidRPr="00A20608">
        <w:rPr>
          <w:rFonts w:cs="FrankRuehl"/>
          <w:spacing w:val="-4"/>
          <w:sz w:val="26"/>
          <w:szCs w:val="26"/>
          <w:rtl/>
        </w:rPr>
        <w:t xml:space="preserve"> כמבוטחים נוספים. </w:t>
      </w:r>
    </w:p>
    <w:p w14:paraId="53D58147" w14:textId="77777777" w:rsidR="00A20608" w:rsidRPr="00A20608" w:rsidRDefault="00A20608" w:rsidP="00A20608">
      <w:pPr>
        <w:numPr>
          <w:ilvl w:val="0"/>
          <w:numId w:val="65"/>
        </w:numPr>
        <w:spacing w:after="0" w:line="240" w:lineRule="auto"/>
        <w:ind w:left="820"/>
        <w:contextualSpacing/>
        <w:jc w:val="both"/>
        <w:rPr>
          <w:rFonts w:cs="FrankRuehl"/>
          <w:spacing w:val="-4"/>
          <w:sz w:val="26"/>
          <w:szCs w:val="26"/>
        </w:rPr>
      </w:pPr>
      <w:r w:rsidRPr="00A20608">
        <w:rPr>
          <w:rFonts w:cs="FrankRuehl"/>
          <w:spacing w:val="-4"/>
          <w:sz w:val="26"/>
          <w:szCs w:val="26"/>
          <w:rtl/>
        </w:rPr>
        <w:t xml:space="preserve">בכל </w:t>
      </w:r>
      <w:r w:rsidRPr="00A20608">
        <w:rPr>
          <w:rFonts w:cs="FrankRuehl" w:hint="cs"/>
          <w:spacing w:val="-4"/>
          <w:sz w:val="26"/>
          <w:szCs w:val="26"/>
          <w:rtl/>
        </w:rPr>
        <w:t>הביטוחים</w:t>
      </w:r>
      <w:r w:rsidRPr="00A20608">
        <w:rPr>
          <w:rFonts w:cs="FrankRuehl"/>
          <w:spacing w:val="-4"/>
          <w:sz w:val="26"/>
          <w:szCs w:val="26"/>
          <w:rtl/>
        </w:rPr>
        <w:t xml:space="preserve"> נשוא ההתקשרות </w:t>
      </w:r>
      <w:r w:rsidRPr="00A20608">
        <w:rPr>
          <w:rFonts w:cs="FrankRuehl" w:hint="cs"/>
          <w:spacing w:val="-4"/>
          <w:sz w:val="26"/>
          <w:szCs w:val="26"/>
          <w:rtl/>
        </w:rPr>
        <w:t>נ</w:t>
      </w:r>
      <w:r w:rsidRPr="00A20608">
        <w:rPr>
          <w:rFonts w:cs="FrankRuehl"/>
          <w:spacing w:val="-4"/>
          <w:sz w:val="26"/>
          <w:szCs w:val="26"/>
          <w:rtl/>
        </w:rPr>
        <w:t xml:space="preserve">כלל סעיף ויתור על זכות התחלוף/השיבוב כלפי מדינת ישראל– </w:t>
      </w:r>
      <w:r w:rsidRPr="00A20608">
        <w:rPr>
          <w:rFonts w:cs="FrankRuehl" w:hint="cs"/>
          <w:spacing w:val="-4"/>
          <w:sz w:val="26"/>
          <w:szCs w:val="26"/>
          <w:rtl/>
        </w:rPr>
        <w:t>משרד התרבות והספורט</w:t>
      </w:r>
      <w:r w:rsidRPr="00A20608">
        <w:rPr>
          <w:rFonts w:cs="FrankRuehl"/>
          <w:spacing w:val="-4"/>
          <w:sz w:val="26"/>
          <w:szCs w:val="26"/>
          <w:rtl/>
        </w:rPr>
        <w:t xml:space="preserve"> עובדיה והפועלים מטעמה (ויתור כאמור לא יחול בגין נזק בזדון). </w:t>
      </w:r>
    </w:p>
    <w:p w14:paraId="40CD6C17" w14:textId="77777777" w:rsidR="00A20608" w:rsidRPr="00A20608" w:rsidRDefault="00A20608" w:rsidP="00A20608">
      <w:pPr>
        <w:spacing w:after="0" w:line="240" w:lineRule="auto"/>
        <w:ind w:left="1800"/>
        <w:contextualSpacing/>
        <w:rPr>
          <w:rFonts w:cs="FrankRuehl"/>
          <w:spacing w:val="-4"/>
          <w:sz w:val="26"/>
          <w:szCs w:val="26"/>
          <w:rtl/>
        </w:rPr>
      </w:pPr>
    </w:p>
    <w:p w14:paraId="23B88C64" w14:textId="77777777" w:rsidR="00A20608" w:rsidRPr="00A20608" w:rsidRDefault="00A20608" w:rsidP="00A20608">
      <w:pPr>
        <w:spacing w:after="0" w:line="240" w:lineRule="auto"/>
        <w:rPr>
          <w:rFonts w:cs="FrankRuehl"/>
          <w:sz w:val="26"/>
          <w:szCs w:val="26"/>
          <w:rtl/>
        </w:rPr>
      </w:pPr>
    </w:p>
    <w:p w14:paraId="79EEB097" w14:textId="77777777" w:rsidR="00A20608" w:rsidRPr="00A20608" w:rsidRDefault="00A20608" w:rsidP="00A20608">
      <w:pPr>
        <w:spacing w:after="0" w:line="240" w:lineRule="auto"/>
        <w:ind w:left="360"/>
        <w:contextualSpacing/>
        <w:jc w:val="both"/>
        <w:rPr>
          <w:rFonts w:ascii="Monotype Corsiva" w:hAnsi="Monotype Corsiva" w:cs="Monotype Hadassah"/>
          <w:szCs w:val="20"/>
        </w:rPr>
      </w:pPr>
      <w:r w:rsidRPr="00A20608">
        <w:rPr>
          <w:rFonts w:cs="Monotype Hadassah" w:hint="cs"/>
          <w:b/>
          <w:bCs/>
          <w:szCs w:val="20"/>
          <w:u w:val="single"/>
          <w:rtl/>
        </w:rPr>
        <w:t>ביטוח חבות המעבידים</w:t>
      </w:r>
    </w:p>
    <w:p w14:paraId="54F99002" w14:textId="77777777" w:rsidR="00A20608" w:rsidRPr="00A20608" w:rsidRDefault="00A20608" w:rsidP="00A20608">
      <w:pPr>
        <w:spacing w:after="0" w:line="240" w:lineRule="auto"/>
        <w:ind w:left="360"/>
        <w:contextualSpacing/>
        <w:jc w:val="both"/>
        <w:rPr>
          <w:rFonts w:ascii="Monotype Corsiva" w:hAnsi="Monotype Corsiva" w:cs="Monotype Hadassah"/>
          <w:szCs w:val="20"/>
        </w:rPr>
      </w:pP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A20608" w:rsidRPr="00A20608" w14:paraId="7BD7CFF1" w14:textId="77777777" w:rsidTr="00413BD8">
        <w:trPr>
          <w:jc w:val="center"/>
        </w:trPr>
        <w:tc>
          <w:tcPr>
            <w:tcW w:w="3197" w:type="dxa"/>
            <w:vMerge w:val="restart"/>
            <w:shd w:val="clear" w:color="auto" w:fill="D9D9D9"/>
          </w:tcPr>
          <w:p w14:paraId="05168003"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מס' הפוליסה</w:t>
            </w:r>
          </w:p>
        </w:tc>
        <w:tc>
          <w:tcPr>
            <w:tcW w:w="5103" w:type="dxa"/>
            <w:gridSpan w:val="2"/>
            <w:shd w:val="clear" w:color="auto" w:fill="D9D9D9"/>
          </w:tcPr>
          <w:p w14:paraId="4B399A0D"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תוקף</w:t>
            </w:r>
          </w:p>
        </w:tc>
      </w:tr>
      <w:tr w:rsidR="00A20608" w:rsidRPr="00A20608" w14:paraId="0172D3A7" w14:textId="77777777" w:rsidTr="00413BD8">
        <w:trPr>
          <w:jc w:val="center"/>
        </w:trPr>
        <w:tc>
          <w:tcPr>
            <w:tcW w:w="3197" w:type="dxa"/>
            <w:vMerge/>
            <w:shd w:val="clear" w:color="auto" w:fill="auto"/>
          </w:tcPr>
          <w:p w14:paraId="21514DFC" w14:textId="77777777" w:rsidR="00A20608" w:rsidRPr="00A20608" w:rsidRDefault="00A20608" w:rsidP="00A20608">
            <w:pPr>
              <w:spacing w:after="0"/>
              <w:rPr>
                <w:rFonts w:cs="Monotype Hadassah"/>
                <w:sz w:val="20"/>
                <w:szCs w:val="20"/>
                <w:rtl/>
              </w:rPr>
            </w:pPr>
          </w:p>
        </w:tc>
        <w:tc>
          <w:tcPr>
            <w:tcW w:w="2861" w:type="dxa"/>
            <w:shd w:val="clear" w:color="auto" w:fill="D9D9D9"/>
          </w:tcPr>
          <w:p w14:paraId="472972B8"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מיום</w:t>
            </w:r>
          </w:p>
        </w:tc>
        <w:tc>
          <w:tcPr>
            <w:tcW w:w="2242" w:type="dxa"/>
            <w:shd w:val="clear" w:color="auto" w:fill="D9D9D9"/>
          </w:tcPr>
          <w:p w14:paraId="1C22E333"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ועד ליום</w:t>
            </w:r>
          </w:p>
        </w:tc>
      </w:tr>
      <w:tr w:rsidR="00A20608" w:rsidRPr="00A20608" w14:paraId="15A61A82" w14:textId="77777777" w:rsidTr="00413BD8">
        <w:trPr>
          <w:jc w:val="center"/>
        </w:trPr>
        <w:tc>
          <w:tcPr>
            <w:tcW w:w="3197" w:type="dxa"/>
            <w:shd w:val="clear" w:color="auto" w:fill="auto"/>
          </w:tcPr>
          <w:p w14:paraId="2D2E6305" w14:textId="77777777" w:rsidR="00A20608" w:rsidRPr="00A20608" w:rsidRDefault="00A20608" w:rsidP="00A20608">
            <w:pPr>
              <w:spacing w:after="0" w:line="360" w:lineRule="auto"/>
              <w:rPr>
                <w:rFonts w:cs="Monotype Hadassah"/>
                <w:sz w:val="20"/>
                <w:szCs w:val="20"/>
                <w:rtl/>
              </w:rPr>
            </w:pPr>
          </w:p>
        </w:tc>
        <w:tc>
          <w:tcPr>
            <w:tcW w:w="2861" w:type="dxa"/>
            <w:shd w:val="clear" w:color="auto" w:fill="auto"/>
          </w:tcPr>
          <w:p w14:paraId="679976E1" w14:textId="77777777" w:rsidR="00A20608" w:rsidRPr="00A20608" w:rsidRDefault="00A20608" w:rsidP="00A20608">
            <w:pPr>
              <w:spacing w:after="0" w:line="360" w:lineRule="auto"/>
              <w:rPr>
                <w:rFonts w:ascii="Courier New" w:hAnsi="Courier New" w:cs="Monotype Hadassah"/>
                <w:color w:val="000000"/>
                <w:sz w:val="20"/>
                <w:szCs w:val="20"/>
                <w:rtl/>
              </w:rPr>
            </w:pPr>
          </w:p>
        </w:tc>
        <w:tc>
          <w:tcPr>
            <w:tcW w:w="2242" w:type="dxa"/>
            <w:shd w:val="clear" w:color="auto" w:fill="auto"/>
          </w:tcPr>
          <w:p w14:paraId="057286B2" w14:textId="77777777" w:rsidR="00A20608" w:rsidRPr="00A20608" w:rsidRDefault="00A20608" w:rsidP="00A20608">
            <w:pPr>
              <w:spacing w:after="0" w:line="360" w:lineRule="auto"/>
              <w:rPr>
                <w:rFonts w:ascii="Courier New" w:hAnsi="Courier New" w:cs="Monotype Hadassah"/>
                <w:color w:val="000000"/>
                <w:sz w:val="20"/>
                <w:szCs w:val="20"/>
                <w:rtl/>
              </w:rPr>
            </w:pPr>
          </w:p>
        </w:tc>
      </w:tr>
    </w:tbl>
    <w:p w14:paraId="2053976A" w14:textId="77777777" w:rsidR="00A20608" w:rsidRPr="00A20608" w:rsidRDefault="00A20608" w:rsidP="00A20608">
      <w:pPr>
        <w:spacing w:after="0" w:line="240" w:lineRule="auto"/>
        <w:ind w:left="360"/>
        <w:contextualSpacing/>
        <w:jc w:val="both"/>
        <w:rPr>
          <w:rFonts w:cs="Monotype Hadassah"/>
          <w:szCs w:val="20"/>
        </w:rPr>
      </w:pPr>
    </w:p>
    <w:p w14:paraId="41E47B19" w14:textId="77777777" w:rsidR="00A20608" w:rsidRPr="00A20608" w:rsidRDefault="00A20608" w:rsidP="00A20608">
      <w:pPr>
        <w:spacing w:after="0" w:line="240" w:lineRule="auto"/>
        <w:ind w:left="360"/>
        <w:contextualSpacing/>
        <w:jc w:val="both"/>
        <w:rPr>
          <w:rFonts w:cs="Monotype Hadassah"/>
          <w:b/>
          <w:bCs/>
          <w:szCs w:val="20"/>
          <w:u w:val="single"/>
        </w:rPr>
      </w:pPr>
      <w:r w:rsidRPr="00A20608">
        <w:rPr>
          <w:rFonts w:cs="Monotype Hadassah" w:hint="cs"/>
          <w:b/>
          <w:bCs/>
          <w:szCs w:val="20"/>
          <w:u w:val="single"/>
          <w:rtl/>
        </w:rPr>
        <w:t>ביטוח אחריות כלפי צד שלישי</w:t>
      </w:r>
    </w:p>
    <w:p w14:paraId="755353C2" w14:textId="77777777" w:rsidR="00A20608" w:rsidRPr="00A20608" w:rsidRDefault="00A20608" w:rsidP="00A20608">
      <w:pPr>
        <w:spacing w:after="0" w:line="240" w:lineRule="auto"/>
        <w:ind w:left="360"/>
        <w:contextualSpacing/>
        <w:jc w:val="both"/>
        <w:rPr>
          <w:rFonts w:cs="Monotype Hadassah"/>
          <w:b/>
          <w:bCs/>
          <w:szCs w:val="20"/>
          <w:u w:val="single"/>
        </w:rPr>
      </w:pP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A20608" w:rsidRPr="00A20608" w14:paraId="119B8340" w14:textId="77777777" w:rsidTr="00413BD8">
        <w:trPr>
          <w:jc w:val="center"/>
        </w:trPr>
        <w:tc>
          <w:tcPr>
            <w:tcW w:w="3197" w:type="dxa"/>
            <w:vMerge w:val="restart"/>
            <w:shd w:val="clear" w:color="auto" w:fill="D9D9D9"/>
          </w:tcPr>
          <w:p w14:paraId="18C125FA"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מס' הפוליסה</w:t>
            </w:r>
          </w:p>
        </w:tc>
        <w:tc>
          <w:tcPr>
            <w:tcW w:w="5103" w:type="dxa"/>
            <w:gridSpan w:val="2"/>
            <w:shd w:val="clear" w:color="auto" w:fill="D9D9D9"/>
          </w:tcPr>
          <w:p w14:paraId="44DA9BE5"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תוקף</w:t>
            </w:r>
          </w:p>
        </w:tc>
      </w:tr>
      <w:tr w:rsidR="00A20608" w:rsidRPr="00A20608" w14:paraId="42A3A19E" w14:textId="77777777" w:rsidTr="00413BD8">
        <w:trPr>
          <w:jc w:val="center"/>
        </w:trPr>
        <w:tc>
          <w:tcPr>
            <w:tcW w:w="3197" w:type="dxa"/>
            <w:vMerge/>
            <w:shd w:val="clear" w:color="auto" w:fill="auto"/>
          </w:tcPr>
          <w:p w14:paraId="1606E6AD" w14:textId="77777777" w:rsidR="00A20608" w:rsidRPr="00A20608" w:rsidRDefault="00A20608" w:rsidP="00A20608">
            <w:pPr>
              <w:spacing w:after="0"/>
              <w:rPr>
                <w:rFonts w:cs="Monotype Hadassah"/>
                <w:sz w:val="20"/>
                <w:szCs w:val="20"/>
                <w:rtl/>
              </w:rPr>
            </w:pPr>
          </w:p>
        </w:tc>
        <w:tc>
          <w:tcPr>
            <w:tcW w:w="2861" w:type="dxa"/>
            <w:shd w:val="clear" w:color="auto" w:fill="D9D9D9"/>
          </w:tcPr>
          <w:p w14:paraId="21CC25B5"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מיום</w:t>
            </w:r>
          </w:p>
        </w:tc>
        <w:tc>
          <w:tcPr>
            <w:tcW w:w="2242" w:type="dxa"/>
            <w:shd w:val="clear" w:color="auto" w:fill="D9D9D9"/>
          </w:tcPr>
          <w:p w14:paraId="2FCF66B3" w14:textId="77777777" w:rsidR="00A20608" w:rsidRPr="00A20608" w:rsidRDefault="00A20608" w:rsidP="00A20608">
            <w:pPr>
              <w:spacing w:after="0"/>
              <w:jc w:val="center"/>
              <w:rPr>
                <w:rFonts w:cs="Monotype Hadassah"/>
                <w:b/>
                <w:bCs/>
                <w:sz w:val="20"/>
                <w:szCs w:val="20"/>
                <w:rtl/>
              </w:rPr>
            </w:pPr>
            <w:r w:rsidRPr="00A20608">
              <w:rPr>
                <w:rFonts w:cs="Monotype Hadassah" w:hint="cs"/>
                <w:b/>
                <w:bCs/>
                <w:sz w:val="20"/>
                <w:szCs w:val="20"/>
                <w:rtl/>
              </w:rPr>
              <w:t>ועד ליום</w:t>
            </w:r>
          </w:p>
        </w:tc>
      </w:tr>
      <w:tr w:rsidR="00A20608" w:rsidRPr="00A20608" w14:paraId="4933AC97" w14:textId="77777777" w:rsidTr="00413BD8">
        <w:trPr>
          <w:jc w:val="center"/>
        </w:trPr>
        <w:tc>
          <w:tcPr>
            <w:tcW w:w="3197" w:type="dxa"/>
            <w:shd w:val="clear" w:color="auto" w:fill="auto"/>
          </w:tcPr>
          <w:p w14:paraId="1A7BF3E8" w14:textId="77777777" w:rsidR="00A20608" w:rsidRPr="00A20608" w:rsidRDefault="00A20608" w:rsidP="00A20608">
            <w:pPr>
              <w:spacing w:after="0" w:line="360" w:lineRule="auto"/>
              <w:rPr>
                <w:rFonts w:cs="Monotype Hadassah"/>
                <w:sz w:val="20"/>
                <w:szCs w:val="20"/>
                <w:rtl/>
              </w:rPr>
            </w:pPr>
          </w:p>
        </w:tc>
        <w:tc>
          <w:tcPr>
            <w:tcW w:w="2861" w:type="dxa"/>
            <w:shd w:val="clear" w:color="auto" w:fill="auto"/>
          </w:tcPr>
          <w:p w14:paraId="2048C607" w14:textId="77777777" w:rsidR="00A20608" w:rsidRPr="00A20608" w:rsidRDefault="00A20608" w:rsidP="00A20608">
            <w:pPr>
              <w:spacing w:after="0" w:line="360" w:lineRule="auto"/>
              <w:rPr>
                <w:rFonts w:ascii="Courier New" w:hAnsi="Courier New" w:cs="Monotype Hadassah"/>
                <w:color w:val="000000"/>
                <w:sz w:val="20"/>
                <w:szCs w:val="20"/>
                <w:rtl/>
              </w:rPr>
            </w:pPr>
          </w:p>
        </w:tc>
        <w:tc>
          <w:tcPr>
            <w:tcW w:w="2242" w:type="dxa"/>
            <w:shd w:val="clear" w:color="auto" w:fill="auto"/>
          </w:tcPr>
          <w:p w14:paraId="22E1BD9B" w14:textId="77777777" w:rsidR="00A20608" w:rsidRPr="00A20608" w:rsidRDefault="00A20608" w:rsidP="00A20608">
            <w:pPr>
              <w:spacing w:after="0" w:line="360" w:lineRule="auto"/>
              <w:rPr>
                <w:rFonts w:ascii="Courier New" w:hAnsi="Courier New" w:cs="Monotype Hadassah"/>
                <w:color w:val="000000"/>
                <w:sz w:val="20"/>
                <w:szCs w:val="20"/>
                <w:rtl/>
              </w:rPr>
            </w:pPr>
          </w:p>
        </w:tc>
      </w:tr>
    </w:tbl>
    <w:p w14:paraId="5E70E90E" w14:textId="77777777" w:rsidR="00A20608" w:rsidRPr="00A20608" w:rsidRDefault="00A20608" w:rsidP="00A20608">
      <w:pPr>
        <w:spacing w:after="0" w:line="240" w:lineRule="auto"/>
        <w:ind w:left="360"/>
        <w:contextualSpacing/>
        <w:jc w:val="both"/>
        <w:rPr>
          <w:rFonts w:cs="Monotype Hadassah"/>
          <w:szCs w:val="20"/>
        </w:rPr>
      </w:pPr>
    </w:p>
    <w:p w14:paraId="2CA9B3E0" w14:textId="77777777" w:rsidR="00A20608" w:rsidRPr="00A20608" w:rsidRDefault="00A20608" w:rsidP="00A20608">
      <w:pPr>
        <w:spacing w:after="0"/>
        <w:jc w:val="both"/>
        <w:rPr>
          <w:rFonts w:cs="Monotype Hadassah"/>
          <w:sz w:val="20"/>
          <w:szCs w:val="20"/>
          <w:rtl/>
        </w:rPr>
      </w:pPr>
    </w:p>
    <w:p w14:paraId="05666089" w14:textId="77777777" w:rsidR="00A20608" w:rsidRPr="00A20608" w:rsidRDefault="00A20608" w:rsidP="00A20608">
      <w:pPr>
        <w:spacing w:after="0" w:line="240" w:lineRule="auto"/>
        <w:ind w:left="1800"/>
        <w:contextualSpacing/>
        <w:rPr>
          <w:rFonts w:cs="FrankRuehl"/>
          <w:b/>
          <w:bCs/>
          <w:spacing w:val="-4"/>
          <w:sz w:val="26"/>
          <w:szCs w:val="26"/>
          <w:rtl/>
        </w:rPr>
      </w:pPr>
      <w:r w:rsidRPr="00A20608">
        <w:rPr>
          <w:rFonts w:cs="FrankRuehl"/>
          <w:b/>
          <w:bCs/>
          <w:spacing w:val="-4"/>
          <w:sz w:val="26"/>
          <w:szCs w:val="26"/>
          <w:rtl/>
        </w:rPr>
        <w:t>כללי</w:t>
      </w:r>
    </w:p>
    <w:p w14:paraId="4392182C" w14:textId="77777777" w:rsidR="00A20608" w:rsidRPr="00A20608" w:rsidRDefault="00A20608" w:rsidP="00A20608">
      <w:pPr>
        <w:spacing w:after="0" w:line="240" w:lineRule="auto"/>
        <w:ind w:left="1800"/>
        <w:contextualSpacing/>
        <w:rPr>
          <w:rFonts w:cs="FrankRuehl"/>
          <w:spacing w:val="-4"/>
          <w:sz w:val="26"/>
          <w:szCs w:val="26"/>
          <w:rtl/>
        </w:rPr>
      </w:pPr>
    </w:p>
    <w:p w14:paraId="56B636DC"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בפוליסות הביטוח נכללו התנאים הבאים:</w:t>
      </w:r>
    </w:p>
    <w:p w14:paraId="27637ED3" w14:textId="77777777" w:rsidR="00A20608" w:rsidRPr="00A20608" w:rsidRDefault="00A20608" w:rsidP="00A20608">
      <w:pPr>
        <w:spacing w:after="0" w:line="240" w:lineRule="auto"/>
        <w:ind w:left="1800"/>
        <w:contextualSpacing/>
        <w:rPr>
          <w:rFonts w:cs="FrankRuehl"/>
          <w:spacing w:val="-4"/>
          <w:sz w:val="26"/>
          <w:szCs w:val="26"/>
          <w:rtl/>
        </w:rPr>
      </w:pPr>
    </w:p>
    <w:p w14:paraId="2F052385"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 xml:space="preserve">לשם המבוטח התווספו כמבוטחים נוספים: מדינת ישראל – משרד התרבות והספורט, בכפוף להרחבי השיפוי לעיל.      </w:t>
      </w:r>
    </w:p>
    <w:p w14:paraId="73306800"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2312BB2B"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 xml:space="preserve">אנו מוותרים על כל זכות תחלוף/שיבוב, תביעה, השתתפות או חזרה כלפי מדינת ישראל – משרד התרבות והספורט ועובדיהם, ובלבד שהויתור לא יחול לטובת אדם  שגרם  לנזק מתוך כוונת זדון. </w:t>
      </w:r>
    </w:p>
    <w:p w14:paraId="20A31B24"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הספק אחראי בלעדית כלפינו לתשלום דמי  הביטוח עבור כל הפוליסות ולמילוי כל החובות המוטלות על המבוטח על פי תנאי הפוליסות.</w:t>
      </w:r>
    </w:p>
    <w:p w14:paraId="2C550899"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ההשתתפויות העצמיות הנקובות בכל פוליסה ופוליסה תחולנה בלעדית על הספק.</w:t>
      </w:r>
    </w:p>
    <w:p w14:paraId="5537AB39"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3B09B26"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 xml:space="preserve">חריג כוונה ו/או רשלנות רבתי מבוטל ככל שקיים בכל הפוליסות המבוטחות. </w:t>
      </w:r>
    </w:p>
    <w:p w14:paraId="393CDACB" w14:textId="77777777" w:rsidR="00A20608" w:rsidRPr="00A20608" w:rsidRDefault="00A20608" w:rsidP="00A20608">
      <w:pPr>
        <w:spacing w:after="0" w:line="240" w:lineRule="auto"/>
        <w:ind w:left="1800"/>
        <w:contextualSpacing/>
        <w:rPr>
          <w:rFonts w:cs="FrankRuehl"/>
          <w:spacing w:val="-4"/>
          <w:sz w:val="26"/>
          <w:szCs w:val="26"/>
          <w:rtl/>
        </w:rPr>
      </w:pPr>
    </w:p>
    <w:p w14:paraId="6EA27D5A" w14:textId="77777777" w:rsidR="00A20608" w:rsidRPr="00A20608" w:rsidRDefault="00A20608" w:rsidP="00A20608">
      <w:pPr>
        <w:numPr>
          <w:ilvl w:val="0"/>
          <w:numId w:val="65"/>
        </w:numPr>
        <w:spacing w:after="0" w:line="240" w:lineRule="auto"/>
        <w:contextualSpacing/>
        <w:rPr>
          <w:rFonts w:cs="FrankRuehl"/>
          <w:spacing w:val="-4"/>
          <w:sz w:val="26"/>
          <w:szCs w:val="26"/>
          <w:rtl/>
        </w:rPr>
      </w:pPr>
      <w:r w:rsidRPr="00A20608">
        <w:rPr>
          <w:rFonts w:cs="FrankRuehl"/>
          <w:spacing w:val="-4"/>
          <w:sz w:val="26"/>
          <w:szCs w:val="26"/>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6AAFDD34" w14:textId="77777777" w:rsidR="00A20608" w:rsidRPr="00A20608" w:rsidRDefault="00A20608" w:rsidP="00A20608">
      <w:pPr>
        <w:spacing w:after="0"/>
        <w:jc w:val="both"/>
        <w:rPr>
          <w:rFonts w:cs="Monotype Hadassah"/>
          <w:sz w:val="20"/>
          <w:szCs w:val="20"/>
          <w:rtl/>
        </w:rPr>
      </w:pPr>
    </w:p>
    <w:p w14:paraId="77C6094D" w14:textId="77777777" w:rsidR="00A20608" w:rsidRPr="00A20608" w:rsidRDefault="00A20608" w:rsidP="00A20608">
      <w:pPr>
        <w:spacing w:after="0"/>
        <w:jc w:val="both"/>
        <w:rPr>
          <w:rFonts w:cs="Monotype Hadassah"/>
          <w:sz w:val="20"/>
          <w:szCs w:val="20"/>
          <w:rtl/>
        </w:rPr>
      </w:pPr>
    </w:p>
    <w:p w14:paraId="035FC104" w14:textId="77777777" w:rsidR="00A20608" w:rsidRPr="00A20608" w:rsidRDefault="00A20608" w:rsidP="00A20608">
      <w:pPr>
        <w:spacing w:after="0"/>
        <w:jc w:val="both"/>
        <w:rPr>
          <w:rFonts w:cs="Monotype Hadassah"/>
          <w:b/>
          <w:bCs/>
          <w:sz w:val="20"/>
          <w:szCs w:val="20"/>
          <w:rtl/>
        </w:rPr>
      </w:pPr>
      <w:r w:rsidRPr="00A20608">
        <w:rPr>
          <w:rFonts w:cs="Monotype Hadassah" w:hint="cs"/>
          <w:sz w:val="20"/>
          <w:szCs w:val="20"/>
          <w:rtl/>
        </w:rPr>
        <w:t>בכפוף לתנאי וסייגי הפוליסות המקוריות עד כמה שלא שונו במפורש על פי האמור באישור זה</w:t>
      </w:r>
      <w:r w:rsidRPr="00A20608">
        <w:rPr>
          <w:rFonts w:cs="Monotype Hadassah" w:hint="cs"/>
          <w:b/>
          <w:bCs/>
          <w:sz w:val="20"/>
          <w:szCs w:val="20"/>
          <w:rtl/>
        </w:rPr>
        <w:t>.</w:t>
      </w:r>
    </w:p>
    <w:p w14:paraId="0B7C7B9E" w14:textId="77777777" w:rsidR="00A20608" w:rsidRPr="00A20608" w:rsidRDefault="00A20608" w:rsidP="00A20608">
      <w:pPr>
        <w:spacing w:after="0"/>
        <w:ind w:firstLine="720"/>
        <w:jc w:val="center"/>
        <w:rPr>
          <w:rFonts w:cs="Monotype Hadassah"/>
          <w:b/>
          <w:bCs/>
          <w:sz w:val="20"/>
          <w:szCs w:val="20"/>
          <w:rtl/>
        </w:rPr>
      </w:pPr>
    </w:p>
    <w:p w14:paraId="419F029D" w14:textId="77777777" w:rsidR="00A20608" w:rsidRPr="00A20608" w:rsidRDefault="00A20608" w:rsidP="00A20608">
      <w:pPr>
        <w:spacing w:after="0"/>
        <w:ind w:firstLine="720"/>
        <w:jc w:val="center"/>
        <w:rPr>
          <w:rFonts w:cs="Monotype Hadassah"/>
          <w:b/>
          <w:bCs/>
          <w:sz w:val="20"/>
          <w:szCs w:val="20"/>
          <w:rtl/>
        </w:rPr>
      </w:pPr>
      <w:r w:rsidRPr="00A20608">
        <w:rPr>
          <w:rFonts w:cs="Monotype Hadassah"/>
          <w:b/>
          <w:bCs/>
          <w:sz w:val="20"/>
          <w:szCs w:val="20"/>
          <w:rtl/>
        </w:rPr>
        <w:t>ב</w:t>
      </w:r>
      <w:r w:rsidRPr="00A20608">
        <w:rPr>
          <w:rFonts w:cs="Monotype Hadassah" w:hint="cs"/>
          <w:b/>
          <w:bCs/>
          <w:sz w:val="20"/>
          <w:szCs w:val="20"/>
          <w:rtl/>
        </w:rPr>
        <w:t>כבוד רב</w:t>
      </w:r>
      <w:r w:rsidRPr="00A20608">
        <w:rPr>
          <w:rFonts w:cs="Monotype Hadassah" w:hint="cs"/>
          <w:b/>
          <w:bCs/>
          <w:rtl/>
        </w:rPr>
        <w:t>,</w:t>
      </w:r>
      <w:r w:rsidRPr="00A20608">
        <w:rPr>
          <w:rFonts w:cs="Monotype Hadassah"/>
          <w:b/>
          <w:bCs/>
          <w:sz w:val="20"/>
          <w:szCs w:val="20"/>
          <w:rtl/>
        </w:rPr>
        <w:t xml:space="preserve"> </w:t>
      </w:r>
    </w:p>
    <w:p w14:paraId="0C340CF1" w14:textId="77777777" w:rsidR="00A20608" w:rsidRPr="00A20608" w:rsidRDefault="00A20608" w:rsidP="00A20608">
      <w:pPr>
        <w:spacing w:after="0"/>
        <w:ind w:firstLine="720"/>
        <w:jc w:val="center"/>
        <w:rPr>
          <w:rFonts w:cs="Monotype Hadassah"/>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3069"/>
        <w:gridCol w:w="3060"/>
      </w:tblGrid>
      <w:tr w:rsidR="00A20608" w:rsidRPr="00A20608" w14:paraId="08D1E4F1" w14:textId="77777777" w:rsidTr="00413BD8">
        <w:tc>
          <w:tcPr>
            <w:tcW w:w="3125" w:type="dxa"/>
            <w:shd w:val="clear" w:color="auto" w:fill="D9D9D9"/>
          </w:tcPr>
          <w:p w14:paraId="43E12D1A" w14:textId="77777777" w:rsidR="00A20608" w:rsidRPr="00A20608" w:rsidRDefault="00A20608" w:rsidP="00A20608">
            <w:pPr>
              <w:spacing w:after="0"/>
              <w:jc w:val="center"/>
              <w:rPr>
                <w:rFonts w:eastAsia="Calibri" w:cs="Monotype Hadassah"/>
                <w:b/>
                <w:bCs/>
                <w:rtl/>
              </w:rPr>
            </w:pPr>
            <w:r w:rsidRPr="00A20608">
              <w:rPr>
                <w:rFonts w:eastAsia="Calibri" w:cs="Monotype Hadassah" w:hint="cs"/>
                <w:b/>
                <w:bCs/>
                <w:rtl/>
              </w:rPr>
              <w:t>תאריך</w:t>
            </w:r>
          </w:p>
        </w:tc>
        <w:tc>
          <w:tcPr>
            <w:tcW w:w="3141" w:type="dxa"/>
            <w:shd w:val="clear" w:color="auto" w:fill="D9D9D9"/>
          </w:tcPr>
          <w:p w14:paraId="308C1716" w14:textId="77777777" w:rsidR="00A20608" w:rsidRPr="00A20608" w:rsidRDefault="00A20608" w:rsidP="00A20608">
            <w:pPr>
              <w:spacing w:after="0"/>
              <w:jc w:val="center"/>
              <w:rPr>
                <w:rFonts w:eastAsia="Calibri" w:cs="Monotype Hadassah"/>
                <w:b/>
                <w:bCs/>
                <w:rtl/>
              </w:rPr>
            </w:pPr>
            <w:r w:rsidRPr="00A20608">
              <w:rPr>
                <w:rFonts w:eastAsia="Calibri" w:cs="Monotype Hadassah" w:hint="cs"/>
                <w:b/>
                <w:bCs/>
                <w:rtl/>
              </w:rPr>
              <w:t>שם החברה המבטחת</w:t>
            </w:r>
          </w:p>
        </w:tc>
        <w:tc>
          <w:tcPr>
            <w:tcW w:w="3134" w:type="dxa"/>
            <w:shd w:val="clear" w:color="auto" w:fill="D9D9D9"/>
          </w:tcPr>
          <w:p w14:paraId="095E7C44" w14:textId="77777777" w:rsidR="00A20608" w:rsidRPr="00A20608" w:rsidRDefault="00A20608" w:rsidP="00A20608">
            <w:pPr>
              <w:spacing w:after="0"/>
              <w:jc w:val="center"/>
              <w:rPr>
                <w:rFonts w:eastAsia="Calibri" w:cs="Monotype Hadassah"/>
                <w:b/>
                <w:bCs/>
                <w:rtl/>
              </w:rPr>
            </w:pPr>
            <w:r w:rsidRPr="00A20608">
              <w:rPr>
                <w:rFonts w:eastAsia="Calibri" w:cs="Monotype Hadassah" w:hint="cs"/>
                <w:b/>
                <w:bCs/>
                <w:rtl/>
              </w:rPr>
              <w:t>חתימת מורשי החתימה וחותמת המבטח</w:t>
            </w:r>
          </w:p>
        </w:tc>
      </w:tr>
      <w:tr w:rsidR="00A20608" w:rsidRPr="00A20608" w14:paraId="55E094C6" w14:textId="77777777" w:rsidTr="00413BD8">
        <w:tc>
          <w:tcPr>
            <w:tcW w:w="3125" w:type="dxa"/>
            <w:shd w:val="clear" w:color="auto" w:fill="auto"/>
          </w:tcPr>
          <w:p w14:paraId="7748B9C7" w14:textId="77777777" w:rsidR="00A20608" w:rsidRPr="00A20608" w:rsidRDefault="00A20608" w:rsidP="00A20608">
            <w:pPr>
              <w:spacing w:after="0" w:line="720" w:lineRule="auto"/>
              <w:rPr>
                <w:rFonts w:eastAsia="Calibri" w:cs="Monotype Hadassah"/>
                <w:sz w:val="20"/>
                <w:szCs w:val="20"/>
                <w:rtl/>
              </w:rPr>
            </w:pPr>
          </w:p>
        </w:tc>
        <w:tc>
          <w:tcPr>
            <w:tcW w:w="3141" w:type="dxa"/>
            <w:shd w:val="clear" w:color="auto" w:fill="auto"/>
          </w:tcPr>
          <w:p w14:paraId="3C0C0B64" w14:textId="77777777" w:rsidR="00A20608" w:rsidRPr="00A20608" w:rsidRDefault="00A20608" w:rsidP="00A20608">
            <w:pPr>
              <w:spacing w:after="0" w:line="720" w:lineRule="auto"/>
              <w:rPr>
                <w:rFonts w:eastAsia="Calibri" w:cs="Monotype Hadassah"/>
                <w:sz w:val="20"/>
                <w:szCs w:val="20"/>
                <w:rtl/>
              </w:rPr>
            </w:pPr>
          </w:p>
        </w:tc>
        <w:tc>
          <w:tcPr>
            <w:tcW w:w="3134" w:type="dxa"/>
            <w:shd w:val="clear" w:color="auto" w:fill="auto"/>
          </w:tcPr>
          <w:p w14:paraId="351DDE29" w14:textId="77777777" w:rsidR="00A20608" w:rsidRPr="00A20608" w:rsidRDefault="00A20608" w:rsidP="00A20608">
            <w:pPr>
              <w:spacing w:after="0" w:line="720" w:lineRule="auto"/>
              <w:rPr>
                <w:rFonts w:eastAsia="Calibri" w:cs="Monotype Hadassah"/>
                <w:sz w:val="20"/>
                <w:szCs w:val="20"/>
                <w:rtl/>
              </w:rPr>
            </w:pPr>
          </w:p>
        </w:tc>
      </w:tr>
    </w:tbl>
    <w:p w14:paraId="23B84D84" w14:textId="77777777" w:rsidR="00A20608" w:rsidRPr="00A20608" w:rsidRDefault="00A20608" w:rsidP="00A20608">
      <w:pPr>
        <w:spacing w:after="0"/>
        <w:jc w:val="center"/>
        <w:rPr>
          <w:rFonts w:cs="Monotype Hadassah"/>
          <w:b/>
          <w:bCs/>
          <w:sz w:val="20"/>
          <w:szCs w:val="20"/>
          <w:u w:val="single"/>
          <w:rtl/>
        </w:rPr>
      </w:pPr>
    </w:p>
    <w:p w14:paraId="708295C5" w14:textId="77777777" w:rsidR="00A20608" w:rsidRPr="00A20608" w:rsidRDefault="00A20608" w:rsidP="00A20608">
      <w:pPr>
        <w:spacing w:after="0"/>
        <w:rPr>
          <w:rFonts w:cs="Monotype Hadassah"/>
          <w:b/>
          <w:bCs/>
          <w:sz w:val="20"/>
          <w:szCs w:val="20"/>
          <w:u w:val="single"/>
          <w:rtl/>
        </w:rPr>
      </w:pPr>
      <w:r w:rsidRPr="00A20608">
        <w:rPr>
          <w:rFonts w:cs="Monotype Hadassah"/>
          <w:b/>
          <w:bCs/>
          <w:sz w:val="20"/>
          <w:szCs w:val="20"/>
          <w:u w:val="single"/>
          <w:rtl/>
        </w:rPr>
        <w:br w:type="page"/>
      </w:r>
    </w:p>
    <w:p w14:paraId="5CB89815" w14:textId="77777777" w:rsidR="00AF4FE0" w:rsidRPr="00A51D07" w:rsidRDefault="00AF4FE0" w:rsidP="00AF4FE0">
      <w:pPr>
        <w:spacing w:after="0"/>
        <w:jc w:val="center"/>
        <w:rPr>
          <w:rFonts w:cs="Monotype Hadassah"/>
          <w:b/>
          <w:bCs/>
          <w:sz w:val="20"/>
          <w:szCs w:val="20"/>
          <w:u w:val="single"/>
          <w:rtl/>
        </w:rPr>
      </w:pPr>
      <w:r>
        <w:rPr>
          <w:rFonts w:cs="Monotype Hadassah" w:hint="cs"/>
          <w:b/>
          <w:bCs/>
          <w:sz w:val="20"/>
          <w:szCs w:val="20"/>
          <w:u w:val="single"/>
          <w:rtl/>
        </w:rPr>
        <w:t>נ</w:t>
      </w:r>
      <w:r w:rsidRPr="00A51D07">
        <w:rPr>
          <w:rFonts w:cs="Monotype Hadassah" w:hint="cs"/>
          <w:b/>
          <w:bCs/>
          <w:sz w:val="20"/>
          <w:szCs w:val="20"/>
          <w:u w:val="single"/>
          <w:rtl/>
        </w:rPr>
        <w:t xml:space="preserve">ספח </w:t>
      </w:r>
      <w:r>
        <w:rPr>
          <w:rFonts w:cs="Monotype Hadassah" w:hint="cs"/>
          <w:b/>
          <w:bCs/>
          <w:sz w:val="20"/>
          <w:szCs w:val="20"/>
          <w:u w:val="single"/>
          <w:rtl/>
        </w:rPr>
        <w:t>ד</w:t>
      </w:r>
      <w:r w:rsidRPr="00A51D07">
        <w:rPr>
          <w:rFonts w:cs="Monotype Hadassah" w:hint="cs"/>
          <w:b/>
          <w:bCs/>
          <w:sz w:val="20"/>
          <w:szCs w:val="20"/>
          <w:u w:val="single"/>
          <w:rtl/>
        </w:rPr>
        <w:t>'</w:t>
      </w:r>
      <w:r>
        <w:rPr>
          <w:rFonts w:cs="Monotype Hadassah" w:hint="cs"/>
          <w:b/>
          <w:bCs/>
          <w:sz w:val="20"/>
          <w:szCs w:val="20"/>
          <w:u w:val="single"/>
          <w:rtl/>
        </w:rPr>
        <w:t xml:space="preserve"> להסכם התקשרות</w:t>
      </w:r>
    </w:p>
    <w:p w14:paraId="30AF3EAA" w14:textId="77777777" w:rsidR="00EC0A0B" w:rsidRDefault="00EC0A0B" w:rsidP="00AF4FE0">
      <w:pPr>
        <w:pStyle w:val="af5"/>
        <w:tabs>
          <w:tab w:val="clear" w:pos="454"/>
        </w:tabs>
        <w:spacing w:after="0" w:line="240" w:lineRule="auto"/>
        <w:ind w:left="-2"/>
        <w:jc w:val="center"/>
        <w:rPr>
          <w:rFonts w:cs="Monotype Hadassah"/>
          <w:b/>
          <w:bCs/>
          <w:spacing w:val="20"/>
          <w:sz w:val="32"/>
          <w:szCs w:val="32"/>
          <w:u w:val="single"/>
          <w:rtl/>
        </w:rPr>
      </w:pPr>
    </w:p>
    <w:p w14:paraId="4E03BBDA" w14:textId="77777777" w:rsidR="00AF4FE0" w:rsidRPr="004A5A1D" w:rsidRDefault="00AF4FE0" w:rsidP="00AF4FE0">
      <w:pPr>
        <w:pStyle w:val="af5"/>
        <w:tabs>
          <w:tab w:val="clear" w:pos="454"/>
        </w:tabs>
        <w:spacing w:after="0" w:line="240" w:lineRule="auto"/>
        <w:ind w:left="-2"/>
        <w:jc w:val="center"/>
        <w:rPr>
          <w:rFonts w:cs="Monotype Hadassah"/>
          <w:b/>
          <w:bCs/>
          <w:spacing w:val="20"/>
          <w:sz w:val="32"/>
          <w:szCs w:val="32"/>
          <w:u w:val="single"/>
          <w:rtl/>
        </w:rPr>
      </w:pPr>
      <w:r w:rsidRPr="004A5A1D">
        <w:rPr>
          <w:rFonts w:cs="Monotype Hadassah" w:hint="cs"/>
          <w:b/>
          <w:bCs/>
          <w:spacing w:val="20"/>
          <w:sz w:val="32"/>
          <w:szCs w:val="32"/>
          <w:u w:val="single"/>
          <w:rtl/>
        </w:rPr>
        <w:t>ע</w:t>
      </w:r>
      <w:r w:rsidRPr="004A5A1D">
        <w:rPr>
          <w:rFonts w:cs="Monotype Hadassah"/>
          <w:b/>
          <w:bCs/>
          <w:spacing w:val="20"/>
          <w:sz w:val="32"/>
          <w:szCs w:val="32"/>
          <w:u w:val="single"/>
          <w:rtl/>
        </w:rPr>
        <w:t>רבות</w:t>
      </w:r>
      <w:r w:rsidRPr="004A5A1D">
        <w:rPr>
          <w:rFonts w:cs="Monotype Hadassah" w:hint="cs"/>
          <w:b/>
          <w:bCs/>
          <w:spacing w:val="20"/>
          <w:sz w:val="32"/>
          <w:szCs w:val="32"/>
          <w:u w:val="single"/>
          <w:rtl/>
        </w:rPr>
        <w:t xml:space="preserve"> ביצוע</w:t>
      </w:r>
    </w:p>
    <w:p w14:paraId="004A679A" w14:textId="77777777" w:rsidR="00AF4FE0" w:rsidRPr="00B327BB" w:rsidRDefault="00AF4FE0" w:rsidP="00AF4FE0">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7"/>
        <w:gridCol w:w="3059"/>
        <w:gridCol w:w="3050"/>
      </w:tblGrid>
      <w:tr w:rsidR="00AF4FE0" w14:paraId="6548E8F6" w14:textId="77777777" w:rsidTr="00AF4FE0">
        <w:tc>
          <w:tcPr>
            <w:tcW w:w="3190" w:type="dxa"/>
            <w:shd w:val="clear" w:color="auto" w:fill="D9D9D9"/>
          </w:tcPr>
          <w:p w14:paraId="41752469" w14:textId="77777777" w:rsidR="00AF4FE0" w:rsidRPr="009F255F" w:rsidRDefault="00AF4FE0" w:rsidP="00AF4FE0">
            <w:pPr>
              <w:spacing w:after="0"/>
              <w:jc w:val="center"/>
              <w:rPr>
                <w:rFonts w:eastAsia="Calibri" w:cs="Monotype Hadassah"/>
                <w:b/>
                <w:bCs/>
                <w:rtl/>
              </w:rPr>
            </w:pPr>
            <w:r w:rsidRPr="009F255F">
              <w:rPr>
                <w:rFonts w:eastAsia="Calibri" w:cs="Monotype Hadassah" w:hint="cs"/>
                <w:b/>
                <w:bCs/>
                <w:rtl/>
              </w:rPr>
              <w:t>שם הבנק / חברת הביטוח</w:t>
            </w:r>
          </w:p>
        </w:tc>
        <w:tc>
          <w:tcPr>
            <w:tcW w:w="3190" w:type="dxa"/>
            <w:shd w:val="clear" w:color="auto" w:fill="D9D9D9"/>
          </w:tcPr>
          <w:p w14:paraId="4602A317" w14:textId="77777777" w:rsidR="00AF4FE0" w:rsidRPr="009F255F" w:rsidRDefault="00AF4FE0" w:rsidP="00AF4FE0">
            <w:pPr>
              <w:spacing w:after="0"/>
              <w:jc w:val="center"/>
              <w:rPr>
                <w:rFonts w:eastAsia="Calibri" w:cs="Monotype Hadassah"/>
                <w:b/>
                <w:bCs/>
                <w:rtl/>
              </w:rPr>
            </w:pPr>
            <w:r w:rsidRPr="009F255F">
              <w:rPr>
                <w:rFonts w:eastAsia="Calibri" w:cs="Monotype Hadassah" w:hint="cs"/>
                <w:b/>
                <w:bCs/>
                <w:rtl/>
              </w:rPr>
              <w:t>מס' טלפון</w:t>
            </w:r>
          </w:p>
        </w:tc>
        <w:tc>
          <w:tcPr>
            <w:tcW w:w="3190" w:type="dxa"/>
            <w:shd w:val="clear" w:color="auto" w:fill="D9D9D9"/>
          </w:tcPr>
          <w:p w14:paraId="6E379480" w14:textId="77777777" w:rsidR="00AF4FE0" w:rsidRPr="009F255F" w:rsidRDefault="00AF4FE0" w:rsidP="00AF4FE0">
            <w:pPr>
              <w:spacing w:after="0"/>
              <w:jc w:val="center"/>
              <w:rPr>
                <w:rFonts w:eastAsia="Calibri" w:cs="Monotype Hadassah"/>
                <w:b/>
                <w:bCs/>
                <w:rtl/>
              </w:rPr>
            </w:pPr>
            <w:r w:rsidRPr="009F255F">
              <w:rPr>
                <w:rFonts w:eastAsia="Calibri" w:cs="Monotype Hadassah" w:hint="cs"/>
                <w:b/>
                <w:bCs/>
                <w:rtl/>
              </w:rPr>
              <w:t>מס' פקס</w:t>
            </w:r>
          </w:p>
        </w:tc>
      </w:tr>
      <w:tr w:rsidR="00AF4FE0" w14:paraId="212BB32E" w14:textId="77777777" w:rsidTr="00AF4FE0">
        <w:tc>
          <w:tcPr>
            <w:tcW w:w="3190" w:type="dxa"/>
            <w:shd w:val="clear" w:color="auto" w:fill="auto"/>
          </w:tcPr>
          <w:p w14:paraId="391E05F3" w14:textId="77777777" w:rsidR="00AF4FE0" w:rsidRPr="009F255F" w:rsidRDefault="00AF4FE0" w:rsidP="00AF4FE0">
            <w:pPr>
              <w:spacing w:after="0"/>
              <w:rPr>
                <w:rFonts w:eastAsia="Calibri" w:cs="Monotype Hadassah"/>
                <w:rtl/>
              </w:rPr>
            </w:pPr>
          </w:p>
          <w:p w14:paraId="4FD71A49" w14:textId="77777777" w:rsidR="00AF4FE0" w:rsidRPr="009F255F" w:rsidRDefault="00AF4FE0" w:rsidP="00AF4FE0">
            <w:pPr>
              <w:spacing w:after="0"/>
              <w:rPr>
                <w:rFonts w:eastAsia="Calibri" w:cs="Monotype Hadassah"/>
                <w:rtl/>
              </w:rPr>
            </w:pPr>
          </w:p>
        </w:tc>
        <w:tc>
          <w:tcPr>
            <w:tcW w:w="3190" w:type="dxa"/>
            <w:shd w:val="clear" w:color="auto" w:fill="auto"/>
          </w:tcPr>
          <w:p w14:paraId="0A1848A7" w14:textId="77777777" w:rsidR="00AF4FE0" w:rsidRPr="009F255F" w:rsidRDefault="00AF4FE0" w:rsidP="00AF4FE0">
            <w:pPr>
              <w:spacing w:after="0"/>
              <w:rPr>
                <w:rFonts w:eastAsia="Calibri" w:cs="Monotype Hadassah"/>
                <w:rtl/>
              </w:rPr>
            </w:pPr>
          </w:p>
        </w:tc>
        <w:tc>
          <w:tcPr>
            <w:tcW w:w="3190" w:type="dxa"/>
            <w:shd w:val="clear" w:color="auto" w:fill="auto"/>
          </w:tcPr>
          <w:p w14:paraId="60A7D1E2" w14:textId="77777777" w:rsidR="00AF4FE0" w:rsidRPr="009F255F" w:rsidRDefault="00AF4FE0" w:rsidP="00AF4FE0">
            <w:pPr>
              <w:spacing w:after="0"/>
              <w:rPr>
                <w:rFonts w:eastAsia="Calibri" w:cs="Monotype Hadassah"/>
                <w:rtl/>
              </w:rPr>
            </w:pPr>
          </w:p>
        </w:tc>
      </w:tr>
    </w:tbl>
    <w:p w14:paraId="2485AAA7" w14:textId="77777777" w:rsidR="00AF4FE0" w:rsidRPr="00A853F5" w:rsidRDefault="00AF4FE0" w:rsidP="00AF4FE0">
      <w:pPr>
        <w:spacing w:after="0"/>
        <w:ind w:left="-2"/>
        <w:rPr>
          <w:rFonts w:cs="Monotype Hadassah"/>
          <w:b/>
          <w:bCs/>
          <w:rtl/>
        </w:rPr>
      </w:pPr>
    </w:p>
    <w:p w14:paraId="36F09253" w14:textId="77777777" w:rsidR="00AF4FE0" w:rsidRPr="00A853F5" w:rsidRDefault="00AF4FE0" w:rsidP="00AF4FE0">
      <w:pPr>
        <w:spacing w:after="0"/>
        <w:ind w:left="-2"/>
        <w:rPr>
          <w:rFonts w:cs="Monotype Hadassah"/>
          <w:b/>
          <w:bCs/>
          <w:rtl/>
        </w:rPr>
      </w:pPr>
      <w:r w:rsidRPr="00A853F5">
        <w:rPr>
          <w:rFonts w:cs="Monotype Hadassah"/>
          <w:b/>
          <w:bCs/>
          <w:rtl/>
        </w:rPr>
        <w:t>לכבוד,</w:t>
      </w:r>
    </w:p>
    <w:p w14:paraId="462A42D5" w14:textId="77777777" w:rsidR="00AF4FE0" w:rsidRPr="00A853F5" w:rsidRDefault="00AF4FE0" w:rsidP="00AF4FE0">
      <w:pPr>
        <w:spacing w:after="0"/>
        <w:ind w:left="-2"/>
        <w:rPr>
          <w:rFonts w:cs="Monotype Hadassah"/>
          <w:b/>
          <w:bCs/>
          <w:rtl/>
        </w:rPr>
      </w:pPr>
      <w:r w:rsidRPr="00A853F5">
        <w:rPr>
          <w:rFonts w:cs="Monotype Hadassah"/>
          <w:b/>
          <w:bCs/>
          <w:rtl/>
        </w:rPr>
        <w:t xml:space="preserve">ממשלת ישראל </w:t>
      </w:r>
    </w:p>
    <w:p w14:paraId="5E52C68F" w14:textId="77777777" w:rsidR="00AF4FE0" w:rsidRPr="00A853F5" w:rsidRDefault="00AF4FE0" w:rsidP="00F43659">
      <w:pPr>
        <w:spacing w:after="0"/>
        <w:ind w:left="-2"/>
        <w:rPr>
          <w:rFonts w:cs="Monotype Hadassah"/>
          <w:b/>
          <w:bCs/>
          <w:u w:val="single"/>
          <w:rtl/>
        </w:rPr>
      </w:pPr>
      <w:r w:rsidRPr="00A853F5">
        <w:rPr>
          <w:rFonts w:cs="Monotype Hadassah"/>
          <w:b/>
          <w:bCs/>
          <w:u w:val="single"/>
          <w:rtl/>
        </w:rPr>
        <w:t xml:space="preserve">באמצעות </w:t>
      </w:r>
      <w:r w:rsidR="000C6374">
        <w:rPr>
          <w:rFonts w:cs="Monotype Hadassah" w:hint="cs"/>
          <w:b/>
          <w:bCs/>
          <w:u w:val="single"/>
          <w:rtl/>
        </w:rPr>
        <w:t>משרד</w:t>
      </w:r>
      <w:r w:rsidRPr="00A853F5">
        <w:rPr>
          <w:rFonts w:cs="Monotype Hadassah" w:hint="cs"/>
          <w:b/>
          <w:bCs/>
          <w:u w:val="single"/>
          <w:rtl/>
        </w:rPr>
        <w:t xml:space="preserve"> </w:t>
      </w:r>
      <w:r w:rsidR="00F43659">
        <w:rPr>
          <w:rFonts w:cs="Monotype Hadassah" w:hint="cs"/>
          <w:b/>
          <w:bCs/>
          <w:u w:val="single"/>
          <w:rtl/>
        </w:rPr>
        <w:t>התרבות והספורט</w:t>
      </w:r>
    </w:p>
    <w:p w14:paraId="28984C58" w14:textId="77777777" w:rsidR="00AF4FE0" w:rsidRPr="00A853F5" w:rsidRDefault="00AF4FE0" w:rsidP="00AF4FE0">
      <w:pPr>
        <w:spacing w:after="0"/>
        <w:ind w:left="-2"/>
        <w:rPr>
          <w:rFonts w:cs="Monotype Hadassah"/>
          <w:i/>
          <w:iCs/>
          <w:rtl/>
        </w:rPr>
      </w:pPr>
    </w:p>
    <w:p w14:paraId="75B59120" w14:textId="77777777" w:rsidR="00AF4FE0" w:rsidRPr="00A853F5" w:rsidRDefault="00AF4FE0" w:rsidP="00AF4FE0">
      <w:pPr>
        <w:spacing w:after="0"/>
        <w:ind w:left="-2"/>
        <w:rPr>
          <w:rFonts w:cs="Monotype Hadassah"/>
          <w:i/>
          <w:iCs/>
          <w:rtl/>
        </w:rPr>
      </w:pPr>
      <w:r w:rsidRPr="00A853F5">
        <w:rPr>
          <w:rFonts w:cs="Monotype Hadassah"/>
          <w:i/>
          <w:iCs/>
          <w:rtl/>
        </w:rPr>
        <w:t>א.ג.נ</w:t>
      </w:r>
      <w:r w:rsidRPr="00A853F5">
        <w:rPr>
          <w:rFonts w:cs="Monotype Hadassah" w:hint="cs"/>
          <w:i/>
          <w:iCs/>
          <w:rtl/>
        </w:rPr>
        <w:t>.,</w:t>
      </w:r>
    </w:p>
    <w:p w14:paraId="518D6B90" w14:textId="77777777" w:rsidR="00AF4FE0" w:rsidRPr="00A853F5" w:rsidRDefault="00AF4FE0" w:rsidP="00AF4FE0">
      <w:pPr>
        <w:spacing w:after="0"/>
        <w:ind w:left="-2"/>
        <w:jc w:val="center"/>
        <w:rPr>
          <w:rFonts w:cs="Monotype Hadassah"/>
          <w:b/>
          <w:bCs/>
          <w:rtl/>
        </w:rPr>
      </w:pPr>
      <w:r w:rsidRPr="00A853F5">
        <w:rPr>
          <w:rFonts w:cs="Monotype Hadassah"/>
          <w:rtl/>
        </w:rPr>
        <w:t xml:space="preserve">הנדון: </w:t>
      </w:r>
      <w:r w:rsidRPr="00A853F5">
        <w:rPr>
          <w:rFonts w:cs="Monotype Hadassah"/>
          <w:b/>
          <w:bCs/>
          <w:u w:val="single"/>
          <w:rtl/>
        </w:rPr>
        <w:t xml:space="preserve">ערבותנו מס' </w:t>
      </w:r>
      <w:r w:rsidRPr="00A853F5">
        <w:rPr>
          <w:rFonts w:cs="Monotype Hadassah" w:hint="cs"/>
          <w:b/>
          <w:bCs/>
          <w:u w:val="single"/>
          <w:rtl/>
        </w:rPr>
        <w:t>_____________</w:t>
      </w:r>
      <w:r w:rsidRPr="00A853F5">
        <w:rPr>
          <w:rFonts w:cs="Monotype Hadassah"/>
          <w:b/>
          <w:bCs/>
          <w:u w:val="single"/>
          <w:rtl/>
        </w:rPr>
        <w:t xml:space="preserve"> ע"ס</w:t>
      </w:r>
      <w:r w:rsidRPr="00A853F5">
        <w:rPr>
          <w:rFonts w:cs="Monotype Hadassah" w:hint="cs"/>
          <w:b/>
          <w:bCs/>
          <w:u w:val="single"/>
          <w:rtl/>
        </w:rPr>
        <w:t xml:space="preserve"> </w:t>
      </w:r>
      <w:r>
        <w:rPr>
          <w:rFonts w:cs="Monotype Hadassah" w:hint="cs"/>
          <w:b/>
          <w:bCs/>
          <w:u w:val="single"/>
          <w:rtl/>
        </w:rPr>
        <w:t>___________</w:t>
      </w:r>
      <w:r w:rsidRPr="00A853F5">
        <w:rPr>
          <w:rFonts w:cs="Monotype Hadassah"/>
          <w:b/>
          <w:bCs/>
          <w:u w:val="single"/>
          <w:rtl/>
        </w:rPr>
        <w:t xml:space="preserve"> שקל</w:t>
      </w:r>
      <w:r w:rsidRPr="00A853F5">
        <w:rPr>
          <w:rFonts w:cs="Monotype Hadassah" w:hint="cs"/>
          <w:b/>
          <w:bCs/>
          <w:u w:val="single"/>
          <w:rtl/>
        </w:rPr>
        <w:t>ים</w:t>
      </w:r>
      <w:r w:rsidRPr="00A853F5">
        <w:rPr>
          <w:rFonts w:cs="Monotype Hadassah"/>
          <w:b/>
          <w:bCs/>
          <w:u w:val="single"/>
          <w:rtl/>
        </w:rPr>
        <w:t xml:space="preserve"> חדש</w:t>
      </w:r>
      <w:r w:rsidRPr="00A853F5">
        <w:rPr>
          <w:rFonts w:cs="Monotype Hadassah" w:hint="cs"/>
          <w:b/>
          <w:bCs/>
          <w:u w:val="single"/>
          <w:rtl/>
        </w:rPr>
        <w:t>ים</w:t>
      </w:r>
    </w:p>
    <w:p w14:paraId="396465BB" w14:textId="77777777" w:rsidR="00AF4FE0" w:rsidRPr="00A853F5" w:rsidRDefault="00AF4FE0" w:rsidP="00AF4FE0">
      <w:pPr>
        <w:pStyle w:val="af5"/>
        <w:tabs>
          <w:tab w:val="clear" w:pos="454"/>
        </w:tabs>
        <w:spacing w:after="0" w:line="240" w:lineRule="auto"/>
        <w:ind w:left="-2"/>
        <w:rPr>
          <w:rFonts w:cs="Monotype Hadassah"/>
          <w:sz w:val="22"/>
          <w:szCs w:val="22"/>
          <w:rtl/>
        </w:rPr>
      </w:pPr>
    </w:p>
    <w:p w14:paraId="5B9F786B" w14:textId="77777777" w:rsidR="00AF4FE0" w:rsidRPr="00A80449" w:rsidRDefault="00AF4FE0" w:rsidP="00F43659">
      <w:pPr>
        <w:spacing w:after="0" w:line="360" w:lineRule="auto"/>
        <w:ind w:left="-30" w:right="-284"/>
        <w:jc w:val="both"/>
        <w:rPr>
          <w:rFonts w:cs="Monotype Hadassah"/>
          <w:rtl/>
        </w:rPr>
      </w:pPr>
      <w:r w:rsidRPr="00EA236E">
        <w:rPr>
          <w:rFonts w:cs="Monotype Hadassah" w:hint="cs"/>
          <w:rtl/>
        </w:rPr>
        <w:t>אנו</w:t>
      </w:r>
      <w:r w:rsidRPr="00EA236E">
        <w:rPr>
          <w:rFonts w:cs="Monotype Hadassah"/>
          <w:rtl/>
        </w:rPr>
        <w:t xml:space="preserve"> ערבים </w:t>
      </w:r>
      <w:r w:rsidRPr="00EA236E">
        <w:rPr>
          <w:rFonts w:cs="Monotype Hadassah" w:hint="cs"/>
          <w:rtl/>
        </w:rPr>
        <w:t xml:space="preserve">בזה </w:t>
      </w:r>
      <w:r w:rsidRPr="00EA236E">
        <w:rPr>
          <w:rFonts w:cs="Monotype Hadassah"/>
          <w:rtl/>
        </w:rPr>
        <w:t xml:space="preserve">כלפיכם לסילוק כל סכום עד לסך הכולל של </w:t>
      </w:r>
      <w:r w:rsidRPr="00EA236E">
        <w:rPr>
          <w:rFonts w:cs="Monotype Hadassah" w:hint="cs"/>
          <w:b/>
          <w:bCs/>
          <w:u w:val="single"/>
          <w:rtl/>
        </w:rPr>
        <w:t xml:space="preserve">_____________ ₪ </w:t>
      </w:r>
      <w:r w:rsidRPr="00EA236E">
        <w:rPr>
          <w:rFonts w:cs="Monotype Hadassah"/>
          <w:rtl/>
        </w:rPr>
        <w:t xml:space="preserve"> (במילים</w:t>
      </w:r>
      <w:r w:rsidRPr="00EA236E">
        <w:rPr>
          <w:rFonts w:cs="Monotype Hadassah" w:hint="cs"/>
          <w:rtl/>
        </w:rPr>
        <w:t>:</w:t>
      </w:r>
      <w:r w:rsidRPr="00EA236E">
        <w:rPr>
          <w:rFonts w:cs="Monotype Hadassah"/>
          <w:rtl/>
        </w:rPr>
        <w:t xml:space="preserve"> </w:t>
      </w:r>
      <w:r w:rsidRPr="00EA236E">
        <w:rPr>
          <w:rFonts w:cs="Monotype Hadassah" w:hint="cs"/>
          <w:rtl/>
        </w:rPr>
        <w:t>______________________________ שקלים חדשים</w:t>
      </w:r>
      <w:r w:rsidRPr="00EA236E">
        <w:rPr>
          <w:rFonts w:cs="Monotype Hadassah"/>
          <w:rtl/>
        </w:rPr>
        <w:t>)</w:t>
      </w:r>
      <w:r w:rsidRPr="00EA236E">
        <w:rPr>
          <w:rFonts w:cs="Monotype Hadassah" w:hint="cs"/>
          <w:rtl/>
        </w:rPr>
        <w:t>, שיוצמד למדד, אשר תדרשו מאת ____________________ (להלן:- "</w:t>
      </w:r>
      <w:r w:rsidRPr="00EA236E">
        <w:rPr>
          <w:rFonts w:cs="Monotype Hadassah" w:hint="cs"/>
          <w:b/>
          <w:bCs/>
          <w:rtl/>
        </w:rPr>
        <w:t>החייב</w:t>
      </w:r>
      <w:r w:rsidRPr="00EA236E">
        <w:rPr>
          <w:rFonts w:cs="Monotype Hadassah" w:hint="cs"/>
          <w:rtl/>
        </w:rPr>
        <w:t xml:space="preserve">"), בקשר עם </w:t>
      </w:r>
      <w:r w:rsidR="00663777" w:rsidRPr="00EA236E">
        <w:rPr>
          <w:rFonts w:cs="Monotype Hadassah" w:hint="cs"/>
          <w:b/>
          <w:bCs/>
          <w:rtl/>
        </w:rPr>
        <w:t xml:space="preserve">מכרז פומבי מס' </w:t>
      </w:r>
      <w:r w:rsidR="00F43659" w:rsidRPr="00EA236E">
        <w:rPr>
          <w:rFonts w:cs="Monotype Hadassah" w:hint="cs"/>
          <w:b/>
          <w:bCs/>
          <w:rtl/>
        </w:rPr>
        <w:t>___________</w:t>
      </w:r>
      <w:r w:rsidR="00663777" w:rsidRPr="00EA236E">
        <w:rPr>
          <w:rFonts w:cs="Monotype Hadassah"/>
          <w:b/>
          <w:bCs/>
        </w:rPr>
        <w:t xml:space="preserve"> </w:t>
      </w:r>
      <w:r w:rsidR="00663777" w:rsidRPr="00EA236E">
        <w:rPr>
          <w:rFonts w:cs="Monotype Hadassah" w:hint="cs"/>
          <w:b/>
          <w:bCs/>
          <w:rtl/>
        </w:rPr>
        <w:t>למתן שירותי חניה</w:t>
      </w:r>
      <w:r w:rsidR="00663777" w:rsidRPr="00EA236E">
        <w:rPr>
          <w:rFonts w:cs="Monotype Hadassah"/>
          <w:b/>
          <w:bCs/>
          <w:rtl/>
        </w:rPr>
        <w:t xml:space="preserve"> </w:t>
      </w:r>
      <w:r w:rsidR="00663777" w:rsidRPr="00EA236E">
        <w:rPr>
          <w:rFonts w:cs="Monotype Hadassah" w:hint="cs"/>
          <w:b/>
          <w:bCs/>
          <w:rtl/>
        </w:rPr>
        <w:t>עבור</w:t>
      </w:r>
      <w:r w:rsidR="00663777" w:rsidRPr="00EA236E">
        <w:rPr>
          <w:rFonts w:cs="Monotype Hadassah"/>
          <w:b/>
          <w:bCs/>
          <w:rtl/>
        </w:rPr>
        <w:t xml:space="preserve"> </w:t>
      </w:r>
      <w:r w:rsidR="00663777" w:rsidRPr="00EA236E">
        <w:rPr>
          <w:rFonts w:cs="Monotype Hadassah" w:hint="cs"/>
          <w:b/>
          <w:bCs/>
          <w:rtl/>
        </w:rPr>
        <w:t xml:space="preserve">עובדי </w:t>
      </w:r>
      <w:r w:rsidR="00F43659" w:rsidRPr="00EA236E">
        <w:rPr>
          <w:rFonts w:cs="Monotype Hadassah" w:hint="cs"/>
          <w:b/>
          <w:bCs/>
          <w:rtl/>
        </w:rPr>
        <w:t>משרד התרבות והספורט</w:t>
      </w:r>
      <w:r w:rsidR="00663777" w:rsidRPr="00EA236E">
        <w:rPr>
          <w:rFonts w:cs="Monotype Hadassah" w:hint="cs"/>
          <w:b/>
          <w:bCs/>
          <w:rtl/>
        </w:rPr>
        <w:t xml:space="preserve"> בר</w:t>
      </w:r>
      <w:r w:rsidR="00663777" w:rsidRPr="00EA236E">
        <w:rPr>
          <w:rFonts w:cs="Monotype Hadassah"/>
          <w:b/>
          <w:bCs/>
          <w:rtl/>
        </w:rPr>
        <w:t>ח' יפו 234 בירושלים</w:t>
      </w:r>
      <w:r w:rsidRPr="00EA236E">
        <w:rPr>
          <w:rFonts w:cs="Monotype Hadassah" w:hint="cs"/>
          <w:rtl/>
        </w:rPr>
        <w:t>.</w:t>
      </w:r>
    </w:p>
    <w:p w14:paraId="0FDB97A3" w14:textId="77777777" w:rsidR="00AF4FE0" w:rsidRPr="00F8389C" w:rsidRDefault="00AF4FE0" w:rsidP="00AF4FE0">
      <w:pPr>
        <w:pStyle w:val="af5"/>
        <w:tabs>
          <w:tab w:val="clear" w:pos="454"/>
        </w:tabs>
        <w:spacing w:after="0" w:line="240" w:lineRule="auto"/>
        <w:ind w:left="-2"/>
        <w:rPr>
          <w:rFonts w:cs="Monotype Hadassah"/>
          <w:sz w:val="22"/>
          <w:szCs w:val="22"/>
          <w:rtl/>
        </w:rPr>
      </w:pPr>
    </w:p>
    <w:p w14:paraId="7654F7DE" w14:textId="77777777" w:rsidR="00AF4FE0" w:rsidRPr="00A853F5" w:rsidRDefault="00AF4FE0" w:rsidP="00AF4FE0">
      <w:pPr>
        <w:spacing w:after="0" w:line="360" w:lineRule="auto"/>
        <w:ind w:left="-30" w:right="-284"/>
        <w:jc w:val="both"/>
        <w:rPr>
          <w:rFonts w:cs="Monotype Hadassah"/>
          <w:rtl/>
        </w:rPr>
      </w:pPr>
      <w:r w:rsidRPr="00A853F5">
        <w:rPr>
          <w:rFonts w:cs="Monotype Hadassah"/>
          <w:rtl/>
        </w:rPr>
        <w:t xml:space="preserve">אנו </w:t>
      </w:r>
      <w:r w:rsidRPr="00A853F5">
        <w:rPr>
          <w:rFonts w:cs="Monotype Hadassah" w:hint="cs"/>
          <w:rtl/>
        </w:rPr>
        <w:t>נ</w:t>
      </w:r>
      <w:r w:rsidRPr="00A853F5">
        <w:rPr>
          <w:rFonts w:cs="Monotype Hadassah"/>
          <w:rtl/>
        </w:rPr>
        <w:t>שלם לכם את הסכום הנ"ל,</w:t>
      </w:r>
      <w:r w:rsidRPr="00A853F5">
        <w:rPr>
          <w:rFonts w:cs="Monotype Hadassah" w:hint="cs"/>
          <w:rtl/>
        </w:rPr>
        <w:t xml:space="preserve"> תוך 15 יום מתאריך דרישתכם הראשונה שנשלחה אלינו במכתב בדואר רשום, </w:t>
      </w:r>
      <w:r w:rsidRPr="00A853F5">
        <w:rPr>
          <w:rFonts w:cs="Monotype Hadassah"/>
          <w:rtl/>
        </w:rPr>
        <w:t xml:space="preserve">מבלי </w:t>
      </w:r>
      <w:r w:rsidRPr="00A853F5">
        <w:rPr>
          <w:rFonts w:cs="Monotype Hadassah" w:hint="cs"/>
          <w:rtl/>
        </w:rPr>
        <w:t>שתהיו חייבים לנמק את דרישתכם ומבלי לטעון כלפיכם טענת הגנה כל ש</w:t>
      </w:r>
      <w:r w:rsidR="00140B14">
        <w:rPr>
          <w:rFonts w:cs="Monotype Hadassah" w:hint="cs"/>
          <w:rtl/>
        </w:rPr>
        <w:t>הוא</w:t>
      </w:r>
      <w:r w:rsidRPr="00A853F5">
        <w:rPr>
          <w:rFonts w:cs="Monotype Hadassah" w:hint="cs"/>
          <w:rtl/>
        </w:rPr>
        <w:t xml:space="preserve"> שיכולה לעמוד לחייב בקשר לחיוב כלפיכם, או לדרוש תחילה את סילוק הסכום האמור מאת החייב.</w:t>
      </w:r>
    </w:p>
    <w:p w14:paraId="34B5ED92" w14:textId="77777777" w:rsidR="00AF4FE0" w:rsidRPr="008A48E5" w:rsidRDefault="00AF4FE0" w:rsidP="00AF4FE0">
      <w:pPr>
        <w:pStyle w:val="af5"/>
        <w:tabs>
          <w:tab w:val="clear" w:pos="454"/>
        </w:tabs>
        <w:spacing w:after="0" w:line="240" w:lineRule="auto"/>
        <w:ind w:left="-2"/>
        <w:rPr>
          <w:rFonts w:cs="Monotype Hadassah"/>
          <w:sz w:val="22"/>
          <w:szCs w:val="22"/>
          <w:rtl/>
        </w:rPr>
      </w:pPr>
      <w:r w:rsidRPr="00A853F5">
        <w:rPr>
          <w:rFonts w:cs="Monotype Hadassah"/>
          <w:sz w:val="22"/>
          <w:szCs w:val="22"/>
          <w:rtl/>
        </w:rPr>
        <w:t xml:space="preserve">ערבות זו </w:t>
      </w:r>
      <w:r w:rsidRPr="00A853F5">
        <w:rPr>
          <w:rFonts w:cs="Monotype Hadassah" w:hint="cs"/>
          <w:sz w:val="22"/>
          <w:szCs w:val="22"/>
          <w:rtl/>
        </w:rPr>
        <w:t>תהיה</w:t>
      </w:r>
      <w:r w:rsidRPr="00A853F5">
        <w:rPr>
          <w:rFonts w:cs="Monotype Hadassah"/>
          <w:sz w:val="22"/>
          <w:szCs w:val="22"/>
          <w:rtl/>
        </w:rPr>
        <w:t xml:space="preserve"> בתוק</w:t>
      </w:r>
      <w:r w:rsidRPr="00A853F5">
        <w:rPr>
          <w:rFonts w:cs="Monotype Hadassah" w:hint="cs"/>
          <w:sz w:val="22"/>
          <w:szCs w:val="22"/>
          <w:rtl/>
        </w:rPr>
        <w:t>ף</w:t>
      </w:r>
      <w:r w:rsidRPr="00A853F5">
        <w:rPr>
          <w:rFonts w:cs="Monotype Hadassah"/>
          <w:sz w:val="22"/>
          <w:szCs w:val="22"/>
          <w:rtl/>
        </w:rPr>
        <w:t xml:space="preserve"> </w:t>
      </w:r>
      <w:r>
        <w:rPr>
          <w:rFonts w:cs="Monotype Hadassah" w:hint="cs"/>
          <w:sz w:val="22"/>
          <w:szCs w:val="22"/>
          <w:rtl/>
        </w:rPr>
        <w:t xml:space="preserve">החל מתאריך </w:t>
      </w:r>
      <w:r>
        <w:rPr>
          <w:rFonts w:cs="Monotype Hadassah" w:hint="cs"/>
          <w:sz w:val="22"/>
          <w:szCs w:val="22"/>
          <w:u w:val="single"/>
          <w:rtl/>
        </w:rPr>
        <w:t>____________</w:t>
      </w:r>
      <w:r>
        <w:rPr>
          <w:rFonts w:cs="Monotype Hadassah" w:hint="cs"/>
          <w:sz w:val="22"/>
          <w:szCs w:val="22"/>
          <w:rtl/>
        </w:rPr>
        <w:t xml:space="preserve"> ו</w:t>
      </w:r>
      <w:r w:rsidRPr="00A853F5">
        <w:rPr>
          <w:rFonts w:cs="Monotype Hadassah"/>
          <w:sz w:val="22"/>
          <w:szCs w:val="22"/>
          <w:rtl/>
        </w:rPr>
        <w:t>עד ל</w:t>
      </w:r>
      <w:r w:rsidRPr="00A853F5">
        <w:rPr>
          <w:rFonts w:cs="Monotype Hadassah" w:hint="cs"/>
          <w:sz w:val="22"/>
          <w:szCs w:val="22"/>
          <w:rtl/>
        </w:rPr>
        <w:t xml:space="preserve">תאריך </w:t>
      </w:r>
      <w:r>
        <w:rPr>
          <w:rFonts w:cs="Monotype Hadassah" w:hint="cs"/>
          <w:sz w:val="22"/>
          <w:szCs w:val="22"/>
          <w:u w:val="single"/>
          <w:rtl/>
        </w:rPr>
        <w:t>______________</w:t>
      </w:r>
      <w:r>
        <w:rPr>
          <w:rFonts w:cs="Monotype Hadassah" w:hint="cs"/>
          <w:sz w:val="22"/>
          <w:szCs w:val="22"/>
          <w:rtl/>
        </w:rPr>
        <w:t>.</w:t>
      </w:r>
    </w:p>
    <w:p w14:paraId="4267BF7F" w14:textId="77777777" w:rsidR="00AF4FE0" w:rsidRPr="00A853F5" w:rsidRDefault="00AF4FE0" w:rsidP="00AF4FE0">
      <w:pPr>
        <w:pStyle w:val="af5"/>
        <w:tabs>
          <w:tab w:val="clear" w:pos="454"/>
        </w:tabs>
        <w:spacing w:after="0" w:line="240" w:lineRule="auto"/>
        <w:ind w:left="-2"/>
        <w:rPr>
          <w:rFonts w:cs="Monotype Hadassah"/>
          <w:sz w:val="22"/>
          <w:szCs w:val="22"/>
          <w:rtl/>
        </w:rPr>
      </w:pPr>
    </w:p>
    <w:p w14:paraId="212A5397" w14:textId="77777777" w:rsidR="00AF4FE0" w:rsidRPr="00A853F5" w:rsidRDefault="00AF4FE0" w:rsidP="00AF4FE0">
      <w:pPr>
        <w:pStyle w:val="af5"/>
        <w:tabs>
          <w:tab w:val="clear" w:pos="454"/>
        </w:tabs>
        <w:spacing w:after="0" w:line="240" w:lineRule="auto"/>
        <w:ind w:left="-2"/>
        <w:rPr>
          <w:rFonts w:cs="Monotype Hadassah"/>
          <w:sz w:val="22"/>
          <w:szCs w:val="22"/>
          <w:rtl/>
        </w:rPr>
      </w:pPr>
      <w:r w:rsidRPr="00A853F5">
        <w:rPr>
          <w:rFonts w:cs="Monotype Hadassah" w:hint="cs"/>
          <w:sz w:val="22"/>
          <w:szCs w:val="22"/>
          <w:rtl/>
        </w:rPr>
        <w:t>דרישה על פי ערבות זו יש להפנות לסניף הבנק / חברת הביטוח כדלקמן:</w:t>
      </w:r>
    </w:p>
    <w:p w14:paraId="6FD58345" w14:textId="77777777" w:rsidR="00AF4FE0" w:rsidRDefault="00AF4FE0" w:rsidP="00AF4FE0">
      <w:pPr>
        <w:pStyle w:val="af5"/>
        <w:tabs>
          <w:tab w:val="clear" w:pos="454"/>
        </w:tabs>
        <w:spacing w:after="0" w:line="240" w:lineRule="auto"/>
        <w:ind w:left="-2"/>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1234"/>
        <w:gridCol w:w="1241"/>
        <w:gridCol w:w="3348"/>
      </w:tblGrid>
      <w:tr w:rsidR="00AF4FE0" w14:paraId="7DF5ACAA" w14:textId="77777777" w:rsidTr="00AF4FE0">
        <w:tc>
          <w:tcPr>
            <w:tcW w:w="3510" w:type="dxa"/>
            <w:shd w:val="clear" w:color="auto" w:fill="D9D9D9"/>
          </w:tcPr>
          <w:p w14:paraId="6D19EFD7"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שם הבנק / חברת הביטוח</w:t>
            </w:r>
          </w:p>
        </w:tc>
        <w:tc>
          <w:tcPr>
            <w:tcW w:w="1276" w:type="dxa"/>
            <w:shd w:val="clear" w:color="auto" w:fill="D9D9D9"/>
          </w:tcPr>
          <w:p w14:paraId="1712FC06"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מס' בנק</w:t>
            </w:r>
          </w:p>
        </w:tc>
        <w:tc>
          <w:tcPr>
            <w:tcW w:w="1276" w:type="dxa"/>
            <w:shd w:val="clear" w:color="auto" w:fill="D9D9D9"/>
          </w:tcPr>
          <w:p w14:paraId="4E5B41D4" w14:textId="77777777" w:rsidR="00AF4FE0" w:rsidRPr="009F255F" w:rsidRDefault="00AF4FE0" w:rsidP="00AF4FE0">
            <w:pPr>
              <w:pStyle w:val="af5"/>
              <w:tabs>
                <w:tab w:val="clear" w:pos="454"/>
              </w:tabs>
              <w:spacing w:after="0" w:line="240" w:lineRule="auto"/>
              <w:jc w:val="center"/>
              <w:rPr>
                <w:rFonts w:eastAsia="Calibri" w:cs="Monotype Hadassah"/>
                <w:b/>
                <w:bCs/>
                <w:sz w:val="24"/>
                <w:szCs w:val="24"/>
                <w:rtl/>
              </w:rPr>
            </w:pPr>
            <w:r w:rsidRPr="009F255F">
              <w:rPr>
                <w:rFonts w:eastAsia="Calibri" w:cs="Monotype Hadassah" w:hint="cs"/>
                <w:b/>
                <w:bCs/>
                <w:sz w:val="24"/>
                <w:szCs w:val="24"/>
                <w:rtl/>
              </w:rPr>
              <w:t>מס' סניף</w:t>
            </w:r>
          </w:p>
        </w:tc>
        <w:tc>
          <w:tcPr>
            <w:tcW w:w="3510" w:type="dxa"/>
            <w:shd w:val="clear" w:color="auto" w:fill="D9D9D9"/>
          </w:tcPr>
          <w:p w14:paraId="1DF93F14"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כתובת</w:t>
            </w:r>
          </w:p>
        </w:tc>
      </w:tr>
      <w:tr w:rsidR="00AF4FE0" w14:paraId="630F1759" w14:textId="77777777" w:rsidTr="00AF4FE0">
        <w:tc>
          <w:tcPr>
            <w:tcW w:w="3510" w:type="dxa"/>
            <w:shd w:val="clear" w:color="auto" w:fill="auto"/>
          </w:tcPr>
          <w:p w14:paraId="54EE041F" w14:textId="77777777" w:rsidR="00AF4FE0" w:rsidRPr="009F255F" w:rsidRDefault="00AF4FE0" w:rsidP="00AF4FE0">
            <w:pPr>
              <w:pStyle w:val="af5"/>
              <w:tabs>
                <w:tab w:val="clear" w:pos="454"/>
              </w:tabs>
              <w:spacing w:after="0" w:line="480" w:lineRule="auto"/>
              <w:rPr>
                <w:rFonts w:eastAsia="Calibri" w:cs="Monotype Hadassah"/>
                <w:sz w:val="24"/>
                <w:szCs w:val="24"/>
                <w:rtl/>
              </w:rPr>
            </w:pPr>
          </w:p>
        </w:tc>
        <w:tc>
          <w:tcPr>
            <w:tcW w:w="1276" w:type="dxa"/>
            <w:shd w:val="clear" w:color="auto" w:fill="auto"/>
          </w:tcPr>
          <w:p w14:paraId="4A20F799" w14:textId="77777777" w:rsidR="00AF4FE0" w:rsidRPr="009F255F" w:rsidRDefault="00AF4FE0" w:rsidP="00AF4FE0">
            <w:pPr>
              <w:pStyle w:val="af5"/>
              <w:tabs>
                <w:tab w:val="clear" w:pos="454"/>
              </w:tabs>
              <w:spacing w:after="0" w:line="480" w:lineRule="auto"/>
              <w:rPr>
                <w:rFonts w:eastAsia="Calibri" w:cs="Monotype Hadassah"/>
                <w:sz w:val="24"/>
                <w:szCs w:val="24"/>
                <w:rtl/>
              </w:rPr>
            </w:pPr>
          </w:p>
        </w:tc>
        <w:tc>
          <w:tcPr>
            <w:tcW w:w="1276" w:type="dxa"/>
            <w:shd w:val="clear" w:color="auto" w:fill="auto"/>
          </w:tcPr>
          <w:p w14:paraId="6DC7765B" w14:textId="77777777" w:rsidR="00AF4FE0" w:rsidRPr="009F255F" w:rsidRDefault="00AF4FE0" w:rsidP="00AF4FE0">
            <w:pPr>
              <w:pStyle w:val="af5"/>
              <w:tabs>
                <w:tab w:val="clear" w:pos="454"/>
              </w:tabs>
              <w:spacing w:after="0" w:line="480" w:lineRule="auto"/>
              <w:rPr>
                <w:rFonts w:eastAsia="Calibri" w:cs="Monotype Hadassah"/>
                <w:sz w:val="24"/>
                <w:szCs w:val="24"/>
                <w:rtl/>
              </w:rPr>
            </w:pPr>
          </w:p>
        </w:tc>
        <w:tc>
          <w:tcPr>
            <w:tcW w:w="3510" w:type="dxa"/>
            <w:shd w:val="clear" w:color="auto" w:fill="auto"/>
          </w:tcPr>
          <w:p w14:paraId="18146FBB" w14:textId="77777777" w:rsidR="00AF4FE0" w:rsidRPr="009F255F" w:rsidRDefault="00AF4FE0" w:rsidP="00AF4FE0">
            <w:pPr>
              <w:pStyle w:val="af5"/>
              <w:tabs>
                <w:tab w:val="clear" w:pos="454"/>
              </w:tabs>
              <w:spacing w:after="0" w:line="480" w:lineRule="auto"/>
              <w:rPr>
                <w:rFonts w:eastAsia="Calibri" w:cs="Monotype Hadassah"/>
                <w:sz w:val="24"/>
                <w:szCs w:val="24"/>
                <w:rtl/>
              </w:rPr>
            </w:pPr>
          </w:p>
        </w:tc>
      </w:tr>
    </w:tbl>
    <w:p w14:paraId="54FF96EF" w14:textId="77777777" w:rsidR="00AF4FE0" w:rsidRPr="00171BF6" w:rsidRDefault="00AF4FE0" w:rsidP="00AF4FE0">
      <w:pPr>
        <w:pStyle w:val="af5"/>
        <w:tabs>
          <w:tab w:val="clear" w:pos="454"/>
        </w:tabs>
        <w:spacing w:after="0" w:line="240" w:lineRule="auto"/>
        <w:ind w:left="-2"/>
        <w:rPr>
          <w:rFonts w:cs="Monotype Hadassah"/>
          <w:b/>
          <w:bCs/>
          <w:sz w:val="24"/>
          <w:szCs w:val="24"/>
          <w:rtl/>
        </w:rPr>
      </w:pPr>
    </w:p>
    <w:p w14:paraId="6C4E345A" w14:textId="77777777" w:rsidR="00AF4FE0" w:rsidRPr="00A4782B" w:rsidRDefault="00AF4FE0" w:rsidP="00AF4FE0">
      <w:pPr>
        <w:pStyle w:val="af5"/>
        <w:tabs>
          <w:tab w:val="clear" w:pos="454"/>
        </w:tabs>
        <w:spacing w:after="0" w:line="240" w:lineRule="auto"/>
        <w:ind w:left="-2"/>
        <w:rPr>
          <w:rFonts w:cs="Monotype Hadassah"/>
          <w:sz w:val="22"/>
          <w:szCs w:val="22"/>
          <w:rtl/>
        </w:rPr>
      </w:pPr>
      <w:r w:rsidRPr="00A4782B">
        <w:rPr>
          <w:rFonts w:cs="Monotype Hadassah"/>
          <w:sz w:val="22"/>
          <w:szCs w:val="22"/>
          <w:rtl/>
        </w:rPr>
        <w:t>ערבות זו איננה ניתנת להעברה.</w:t>
      </w:r>
    </w:p>
    <w:p w14:paraId="0F3B3F42" w14:textId="77777777" w:rsidR="00AF4FE0" w:rsidRDefault="00AF4FE0" w:rsidP="00AF4FE0">
      <w:pPr>
        <w:pStyle w:val="af5"/>
        <w:tabs>
          <w:tab w:val="clear" w:pos="454"/>
        </w:tabs>
        <w:spacing w:after="0" w:line="240" w:lineRule="auto"/>
        <w:ind w:left="-2"/>
        <w:jc w:val="center"/>
        <w:rPr>
          <w:rFonts w:cs="Monotype Hadassah"/>
          <w:sz w:val="22"/>
          <w:szCs w:val="22"/>
          <w:rtl/>
        </w:rPr>
      </w:pPr>
      <w:r w:rsidRPr="00A4782B">
        <w:rPr>
          <w:rFonts w:cs="Monotype Hadassah"/>
          <w:sz w:val="22"/>
          <w:szCs w:val="22"/>
          <w:rtl/>
        </w:rPr>
        <w:t>בכבוד רב,</w:t>
      </w:r>
    </w:p>
    <w:p w14:paraId="6EF68371" w14:textId="77777777" w:rsidR="00EC0A0B" w:rsidRDefault="00EC0A0B" w:rsidP="00AF4FE0">
      <w:pPr>
        <w:pStyle w:val="af5"/>
        <w:tabs>
          <w:tab w:val="clear" w:pos="454"/>
        </w:tabs>
        <w:spacing w:after="0" w:line="240" w:lineRule="auto"/>
        <w:ind w:left="-2"/>
        <w:jc w:val="center"/>
        <w:rPr>
          <w:rFonts w:cs="Monotype Hadassah"/>
          <w:sz w:val="22"/>
          <w:szCs w:val="22"/>
          <w:rtl/>
        </w:rPr>
      </w:pPr>
    </w:p>
    <w:p w14:paraId="021D764C" w14:textId="77777777" w:rsidR="00AF4FE0" w:rsidRPr="00B327BB" w:rsidRDefault="00AF4FE0" w:rsidP="00AF4FE0">
      <w:pPr>
        <w:pStyle w:val="af5"/>
        <w:tabs>
          <w:tab w:val="clear" w:pos="454"/>
        </w:tabs>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062"/>
        <w:gridCol w:w="3062"/>
        <w:gridCol w:w="3062"/>
      </w:tblGrid>
      <w:tr w:rsidR="00AF4FE0" w14:paraId="424AF7DF" w14:textId="77777777" w:rsidTr="00AF4FE0">
        <w:tc>
          <w:tcPr>
            <w:tcW w:w="3134" w:type="dxa"/>
            <w:shd w:val="clear" w:color="auto" w:fill="auto"/>
          </w:tcPr>
          <w:p w14:paraId="3F4FF8FB"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14:paraId="7A0F97F0"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14:paraId="4344D277"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r>
      <w:tr w:rsidR="00AF4FE0" w14:paraId="5AF26E7D" w14:textId="77777777" w:rsidTr="00AF4FE0">
        <w:tc>
          <w:tcPr>
            <w:tcW w:w="3134" w:type="dxa"/>
            <w:shd w:val="clear" w:color="auto" w:fill="auto"/>
          </w:tcPr>
          <w:p w14:paraId="5113FB48"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תאריך</w:t>
            </w:r>
          </w:p>
        </w:tc>
        <w:tc>
          <w:tcPr>
            <w:tcW w:w="3134" w:type="dxa"/>
            <w:shd w:val="clear" w:color="auto" w:fill="auto"/>
          </w:tcPr>
          <w:p w14:paraId="069BC7C3"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 xml:space="preserve">   שם מלא</w:t>
            </w:r>
            <w:r w:rsidRPr="009F255F">
              <w:rPr>
                <w:rFonts w:eastAsia="Calibri" w:cs="Monotype Hadassah" w:hint="cs"/>
                <w:b/>
                <w:bCs/>
                <w:sz w:val="24"/>
                <w:szCs w:val="24"/>
                <w:rtl/>
              </w:rPr>
              <w:tab/>
            </w:r>
          </w:p>
        </w:tc>
        <w:tc>
          <w:tcPr>
            <w:tcW w:w="3134" w:type="dxa"/>
            <w:shd w:val="clear" w:color="auto" w:fill="auto"/>
          </w:tcPr>
          <w:p w14:paraId="214B25B6" w14:textId="77777777" w:rsidR="00AF4FE0" w:rsidRPr="009F255F" w:rsidRDefault="00AF4FE0" w:rsidP="00AF4FE0">
            <w:pPr>
              <w:pStyle w:val="af5"/>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ח</w:t>
            </w:r>
            <w:r w:rsidRPr="009F255F">
              <w:rPr>
                <w:rFonts w:eastAsia="Calibri" w:cs="Monotype Hadassah"/>
                <w:b/>
                <w:bCs/>
                <w:sz w:val="24"/>
                <w:szCs w:val="24"/>
                <w:rtl/>
              </w:rPr>
              <w:t>תימה וחותמת</w:t>
            </w:r>
          </w:p>
        </w:tc>
      </w:tr>
    </w:tbl>
    <w:p w14:paraId="2185942B" w14:textId="77777777" w:rsidR="00AF4FE0" w:rsidRDefault="00AF4FE0" w:rsidP="00AF4FE0">
      <w:pPr>
        <w:spacing w:after="0"/>
        <w:jc w:val="center"/>
        <w:rPr>
          <w:rFonts w:cs="Monotype Hadassah"/>
          <w:b/>
          <w:bCs/>
          <w:sz w:val="20"/>
          <w:szCs w:val="20"/>
          <w:u w:val="single"/>
          <w:rtl/>
        </w:rPr>
      </w:pPr>
    </w:p>
    <w:p w14:paraId="1C91F889" w14:textId="77777777" w:rsidR="003F3C66" w:rsidRDefault="003F3C66" w:rsidP="00AF4FE0">
      <w:pPr>
        <w:rPr>
          <w:rFonts w:cs="FrankRuehl"/>
          <w:b/>
          <w:bCs/>
          <w:u w:val="single"/>
          <w:rtl/>
        </w:rPr>
      </w:pPr>
    </w:p>
    <w:sectPr w:rsidR="003F3C66" w:rsidSect="009502A4">
      <w:footerReference w:type="default" r:id="rId15"/>
      <w:pgSz w:w="11906" w:h="16838"/>
      <w:pgMar w:top="567" w:right="1361" w:bottom="737" w:left="1361" w:header="5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015EC" w14:textId="77777777" w:rsidR="00DE3259" w:rsidRDefault="00DE3259" w:rsidP="009E538E">
      <w:pPr>
        <w:spacing w:after="0" w:line="240" w:lineRule="auto"/>
      </w:pPr>
      <w:r>
        <w:separator/>
      </w:r>
    </w:p>
  </w:endnote>
  <w:endnote w:type="continuationSeparator" w:id="0">
    <w:p w14:paraId="686D9EF8" w14:textId="77777777" w:rsidR="00DE3259" w:rsidRDefault="00DE3259"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FrankRuehl">
    <w:altName w:val="David"/>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charset w:val="00"/>
    <w:family w:val="auto"/>
    <w:pitch w:val="variable"/>
    <w:sig w:usb0="00000803"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Guttman Drogolin">
    <w:panose1 w:val="02010401010101010101"/>
    <w:charset w:val="B1"/>
    <w:family w:val="auto"/>
    <w:pitch w:val="variable"/>
    <w:sig w:usb0="00000801" w:usb1="40000000" w:usb2="00000000" w:usb3="00000000" w:csb0="00000020" w:csb1="00000000"/>
  </w:font>
  <w:font w:name="Rod">
    <w:altName w:val="Courier New"/>
    <w:charset w:val="00"/>
    <w:family w:val="modern"/>
    <w:pitch w:val="fixed"/>
    <w:sig w:usb0="00000803" w:usb1="00000000" w:usb2="00000000" w:usb3="00000000" w:csb0="00000021" w:csb1="00000000"/>
  </w:font>
  <w:font w:name="Guttman Mantov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8998675"/>
      <w:docPartObj>
        <w:docPartGallery w:val="Page Numbers (Bottom of Page)"/>
        <w:docPartUnique/>
      </w:docPartObj>
    </w:sdtPr>
    <w:sdtEndPr>
      <w:rPr>
        <w:cs/>
      </w:rPr>
    </w:sdtEndPr>
    <w:sdtContent>
      <w:p w14:paraId="2F2251F4" w14:textId="030EEA06" w:rsidR="00EC548F" w:rsidRDefault="00EC548F" w:rsidP="003B2D63">
        <w:pPr>
          <w:pStyle w:val="af1"/>
          <w:tabs>
            <w:tab w:val="center" w:pos="4592"/>
            <w:tab w:val="right" w:pos="9184"/>
          </w:tabs>
          <w:spacing w:after="0"/>
          <w:jc w:val="left"/>
          <w:rPr>
            <w:rtl/>
            <w:cs/>
          </w:rPr>
        </w:pPr>
        <w:r>
          <w:rPr>
            <w:rtl/>
          </w:rPr>
          <w:tab/>
        </w:r>
        <w:r>
          <w:rPr>
            <w:rtl/>
          </w:rPr>
          <w:tab/>
        </w:r>
        <w:r>
          <w:fldChar w:fldCharType="begin"/>
        </w:r>
        <w:r>
          <w:rPr>
            <w:rtl/>
            <w:cs/>
          </w:rPr>
          <w:instrText>PAGE   \* MERGEFORMAT</w:instrText>
        </w:r>
        <w:r>
          <w:fldChar w:fldCharType="separate"/>
        </w:r>
        <w:r w:rsidR="002163A3" w:rsidRPr="002163A3">
          <w:rPr>
            <w:noProof/>
            <w:rtl/>
            <w:lang w:val="he-IL"/>
          </w:rPr>
          <w:t>19</w:t>
        </w:r>
        <w:r>
          <w:fldChar w:fldCharType="end"/>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EC548F" w:rsidRPr="004F371A" w14:paraId="18429EB8" w14:textId="77777777" w:rsidTr="00C52769">
          <w:tc>
            <w:tcPr>
              <w:tcW w:w="9781" w:type="dxa"/>
            </w:tcPr>
            <w:p w14:paraId="52AED588" w14:textId="77777777" w:rsidR="00EC548F" w:rsidRPr="004F371A" w:rsidRDefault="00EC548F" w:rsidP="00140B14">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4F371A">
                <w:rPr>
                  <w:rFonts w:ascii="David" w:eastAsia="Times New Roman" w:hAnsi="David"/>
                  <w:b/>
                  <w:sz w:val="24"/>
                  <w:rtl/>
                  <w:lang w:eastAsia="he-IL"/>
                </w:rPr>
                <w:t xml:space="preserve">משרד התרבות והספורט, מינהל הספורט, המסגר 14, תל אביב, טל': 03-6367203, פקס': 03-6870471 </w:t>
              </w:r>
            </w:p>
          </w:tc>
        </w:tr>
        <w:tr w:rsidR="00EC548F" w:rsidRPr="004F371A" w14:paraId="149063BC" w14:textId="77777777" w:rsidTr="00C52769">
          <w:tc>
            <w:tcPr>
              <w:tcW w:w="9781" w:type="dxa"/>
            </w:tcPr>
            <w:p w14:paraId="4ECFCA4A" w14:textId="77777777" w:rsidR="00EC548F" w:rsidRPr="004F371A" w:rsidRDefault="00EC548F" w:rsidP="00140B14">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4F371A">
                <w:rPr>
                  <w:rFonts w:ascii="David" w:eastAsia="Times New Roman" w:hAnsi="David"/>
                  <w:b/>
                  <w:sz w:val="24"/>
                  <w:rtl/>
                  <w:lang w:eastAsia="he-IL"/>
                </w:rPr>
                <w:t xml:space="preserve">כתובת אתר המשרד באינטרנט: </w:t>
              </w:r>
              <w:r w:rsidRPr="004F371A">
                <w:rPr>
                  <w:rFonts w:ascii="David" w:eastAsia="Times New Roman" w:hAnsi="David"/>
                  <w:b/>
                  <w:sz w:val="24"/>
                  <w:lang w:eastAsia="he-IL"/>
                </w:rPr>
                <w:t>http://www.mcs.gov.il</w:t>
              </w:r>
            </w:p>
          </w:tc>
        </w:tr>
      </w:tbl>
      <w:p w14:paraId="024ED787" w14:textId="77777777" w:rsidR="00EC548F" w:rsidRDefault="002163A3" w:rsidP="003B2D63">
        <w:pPr>
          <w:pStyle w:val="af1"/>
          <w:tabs>
            <w:tab w:val="center" w:pos="4592"/>
            <w:tab w:val="right" w:pos="9184"/>
          </w:tabs>
          <w:spacing w:after="0"/>
          <w:jc w:val="left"/>
          <w:rPr>
            <w:rtl/>
            <w:cs/>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D5F1C5" w14:textId="77777777" w:rsidR="00DE3259" w:rsidRDefault="00DE3259" w:rsidP="009E538E">
      <w:pPr>
        <w:spacing w:after="0" w:line="240" w:lineRule="auto"/>
      </w:pPr>
      <w:r>
        <w:separator/>
      </w:r>
    </w:p>
  </w:footnote>
  <w:footnote w:type="continuationSeparator" w:id="0">
    <w:p w14:paraId="26AFF5E0" w14:textId="77777777" w:rsidR="00DE3259" w:rsidRDefault="00DE3259" w:rsidP="009E53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FB62CC"/>
    <w:multiLevelType w:val="hybridMultilevel"/>
    <w:tmpl w:val="2CBCA5C4"/>
    <w:lvl w:ilvl="0" w:tplc="BB60C766">
      <w:start w:val="1"/>
      <w:numFmt w:val="decimal"/>
      <w:lvlText w:val="%1."/>
      <w:lvlJc w:val="left"/>
      <w:pPr>
        <w:ind w:left="502"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0"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5" w15:restartNumberingAfterBreak="0">
    <w:nsid w:val="285C7ABD"/>
    <w:multiLevelType w:val="multilevel"/>
    <w:tmpl w:val="F6D842F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7"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0B67545"/>
    <w:multiLevelType w:val="hybridMultilevel"/>
    <w:tmpl w:val="2CBCA5C4"/>
    <w:lvl w:ilvl="0" w:tplc="BB60C766">
      <w:start w:val="1"/>
      <w:numFmt w:val="decimal"/>
      <w:lvlText w:val="%1."/>
      <w:lvlJc w:val="left"/>
      <w:pPr>
        <w:ind w:left="502"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E70A66"/>
    <w:multiLevelType w:val="hybridMultilevel"/>
    <w:tmpl w:val="411C3364"/>
    <w:lvl w:ilvl="0" w:tplc="0409000F">
      <w:start w:val="1"/>
      <w:numFmt w:val="decimal"/>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32E33DE"/>
    <w:multiLevelType w:val="hybridMultilevel"/>
    <w:tmpl w:val="32C06A20"/>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15:restartNumberingAfterBreak="0">
    <w:nsid w:val="3A261309"/>
    <w:multiLevelType w:val="multilevel"/>
    <w:tmpl w:val="2CB8D27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5"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9" w15:restartNumberingAfterBreak="0">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1"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765371B"/>
    <w:multiLevelType w:val="multilevel"/>
    <w:tmpl w:val="A906DF18"/>
    <w:lvl w:ilvl="0">
      <w:start w:val="1"/>
      <w:numFmt w:val="decimal"/>
      <w:lvlText w:val="%1."/>
      <w:lvlJc w:val="left"/>
      <w:pPr>
        <w:ind w:left="720" w:hanging="360"/>
      </w:pPr>
      <w:rPr>
        <w:b w:val="0"/>
        <w:bCs w:val="0"/>
      </w:rPr>
    </w:lvl>
    <w:lvl w:ilvl="1">
      <w:start w:val="1"/>
      <w:numFmt w:val="decimal"/>
      <w:isLgl/>
      <w:lvlText w:val="%1.%2"/>
      <w:lvlJc w:val="left"/>
      <w:pPr>
        <w:ind w:left="1440" w:hanging="360"/>
      </w:pPr>
      <w:rPr>
        <w:rFonts w:cs="FrankRuehl"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34" w15:restartNumberingAfterBreak="0">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5"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BB63F93"/>
    <w:multiLevelType w:val="multilevel"/>
    <w:tmpl w:val="0409001D"/>
    <w:styleLink w:val="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0" w15:restartNumberingAfterBreak="0">
    <w:nsid w:val="501D23B6"/>
    <w:multiLevelType w:val="multilevel"/>
    <w:tmpl w:val="C406C65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5AB478B"/>
    <w:multiLevelType w:val="multilevel"/>
    <w:tmpl w:val="E968ED46"/>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800" w:hanging="720"/>
      </w:pPr>
      <w:rPr>
        <w:rFonts w:hint="default"/>
        <w:b w:val="0"/>
        <w:bCs w:val="0"/>
        <w:sz w:val="26"/>
        <w:lang w:val="en-US"/>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3" w15:restartNumberingAfterBreak="0">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8" w15:restartNumberingAfterBreak="0">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51" w15:restartNumberingAfterBreak="0">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6481E37"/>
    <w:multiLevelType w:val="hybridMultilevel"/>
    <w:tmpl w:val="DDA000A6"/>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8501930"/>
    <w:multiLevelType w:val="hybridMultilevel"/>
    <w:tmpl w:val="F5B4ACC0"/>
    <w:lvl w:ilvl="0" w:tplc="D6A2B996">
      <w:start w:val="1"/>
      <w:numFmt w:val="decimal"/>
      <w:lvlText w:val="%1."/>
      <w:lvlJc w:val="left"/>
      <w:pPr>
        <w:tabs>
          <w:tab w:val="num" w:pos="420"/>
        </w:tabs>
        <w:ind w:left="420" w:hanging="420"/>
      </w:pPr>
      <w:rPr>
        <w:rFonts w:ascii="Times New Roman" w:eastAsia="Times New Roman" w:hAnsi="Times New Roman" w:cs="Narkisim"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57"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8" w15:restartNumberingAfterBreak="0">
    <w:nsid w:val="70652E16"/>
    <w:multiLevelType w:val="multilevel"/>
    <w:tmpl w:val="A4387F3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71A34512"/>
    <w:multiLevelType w:val="hybridMultilevel"/>
    <w:tmpl w:val="EEA83A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3"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26"/>
  </w:num>
  <w:num w:numId="3">
    <w:abstractNumId w:val="57"/>
  </w:num>
  <w:num w:numId="4">
    <w:abstractNumId w:val="53"/>
  </w:num>
  <w:num w:numId="5">
    <w:abstractNumId w:val="0"/>
  </w:num>
  <w:num w:numId="6">
    <w:abstractNumId w:val="48"/>
  </w:num>
  <w:num w:numId="7">
    <w:abstractNumId w:val="28"/>
  </w:num>
  <w:num w:numId="8">
    <w:abstractNumId w:val="4"/>
  </w:num>
  <w:num w:numId="9">
    <w:abstractNumId w:val="30"/>
  </w:num>
  <w:num w:numId="10">
    <w:abstractNumId w:val="39"/>
  </w:num>
  <w:num w:numId="11">
    <w:abstractNumId w:val="44"/>
  </w:num>
  <w:num w:numId="12">
    <w:abstractNumId w:val="17"/>
  </w:num>
  <w:num w:numId="13">
    <w:abstractNumId w:val="58"/>
  </w:num>
  <w:num w:numId="14">
    <w:abstractNumId w:val="40"/>
  </w:num>
  <w:num w:numId="15">
    <w:abstractNumId w:val="25"/>
  </w:num>
  <w:num w:numId="16">
    <w:abstractNumId w:val="34"/>
  </w:num>
  <w:num w:numId="17">
    <w:abstractNumId w:val="24"/>
  </w:num>
  <w:num w:numId="18">
    <w:abstractNumId w:val="50"/>
  </w:num>
  <w:num w:numId="19">
    <w:abstractNumId w:val="14"/>
  </w:num>
  <w:num w:numId="20">
    <w:abstractNumId w:val="18"/>
  </w:num>
  <w:num w:numId="21">
    <w:abstractNumId w:val="8"/>
  </w:num>
  <w:num w:numId="22">
    <w:abstractNumId w:val="36"/>
  </w:num>
  <w:num w:numId="23">
    <w:abstractNumId w:val="37"/>
  </w:num>
  <w:num w:numId="24">
    <w:abstractNumId w:val="16"/>
  </w:num>
  <w:num w:numId="25">
    <w:abstractNumId w:val="47"/>
  </w:num>
  <w:num w:numId="26">
    <w:abstractNumId w:val="65"/>
  </w:num>
  <w:num w:numId="27">
    <w:abstractNumId w:val="10"/>
  </w:num>
  <w:num w:numId="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35"/>
  </w:num>
  <w:num w:numId="31">
    <w:abstractNumId w:val="31"/>
  </w:num>
  <w:num w:numId="32">
    <w:abstractNumId w:val="13"/>
  </w:num>
  <w:num w:numId="33">
    <w:abstractNumId w:val="2"/>
  </w:num>
  <w:num w:numId="34">
    <w:abstractNumId w:val="32"/>
  </w:num>
  <w:num w:numId="35">
    <w:abstractNumId w:val="11"/>
  </w:num>
  <w:num w:numId="36">
    <w:abstractNumId w:val="5"/>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num>
  <w:num w:numId="39">
    <w:abstractNumId w:val="64"/>
  </w:num>
  <w:num w:numId="40">
    <w:abstractNumId w:val="1"/>
  </w:num>
  <w:num w:numId="41">
    <w:abstractNumId w:val="60"/>
  </w:num>
  <w:num w:numId="42">
    <w:abstractNumId w:val="19"/>
  </w:num>
  <w:num w:numId="43">
    <w:abstractNumId w:val="7"/>
  </w:num>
  <w:num w:numId="44">
    <w:abstractNumId w:val="45"/>
  </w:num>
  <w:num w:numId="45">
    <w:abstractNumId w:val="9"/>
  </w:num>
  <w:num w:numId="46">
    <w:abstractNumId w:val="33"/>
  </w:num>
  <w:num w:numId="47">
    <w:abstractNumId w:val="6"/>
  </w:num>
  <w:num w:numId="48">
    <w:abstractNumId w:val="55"/>
  </w:num>
  <w:num w:numId="49">
    <w:abstractNumId w:val="63"/>
  </w:num>
  <w:num w:numId="50">
    <w:abstractNumId w:val="29"/>
  </w:num>
  <w:num w:numId="51">
    <w:abstractNumId w:val="59"/>
  </w:num>
  <w:num w:numId="52">
    <w:abstractNumId w:val="41"/>
  </w:num>
  <w:num w:numId="53">
    <w:abstractNumId w:val="38"/>
  </w:num>
  <w:num w:numId="54">
    <w:abstractNumId w:val="54"/>
  </w:num>
  <w:num w:numId="55">
    <w:abstractNumId w:val="12"/>
  </w:num>
  <w:num w:numId="56">
    <w:abstractNumId w:val="46"/>
  </w:num>
  <w:num w:numId="57">
    <w:abstractNumId w:val="27"/>
  </w:num>
  <w:num w:numId="58">
    <w:abstractNumId w:val="22"/>
  </w:num>
  <w:num w:numId="59">
    <w:abstractNumId w:val="62"/>
  </w:num>
  <w:num w:numId="60">
    <w:abstractNumId w:val="61"/>
  </w:num>
  <w:num w:numId="61">
    <w:abstractNumId w:val="49"/>
  </w:num>
  <w:num w:numId="62">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3">
    <w:abstractNumId w:val="15"/>
  </w:num>
  <w:num w:numId="64">
    <w:abstractNumId w:val="20"/>
  </w:num>
  <w:num w:numId="65">
    <w:abstractNumId w:val="52"/>
  </w:num>
  <w:num w:numId="66">
    <w:abstractNumId w:val="5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styleLockTheme/>
  <w:styleLockQFSet/>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269D"/>
    <w:rsid w:val="00003047"/>
    <w:rsid w:val="00003353"/>
    <w:rsid w:val="00004399"/>
    <w:rsid w:val="00004BA1"/>
    <w:rsid w:val="00007228"/>
    <w:rsid w:val="00010172"/>
    <w:rsid w:val="00014424"/>
    <w:rsid w:val="00024B58"/>
    <w:rsid w:val="00025600"/>
    <w:rsid w:val="000317C3"/>
    <w:rsid w:val="00032D87"/>
    <w:rsid w:val="000332A0"/>
    <w:rsid w:val="00033F3E"/>
    <w:rsid w:val="0003400F"/>
    <w:rsid w:val="00034308"/>
    <w:rsid w:val="00040E2D"/>
    <w:rsid w:val="00042674"/>
    <w:rsid w:val="000439F1"/>
    <w:rsid w:val="00044EB0"/>
    <w:rsid w:val="00046741"/>
    <w:rsid w:val="00053150"/>
    <w:rsid w:val="000566A9"/>
    <w:rsid w:val="0005788C"/>
    <w:rsid w:val="00057A86"/>
    <w:rsid w:val="0006193B"/>
    <w:rsid w:val="00061984"/>
    <w:rsid w:val="00061B74"/>
    <w:rsid w:val="00061B95"/>
    <w:rsid w:val="00061F99"/>
    <w:rsid w:val="0006479E"/>
    <w:rsid w:val="000666B9"/>
    <w:rsid w:val="0006741C"/>
    <w:rsid w:val="000720BB"/>
    <w:rsid w:val="000742C5"/>
    <w:rsid w:val="000746DC"/>
    <w:rsid w:val="000746F6"/>
    <w:rsid w:val="00075EBD"/>
    <w:rsid w:val="00077C52"/>
    <w:rsid w:val="0008153D"/>
    <w:rsid w:val="0008238B"/>
    <w:rsid w:val="0008509E"/>
    <w:rsid w:val="000859FD"/>
    <w:rsid w:val="0008663B"/>
    <w:rsid w:val="00087A26"/>
    <w:rsid w:val="00095459"/>
    <w:rsid w:val="000973DC"/>
    <w:rsid w:val="000A7323"/>
    <w:rsid w:val="000B0355"/>
    <w:rsid w:val="000B31AA"/>
    <w:rsid w:val="000B3461"/>
    <w:rsid w:val="000B580F"/>
    <w:rsid w:val="000C1617"/>
    <w:rsid w:val="000C31B3"/>
    <w:rsid w:val="000C3668"/>
    <w:rsid w:val="000C543D"/>
    <w:rsid w:val="000C6374"/>
    <w:rsid w:val="000C7CBB"/>
    <w:rsid w:val="000D0056"/>
    <w:rsid w:val="000D0A89"/>
    <w:rsid w:val="000D46AA"/>
    <w:rsid w:val="000D52B8"/>
    <w:rsid w:val="000D5A8D"/>
    <w:rsid w:val="000E1017"/>
    <w:rsid w:val="000E2BA7"/>
    <w:rsid w:val="000E387F"/>
    <w:rsid w:val="000E3939"/>
    <w:rsid w:val="000E6BB7"/>
    <w:rsid w:val="000F35FD"/>
    <w:rsid w:val="000F5582"/>
    <w:rsid w:val="00100CF7"/>
    <w:rsid w:val="001024FA"/>
    <w:rsid w:val="0010476E"/>
    <w:rsid w:val="001052B9"/>
    <w:rsid w:val="00106B52"/>
    <w:rsid w:val="00110939"/>
    <w:rsid w:val="0011124C"/>
    <w:rsid w:val="0011147E"/>
    <w:rsid w:val="00117321"/>
    <w:rsid w:val="001212D0"/>
    <w:rsid w:val="001251B3"/>
    <w:rsid w:val="00132D14"/>
    <w:rsid w:val="00135522"/>
    <w:rsid w:val="001358C8"/>
    <w:rsid w:val="00140B14"/>
    <w:rsid w:val="00142E8C"/>
    <w:rsid w:val="00143A57"/>
    <w:rsid w:val="001466D8"/>
    <w:rsid w:val="00147ACE"/>
    <w:rsid w:val="00151103"/>
    <w:rsid w:val="00153BD3"/>
    <w:rsid w:val="00154066"/>
    <w:rsid w:val="001557EE"/>
    <w:rsid w:val="00157A47"/>
    <w:rsid w:val="00160D3D"/>
    <w:rsid w:val="001629FD"/>
    <w:rsid w:val="00163C84"/>
    <w:rsid w:val="00164370"/>
    <w:rsid w:val="00170250"/>
    <w:rsid w:val="00177DBE"/>
    <w:rsid w:val="001804FB"/>
    <w:rsid w:val="0018130F"/>
    <w:rsid w:val="0018535E"/>
    <w:rsid w:val="001867EA"/>
    <w:rsid w:val="00192E73"/>
    <w:rsid w:val="00197532"/>
    <w:rsid w:val="001A0367"/>
    <w:rsid w:val="001A0435"/>
    <w:rsid w:val="001A0BDF"/>
    <w:rsid w:val="001A1C0F"/>
    <w:rsid w:val="001A605F"/>
    <w:rsid w:val="001B66D3"/>
    <w:rsid w:val="001B7E62"/>
    <w:rsid w:val="001C120B"/>
    <w:rsid w:val="001C211F"/>
    <w:rsid w:val="001C4BE4"/>
    <w:rsid w:val="001C578B"/>
    <w:rsid w:val="001C66C2"/>
    <w:rsid w:val="001C6794"/>
    <w:rsid w:val="001D06DB"/>
    <w:rsid w:val="001D0A64"/>
    <w:rsid w:val="001D1CBC"/>
    <w:rsid w:val="001D1CED"/>
    <w:rsid w:val="001D236C"/>
    <w:rsid w:val="001D3C16"/>
    <w:rsid w:val="001D60B6"/>
    <w:rsid w:val="001D79BC"/>
    <w:rsid w:val="001E10C5"/>
    <w:rsid w:val="001E3AE4"/>
    <w:rsid w:val="001E6136"/>
    <w:rsid w:val="001E7999"/>
    <w:rsid w:val="001F09C8"/>
    <w:rsid w:val="001F277E"/>
    <w:rsid w:val="00202F78"/>
    <w:rsid w:val="00206406"/>
    <w:rsid w:val="00206833"/>
    <w:rsid w:val="00207734"/>
    <w:rsid w:val="002119F0"/>
    <w:rsid w:val="00212465"/>
    <w:rsid w:val="002163A3"/>
    <w:rsid w:val="002169D2"/>
    <w:rsid w:val="00222594"/>
    <w:rsid w:val="002225CA"/>
    <w:rsid w:val="00225437"/>
    <w:rsid w:val="002277E9"/>
    <w:rsid w:val="00230F29"/>
    <w:rsid w:val="0023135C"/>
    <w:rsid w:val="00244058"/>
    <w:rsid w:val="00246498"/>
    <w:rsid w:val="00246811"/>
    <w:rsid w:val="00252DAC"/>
    <w:rsid w:val="00255E1D"/>
    <w:rsid w:val="00257F88"/>
    <w:rsid w:val="002608EA"/>
    <w:rsid w:val="00262E7D"/>
    <w:rsid w:val="00265559"/>
    <w:rsid w:val="0027263D"/>
    <w:rsid w:val="002757F6"/>
    <w:rsid w:val="00285FBB"/>
    <w:rsid w:val="00286210"/>
    <w:rsid w:val="0028686B"/>
    <w:rsid w:val="00287ECC"/>
    <w:rsid w:val="00293938"/>
    <w:rsid w:val="00293EE4"/>
    <w:rsid w:val="002942C8"/>
    <w:rsid w:val="00294B73"/>
    <w:rsid w:val="002A2760"/>
    <w:rsid w:val="002A4A19"/>
    <w:rsid w:val="002A4CB3"/>
    <w:rsid w:val="002A55FD"/>
    <w:rsid w:val="002B3164"/>
    <w:rsid w:val="002B3F35"/>
    <w:rsid w:val="002B49CA"/>
    <w:rsid w:val="002B50EF"/>
    <w:rsid w:val="002B759D"/>
    <w:rsid w:val="002C0611"/>
    <w:rsid w:val="002C2E66"/>
    <w:rsid w:val="002C38CE"/>
    <w:rsid w:val="002C4954"/>
    <w:rsid w:val="002C5372"/>
    <w:rsid w:val="002C64C3"/>
    <w:rsid w:val="002C7B32"/>
    <w:rsid w:val="002D108F"/>
    <w:rsid w:val="002D278F"/>
    <w:rsid w:val="002D5ED5"/>
    <w:rsid w:val="002D7E6C"/>
    <w:rsid w:val="002E026F"/>
    <w:rsid w:val="002E3694"/>
    <w:rsid w:val="002E520D"/>
    <w:rsid w:val="002E6C4F"/>
    <w:rsid w:val="002F0709"/>
    <w:rsid w:val="002F1108"/>
    <w:rsid w:val="002F5DDD"/>
    <w:rsid w:val="002F71CA"/>
    <w:rsid w:val="002F7759"/>
    <w:rsid w:val="003034CF"/>
    <w:rsid w:val="00304B61"/>
    <w:rsid w:val="0030627E"/>
    <w:rsid w:val="003073E5"/>
    <w:rsid w:val="00307ED9"/>
    <w:rsid w:val="003119C3"/>
    <w:rsid w:val="00311E12"/>
    <w:rsid w:val="003171FB"/>
    <w:rsid w:val="00317DA3"/>
    <w:rsid w:val="00323A99"/>
    <w:rsid w:val="003268F2"/>
    <w:rsid w:val="0032704A"/>
    <w:rsid w:val="0033132B"/>
    <w:rsid w:val="003322B7"/>
    <w:rsid w:val="00336F7F"/>
    <w:rsid w:val="003373D0"/>
    <w:rsid w:val="00346C9B"/>
    <w:rsid w:val="00351C23"/>
    <w:rsid w:val="00352845"/>
    <w:rsid w:val="00353208"/>
    <w:rsid w:val="00354618"/>
    <w:rsid w:val="00355096"/>
    <w:rsid w:val="003551B4"/>
    <w:rsid w:val="00360A22"/>
    <w:rsid w:val="003622F6"/>
    <w:rsid w:val="003641BC"/>
    <w:rsid w:val="003656A5"/>
    <w:rsid w:val="00372947"/>
    <w:rsid w:val="0038303C"/>
    <w:rsid w:val="0039112F"/>
    <w:rsid w:val="00391783"/>
    <w:rsid w:val="00391B1B"/>
    <w:rsid w:val="00392B07"/>
    <w:rsid w:val="00394B8D"/>
    <w:rsid w:val="003955A9"/>
    <w:rsid w:val="00397FC3"/>
    <w:rsid w:val="003A5203"/>
    <w:rsid w:val="003A7126"/>
    <w:rsid w:val="003B2D63"/>
    <w:rsid w:val="003C00B4"/>
    <w:rsid w:val="003C0BD0"/>
    <w:rsid w:val="003C1105"/>
    <w:rsid w:val="003C4B02"/>
    <w:rsid w:val="003C62E9"/>
    <w:rsid w:val="003C6DE8"/>
    <w:rsid w:val="003D3DFC"/>
    <w:rsid w:val="003D5E00"/>
    <w:rsid w:val="003D7C5B"/>
    <w:rsid w:val="003E4EFD"/>
    <w:rsid w:val="003E6187"/>
    <w:rsid w:val="003F17D7"/>
    <w:rsid w:val="003F2468"/>
    <w:rsid w:val="003F3C66"/>
    <w:rsid w:val="003F74C7"/>
    <w:rsid w:val="0040238D"/>
    <w:rsid w:val="00405146"/>
    <w:rsid w:val="004059E0"/>
    <w:rsid w:val="00406962"/>
    <w:rsid w:val="00406A18"/>
    <w:rsid w:val="00407C19"/>
    <w:rsid w:val="00411161"/>
    <w:rsid w:val="00412F9C"/>
    <w:rsid w:val="00413BD8"/>
    <w:rsid w:val="00414136"/>
    <w:rsid w:val="0041622B"/>
    <w:rsid w:val="00416856"/>
    <w:rsid w:val="00424227"/>
    <w:rsid w:val="0043646E"/>
    <w:rsid w:val="004402F7"/>
    <w:rsid w:val="0044259E"/>
    <w:rsid w:val="00444B1D"/>
    <w:rsid w:val="00444BCD"/>
    <w:rsid w:val="004450EE"/>
    <w:rsid w:val="004456DC"/>
    <w:rsid w:val="00445A6B"/>
    <w:rsid w:val="0044750A"/>
    <w:rsid w:val="0045593A"/>
    <w:rsid w:val="004561F3"/>
    <w:rsid w:val="00457434"/>
    <w:rsid w:val="00460C95"/>
    <w:rsid w:val="004622FE"/>
    <w:rsid w:val="0046480B"/>
    <w:rsid w:val="004657B8"/>
    <w:rsid w:val="00470655"/>
    <w:rsid w:val="00473FEB"/>
    <w:rsid w:val="00477C8E"/>
    <w:rsid w:val="00482842"/>
    <w:rsid w:val="00483251"/>
    <w:rsid w:val="0048409D"/>
    <w:rsid w:val="004864B2"/>
    <w:rsid w:val="0048780D"/>
    <w:rsid w:val="0049015B"/>
    <w:rsid w:val="00491786"/>
    <w:rsid w:val="00493D32"/>
    <w:rsid w:val="00493F56"/>
    <w:rsid w:val="00494F2B"/>
    <w:rsid w:val="004A0007"/>
    <w:rsid w:val="004A2447"/>
    <w:rsid w:val="004A2FF7"/>
    <w:rsid w:val="004A68B6"/>
    <w:rsid w:val="004A75DC"/>
    <w:rsid w:val="004B5AD9"/>
    <w:rsid w:val="004B7A2A"/>
    <w:rsid w:val="004C1142"/>
    <w:rsid w:val="004C301B"/>
    <w:rsid w:val="004C4BC9"/>
    <w:rsid w:val="004C5F74"/>
    <w:rsid w:val="004D3B63"/>
    <w:rsid w:val="004D51C5"/>
    <w:rsid w:val="004D5681"/>
    <w:rsid w:val="004E155B"/>
    <w:rsid w:val="004E1616"/>
    <w:rsid w:val="004F099C"/>
    <w:rsid w:val="004F184F"/>
    <w:rsid w:val="004F2FAC"/>
    <w:rsid w:val="005007F2"/>
    <w:rsid w:val="00500AC7"/>
    <w:rsid w:val="00502C74"/>
    <w:rsid w:val="00504B5F"/>
    <w:rsid w:val="00504F87"/>
    <w:rsid w:val="00506396"/>
    <w:rsid w:val="00511BD9"/>
    <w:rsid w:val="005212B5"/>
    <w:rsid w:val="00523250"/>
    <w:rsid w:val="00534A9D"/>
    <w:rsid w:val="00536CD4"/>
    <w:rsid w:val="005413B2"/>
    <w:rsid w:val="00542C00"/>
    <w:rsid w:val="00544909"/>
    <w:rsid w:val="005451AF"/>
    <w:rsid w:val="005455D1"/>
    <w:rsid w:val="00545BD3"/>
    <w:rsid w:val="00545D29"/>
    <w:rsid w:val="005465C0"/>
    <w:rsid w:val="005472E9"/>
    <w:rsid w:val="005510A3"/>
    <w:rsid w:val="00551F5E"/>
    <w:rsid w:val="00553758"/>
    <w:rsid w:val="005539AA"/>
    <w:rsid w:val="00553BE8"/>
    <w:rsid w:val="00554C1F"/>
    <w:rsid w:val="00556D89"/>
    <w:rsid w:val="005632FC"/>
    <w:rsid w:val="00564FB2"/>
    <w:rsid w:val="00570547"/>
    <w:rsid w:val="00573CB1"/>
    <w:rsid w:val="005773D2"/>
    <w:rsid w:val="00583955"/>
    <w:rsid w:val="005842C0"/>
    <w:rsid w:val="00586DE6"/>
    <w:rsid w:val="005A395F"/>
    <w:rsid w:val="005A3A2D"/>
    <w:rsid w:val="005A6EE6"/>
    <w:rsid w:val="005B02EC"/>
    <w:rsid w:val="005B1A79"/>
    <w:rsid w:val="005B2630"/>
    <w:rsid w:val="005B7A66"/>
    <w:rsid w:val="005C125E"/>
    <w:rsid w:val="005C235E"/>
    <w:rsid w:val="005C2B2B"/>
    <w:rsid w:val="005C702F"/>
    <w:rsid w:val="005D3F5F"/>
    <w:rsid w:val="005D4A72"/>
    <w:rsid w:val="005E0046"/>
    <w:rsid w:val="005E26A2"/>
    <w:rsid w:val="005E4C85"/>
    <w:rsid w:val="005F6248"/>
    <w:rsid w:val="006017E3"/>
    <w:rsid w:val="0060401C"/>
    <w:rsid w:val="00605857"/>
    <w:rsid w:val="006060C3"/>
    <w:rsid w:val="006130A7"/>
    <w:rsid w:val="00613E73"/>
    <w:rsid w:val="00626923"/>
    <w:rsid w:val="00630274"/>
    <w:rsid w:val="00632ADC"/>
    <w:rsid w:val="006332D8"/>
    <w:rsid w:val="006339DE"/>
    <w:rsid w:val="006346FA"/>
    <w:rsid w:val="006368D6"/>
    <w:rsid w:val="00637210"/>
    <w:rsid w:val="00637B3D"/>
    <w:rsid w:val="00637CBC"/>
    <w:rsid w:val="00641338"/>
    <w:rsid w:val="00643459"/>
    <w:rsid w:val="006437D3"/>
    <w:rsid w:val="00643801"/>
    <w:rsid w:val="00645017"/>
    <w:rsid w:val="00647A74"/>
    <w:rsid w:val="00653554"/>
    <w:rsid w:val="00655AF4"/>
    <w:rsid w:val="00662B8E"/>
    <w:rsid w:val="00663777"/>
    <w:rsid w:val="00663CB6"/>
    <w:rsid w:val="006714E3"/>
    <w:rsid w:val="00677A28"/>
    <w:rsid w:val="00677AB7"/>
    <w:rsid w:val="00681AF7"/>
    <w:rsid w:val="0068635C"/>
    <w:rsid w:val="00686968"/>
    <w:rsid w:val="0069032A"/>
    <w:rsid w:val="006928EE"/>
    <w:rsid w:val="00692ADC"/>
    <w:rsid w:val="00692E6E"/>
    <w:rsid w:val="00693901"/>
    <w:rsid w:val="0069775C"/>
    <w:rsid w:val="006A08D3"/>
    <w:rsid w:val="006A0D35"/>
    <w:rsid w:val="006A15DB"/>
    <w:rsid w:val="006A4520"/>
    <w:rsid w:val="006A5AFD"/>
    <w:rsid w:val="006A6566"/>
    <w:rsid w:val="006A699B"/>
    <w:rsid w:val="006B1A24"/>
    <w:rsid w:val="006B2D4E"/>
    <w:rsid w:val="006B679E"/>
    <w:rsid w:val="006B7A91"/>
    <w:rsid w:val="006C0280"/>
    <w:rsid w:val="006C193D"/>
    <w:rsid w:val="006C1C17"/>
    <w:rsid w:val="006C3E70"/>
    <w:rsid w:val="006C41BA"/>
    <w:rsid w:val="006C5558"/>
    <w:rsid w:val="006C585F"/>
    <w:rsid w:val="006C6C7B"/>
    <w:rsid w:val="006D1331"/>
    <w:rsid w:val="006D3D3E"/>
    <w:rsid w:val="006E02FB"/>
    <w:rsid w:val="006E1F8C"/>
    <w:rsid w:val="006E2DBF"/>
    <w:rsid w:val="006E2FC7"/>
    <w:rsid w:val="006E6766"/>
    <w:rsid w:val="006E7F3A"/>
    <w:rsid w:val="006F4C21"/>
    <w:rsid w:val="006F56A6"/>
    <w:rsid w:val="006F7A60"/>
    <w:rsid w:val="007027C8"/>
    <w:rsid w:val="00710283"/>
    <w:rsid w:val="00713A40"/>
    <w:rsid w:val="00725EDB"/>
    <w:rsid w:val="0072695F"/>
    <w:rsid w:val="0072743F"/>
    <w:rsid w:val="00727CB9"/>
    <w:rsid w:val="00731884"/>
    <w:rsid w:val="00733993"/>
    <w:rsid w:val="0073435E"/>
    <w:rsid w:val="00734EDA"/>
    <w:rsid w:val="00735311"/>
    <w:rsid w:val="00735F28"/>
    <w:rsid w:val="00742B4E"/>
    <w:rsid w:val="0074508F"/>
    <w:rsid w:val="00752C79"/>
    <w:rsid w:val="00756E7D"/>
    <w:rsid w:val="007579FC"/>
    <w:rsid w:val="00762674"/>
    <w:rsid w:val="00764337"/>
    <w:rsid w:val="00764BC7"/>
    <w:rsid w:val="0077084E"/>
    <w:rsid w:val="00770B87"/>
    <w:rsid w:val="00773069"/>
    <w:rsid w:val="00773E8D"/>
    <w:rsid w:val="00774184"/>
    <w:rsid w:val="00775625"/>
    <w:rsid w:val="0077678D"/>
    <w:rsid w:val="00777C0C"/>
    <w:rsid w:val="00777EEC"/>
    <w:rsid w:val="00780427"/>
    <w:rsid w:val="0079188C"/>
    <w:rsid w:val="0079194B"/>
    <w:rsid w:val="00792E15"/>
    <w:rsid w:val="007944D2"/>
    <w:rsid w:val="007A0963"/>
    <w:rsid w:val="007A216B"/>
    <w:rsid w:val="007A232B"/>
    <w:rsid w:val="007A4112"/>
    <w:rsid w:val="007A5A52"/>
    <w:rsid w:val="007A6D3E"/>
    <w:rsid w:val="007A74B6"/>
    <w:rsid w:val="007B00C8"/>
    <w:rsid w:val="007B3C3C"/>
    <w:rsid w:val="007B3EF0"/>
    <w:rsid w:val="007C040F"/>
    <w:rsid w:val="007C1FF6"/>
    <w:rsid w:val="007C22C8"/>
    <w:rsid w:val="007C3962"/>
    <w:rsid w:val="007C6100"/>
    <w:rsid w:val="007D1BF7"/>
    <w:rsid w:val="007D3B47"/>
    <w:rsid w:val="007D40F6"/>
    <w:rsid w:val="007D5501"/>
    <w:rsid w:val="007E21F7"/>
    <w:rsid w:val="007E2D23"/>
    <w:rsid w:val="007E39EF"/>
    <w:rsid w:val="007E54D5"/>
    <w:rsid w:val="007E7155"/>
    <w:rsid w:val="007E765D"/>
    <w:rsid w:val="007E7763"/>
    <w:rsid w:val="007F15EF"/>
    <w:rsid w:val="007F4095"/>
    <w:rsid w:val="008001A0"/>
    <w:rsid w:val="008067B9"/>
    <w:rsid w:val="008125BE"/>
    <w:rsid w:val="00816868"/>
    <w:rsid w:val="00821DFB"/>
    <w:rsid w:val="00823881"/>
    <w:rsid w:val="00825FB4"/>
    <w:rsid w:val="00833163"/>
    <w:rsid w:val="00834B78"/>
    <w:rsid w:val="00836453"/>
    <w:rsid w:val="008406ED"/>
    <w:rsid w:val="00851770"/>
    <w:rsid w:val="00856D45"/>
    <w:rsid w:val="008575AE"/>
    <w:rsid w:val="008575E0"/>
    <w:rsid w:val="00860F2F"/>
    <w:rsid w:val="00861C72"/>
    <w:rsid w:val="008641E8"/>
    <w:rsid w:val="00865DC5"/>
    <w:rsid w:val="00870E2A"/>
    <w:rsid w:val="00873B75"/>
    <w:rsid w:val="00874C77"/>
    <w:rsid w:val="0087718E"/>
    <w:rsid w:val="008821F4"/>
    <w:rsid w:val="00890B67"/>
    <w:rsid w:val="00892F58"/>
    <w:rsid w:val="008935CF"/>
    <w:rsid w:val="008950EB"/>
    <w:rsid w:val="00895C08"/>
    <w:rsid w:val="008A05A9"/>
    <w:rsid w:val="008A178E"/>
    <w:rsid w:val="008A4632"/>
    <w:rsid w:val="008B5588"/>
    <w:rsid w:val="008C0527"/>
    <w:rsid w:val="008C080E"/>
    <w:rsid w:val="008C1BA6"/>
    <w:rsid w:val="008C1FC6"/>
    <w:rsid w:val="008C3809"/>
    <w:rsid w:val="008C55EA"/>
    <w:rsid w:val="008C5E22"/>
    <w:rsid w:val="008C62DF"/>
    <w:rsid w:val="008D200A"/>
    <w:rsid w:val="008D3170"/>
    <w:rsid w:val="008D7A74"/>
    <w:rsid w:val="008D7BBD"/>
    <w:rsid w:val="008E047B"/>
    <w:rsid w:val="008E0B0C"/>
    <w:rsid w:val="008E10A8"/>
    <w:rsid w:val="008E2734"/>
    <w:rsid w:val="008E63DC"/>
    <w:rsid w:val="008E6EFB"/>
    <w:rsid w:val="008E705B"/>
    <w:rsid w:val="008F1DF1"/>
    <w:rsid w:val="008F3434"/>
    <w:rsid w:val="008F63A5"/>
    <w:rsid w:val="008F6ABA"/>
    <w:rsid w:val="008F6E24"/>
    <w:rsid w:val="009014E3"/>
    <w:rsid w:val="00901E31"/>
    <w:rsid w:val="00906192"/>
    <w:rsid w:val="00907089"/>
    <w:rsid w:val="0090786B"/>
    <w:rsid w:val="009108D0"/>
    <w:rsid w:val="009122D2"/>
    <w:rsid w:val="009146FE"/>
    <w:rsid w:val="009204E6"/>
    <w:rsid w:val="00921830"/>
    <w:rsid w:val="00922264"/>
    <w:rsid w:val="00923106"/>
    <w:rsid w:val="009259BE"/>
    <w:rsid w:val="00927B0A"/>
    <w:rsid w:val="00937A5F"/>
    <w:rsid w:val="00941CE6"/>
    <w:rsid w:val="009502A4"/>
    <w:rsid w:val="009520AD"/>
    <w:rsid w:val="00960793"/>
    <w:rsid w:val="009621E3"/>
    <w:rsid w:val="0096265E"/>
    <w:rsid w:val="00965C74"/>
    <w:rsid w:val="00967DFB"/>
    <w:rsid w:val="0097140C"/>
    <w:rsid w:val="00973A20"/>
    <w:rsid w:val="00973D5A"/>
    <w:rsid w:val="00974E29"/>
    <w:rsid w:val="0097649A"/>
    <w:rsid w:val="009765CD"/>
    <w:rsid w:val="00977680"/>
    <w:rsid w:val="00984904"/>
    <w:rsid w:val="00984AE4"/>
    <w:rsid w:val="00985C28"/>
    <w:rsid w:val="00990CA5"/>
    <w:rsid w:val="0099124F"/>
    <w:rsid w:val="00992507"/>
    <w:rsid w:val="00995FF6"/>
    <w:rsid w:val="009A2242"/>
    <w:rsid w:val="009A2365"/>
    <w:rsid w:val="009A3792"/>
    <w:rsid w:val="009A7A66"/>
    <w:rsid w:val="009B077F"/>
    <w:rsid w:val="009B16C1"/>
    <w:rsid w:val="009B4624"/>
    <w:rsid w:val="009B4B96"/>
    <w:rsid w:val="009B667B"/>
    <w:rsid w:val="009B7C10"/>
    <w:rsid w:val="009C1DF5"/>
    <w:rsid w:val="009C4589"/>
    <w:rsid w:val="009C52F6"/>
    <w:rsid w:val="009C6638"/>
    <w:rsid w:val="009D09D0"/>
    <w:rsid w:val="009D3D33"/>
    <w:rsid w:val="009D4247"/>
    <w:rsid w:val="009D6438"/>
    <w:rsid w:val="009E0A06"/>
    <w:rsid w:val="009E1E8E"/>
    <w:rsid w:val="009E31CB"/>
    <w:rsid w:val="009E3927"/>
    <w:rsid w:val="009E4D15"/>
    <w:rsid w:val="009E538E"/>
    <w:rsid w:val="009F0D8C"/>
    <w:rsid w:val="009F1268"/>
    <w:rsid w:val="009F5F27"/>
    <w:rsid w:val="00A07CFE"/>
    <w:rsid w:val="00A10159"/>
    <w:rsid w:val="00A122F4"/>
    <w:rsid w:val="00A13AB7"/>
    <w:rsid w:val="00A14B5E"/>
    <w:rsid w:val="00A15501"/>
    <w:rsid w:val="00A1642F"/>
    <w:rsid w:val="00A20608"/>
    <w:rsid w:val="00A21BEE"/>
    <w:rsid w:val="00A225FC"/>
    <w:rsid w:val="00A23FC9"/>
    <w:rsid w:val="00A245E9"/>
    <w:rsid w:val="00A24B2E"/>
    <w:rsid w:val="00A257D2"/>
    <w:rsid w:val="00A323C2"/>
    <w:rsid w:val="00A4027D"/>
    <w:rsid w:val="00A40550"/>
    <w:rsid w:val="00A41598"/>
    <w:rsid w:val="00A429C2"/>
    <w:rsid w:val="00A466DB"/>
    <w:rsid w:val="00A46D01"/>
    <w:rsid w:val="00A52ADB"/>
    <w:rsid w:val="00A53F63"/>
    <w:rsid w:val="00A5434A"/>
    <w:rsid w:val="00A551CC"/>
    <w:rsid w:val="00A5593A"/>
    <w:rsid w:val="00A56979"/>
    <w:rsid w:val="00A578C5"/>
    <w:rsid w:val="00A6256C"/>
    <w:rsid w:val="00A62C31"/>
    <w:rsid w:val="00A6588A"/>
    <w:rsid w:val="00A674BD"/>
    <w:rsid w:val="00A745DE"/>
    <w:rsid w:val="00A76A35"/>
    <w:rsid w:val="00A77F74"/>
    <w:rsid w:val="00A82400"/>
    <w:rsid w:val="00A847AE"/>
    <w:rsid w:val="00A84A88"/>
    <w:rsid w:val="00A905BD"/>
    <w:rsid w:val="00A929B2"/>
    <w:rsid w:val="00A93A85"/>
    <w:rsid w:val="00A971E5"/>
    <w:rsid w:val="00AA72C1"/>
    <w:rsid w:val="00AB53F1"/>
    <w:rsid w:val="00AB730B"/>
    <w:rsid w:val="00AB7909"/>
    <w:rsid w:val="00AC41D4"/>
    <w:rsid w:val="00AD3FEB"/>
    <w:rsid w:val="00AD6A8F"/>
    <w:rsid w:val="00AE5C80"/>
    <w:rsid w:val="00AF0A79"/>
    <w:rsid w:val="00AF4FE0"/>
    <w:rsid w:val="00AF5762"/>
    <w:rsid w:val="00B026DE"/>
    <w:rsid w:val="00B05A02"/>
    <w:rsid w:val="00B0713E"/>
    <w:rsid w:val="00B07295"/>
    <w:rsid w:val="00B079BE"/>
    <w:rsid w:val="00B21897"/>
    <w:rsid w:val="00B21DAE"/>
    <w:rsid w:val="00B24468"/>
    <w:rsid w:val="00B2601D"/>
    <w:rsid w:val="00B32B95"/>
    <w:rsid w:val="00B36C31"/>
    <w:rsid w:val="00B45571"/>
    <w:rsid w:val="00B46559"/>
    <w:rsid w:val="00B505A8"/>
    <w:rsid w:val="00B539BB"/>
    <w:rsid w:val="00B55485"/>
    <w:rsid w:val="00B557E3"/>
    <w:rsid w:val="00B670FA"/>
    <w:rsid w:val="00B6714B"/>
    <w:rsid w:val="00B70FB4"/>
    <w:rsid w:val="00B71DB0"/>
    <w:rsid w:val="00B73750"/>
    <w:rsid w:val="00B73B14"/>
    <w:rsid w:val="00B7557D"/>
    <w:rsid w:val="00B758B4"/>
    <w:rsid w:val="00B83918"/>
    <w:rsid w:val="00B8672D"/>
    <w:rsid w:val="00B86843"/>
    <w:rsid w:val="00B874D6"/>
    <w:rsid w:val="00B91A38"/>
    <w:rsid w:val="00B94AAC"/>
    <w:rsid w:val="00B9656D"/>
    <w:rsid w:val="00B966A1"/>
    <w:rsid w:val="00B973FD"/>
    <w:rsid w:val="00BA1C66"/>
    <w:rsid w:val="00BA2311"/>
    <w:rsid w:val="00BA326B"/>
    <w:rsid w:val="00BB2B77"/>
    <w:rsid w:val="00BB3D56"/>
    <w:rsid w:val="00BB41CF"/>
    <w:rsid w:val="00BB726E"/>
    <w:rsid w:val="00BB7342"/>
    <w:rsid w:val="00BB74DA"/>
    <w:rsid w:val="00BC0559"/>
    <w:rsid w:val="00BC1955"/>
    <w:rsid w:val="00BC1D41"/>
    <w:rsid w:val="00BC2498"/>
    <w:rsid w:val="00BC3516"/>
    <w:rsid w:val="00BD1302"/>
    <w:rsid w:val="00BD2548"/>
    <w:rsid w:val="00BD2C25"/>
    <w:rsid w:val="00BD48A7"/>
    <w:rsid w:val="00BD48E4"/>
    <w:rsid w:val="00BD5330"/>
    <w:rsid w:val="00BD7CA5"/>
    <w:rsid w:val="00BE406E"/>
    <w:rsid w:val="00BE5B33"/>
    <w:rsid w:val="00BF0A9B"/>
    <w:rsid w:val="00BF24F9"/>
    <w:rsid w:val="00BF5DE7"/>
    <w:rsid w:val="00BF677D"/>
    <w:rsid w:val="00BF6AA9"/>
    <w:rsid w:val="00BF6E04"/>
    <w:rsid w:val="00BF7275"/>
    <w:rsid w:val="00C03FFA"/>
    <w:rsid w:val="00C04764"/>
    <w:rsid w:val="00C10AFA"/>
    <w:rsid w:val="00C13B52"/>
    <w:rsid w:val="00C140A7"/>
    <w:rsid w:val="00C15FCD"/>
    <w:rsid w:val="00C21798"/>
    <w:rsid w:val="00C238FC"/>
    <w:rsid w:val="00C247D3"/>
    <w:rsid w:val="00C24DA3"/>
    <w:rsid w:val="00C25C20"/>
    <w:rsid w:val="00C276FB"/>
    <w:rsid w:val="00C309CC"/>
    <w:rsid w:val="00C313EE"/>
    <w:rsid w:val="00C316D6"/>
    <w:rsid w:val="00C32032"/>
    <w:rsid w:val="00C34810"/>
    <w:rsid w:val="00C372CA"/>
    <w:rsid w:val="00C4097D"/>
    <w:rsid w:val="00C411EE"/>
    <w:rsid w:val="00C424DB"/>
    <w:rsid w:val="00C43978"/>
    <w:rsid w:val="00C4684D"/>
    <w:rsid w:val="00C52769"/>
    <w:rsid w:val="00C567F0"/>
    <w:rsid w:val="00C57BDA"/>
    <w:rsid w:val="00C6061B"/>
    <w:rsid w:val="00C60ABA"/>
    <w:rsid w:val="00C64845"/>
    <w:rsid w:val="00C70FDE"/>
    <w:rsid w:val="00C7101D"/>
    <w:rsid w:val="00C8362B"/>
    <w:rsid w:val="00C86D7F"/>
    <w:rsid w:val="00C86DE8"/>
    <w:rsid w:val="00C87E5C"/>
    <w:rsid w:val="00C905CF"/>
    <w:rsid w:val="00C91073"/>
    <w:rsid w:val="00C910CD"/>
    <w:rsid w:val="00C913F5"/>
    <w:rsid w:val="00C91FDA"/>
    <w:rsid w:val="00C925FF"/>
    <w:rsid w:val="00CA09ED"/>
    <w:rsid w:val="00CA253B"/>
    <w:rsid w:val="00CA7D81"/>
    <w:rsid w:val="00CB2B53"/>
    <w:rsid w:val="00CB41C8"/>
    <w:rsid w:val="00CC2300"/>
    <w:rsid w:val="00CC34D2"/>
    <w:rsid w:val="00CC44D6"/>
    <w:rsid w:val="00CD3554"/>
    <w:rsid w:val="00CD4FC0"/>
    <w:rsid w:val="00CE7076"/>
    <w:rsid w:val="00D025FC"/>
    <w:rsid w:val="00D02937"/>
    <w:rsid w:val="00D06904"/>
    <w:rsid w:val="00D069D5"/>
    <w:rsid w:val="00D10773"/>
    <w:rsid w:val="00D110D9"/>
    <w:rsid w:val="00D11819"/>
    <w:rsid w:val="00D12B4C"/>
    <w:rsid w:val="00D17226"/>
    <w:rsid w:val="00D20900"/>
    <w:rsid w:val="00D241CE"/>
    <w:rsid w:val="00D25083"/>
    <w:rsid w:val="00D26F21"/>
    <w:rsid w:val="00D32FB7"/>
    <w:rsid w:val="00D35FC8"/>
    <w:rsid w:val="00D451C4"/>
    <w:rsid w:val="00D52417"/>
    <w:rsid w:val="00D60D49"/>
    <w:rsid w:val="00D61C9A"/>
    <w:rsid w:val="00D62EAC"/>
    <w:rsid w:val="00D65003"/>
    <w:rsid w:val="00D6716B"/>
    <w:rsid w:val="00D71035"/>
    <w:rsid w:val="00D710E1"/>
    <w:rsid w:val="00D71355"/>
    <w:rsid w:val="00D71E01"/>
    <w:rsid w:val="00D821B1"/>
    <w:rsid w:val="00D830CD"/>
    <w:rsid w:val="00D867A8"/>
    <w:rsid w:val="00D922F0"/>
    <w:rsid w:val="00D93A91"/>
    <w:rsid w:val="00D93C39"/>
    <w:rsid w:val="00D94360"/>
    <w:rsid w:val="00DA427E"/>
    <w:rsid w:val="00DA47C3"/>
    <w:rsid w:val="00DA61AF"/>
    <w:rsid w:val="00DA6E37"/>
    <w:rsid w:val="00DB1C43"/>
    <w:rsid w:val="00DB265A"/>
    <w:rsid w:val="00DB4D64"/>
    <w:rsid w:val="00DB7A5A"/>
    <w:rsid w:val="00DC0C83"/>
    <w:rsid w:val="00DC0D87"/>
    <w:rsid w:val="00DC1238"/>
    <w:rsid w:val="00DC1245"/>
    <w:rsid w:val="00DC1675"/>
    <w:rsid w:val="00DC2386"/>
    <w:rsid w:val="00DD1856"/>
    <w:rsid w:val="00DD1907"/>
    <w:rsid w:val="00DD1ABC"/>
    <w:rsid w:val="00DD6607"/>
    <w:rsid w:val="00DE18E2"/>
    <w:rsid w:val="00DE2585"/>
    <w:rsid w:val="00DE3259"/>
    <w:rsid w:val="00DE4B40"/>
    <w:rsid w:val="00DF0D91"/>
    <w:rsid w:val="00DF6B22"/>
    <w:rsid w:val="00E03A5D"/>
    <w:rsid w:val="00E055C7"/>
    <w:rsid w:val="00E0619D"/>
    <w:rsid w:val="00E0647D"/>
    <w:rsid w:val="00E06D6C"/>
    <w:rsid w:val="00E14F19"/>
    <w:rsid w:val="00E15D7E"/>
    <w:rsid w:val="00E165D6"/>
    <w:rsid w:val="00E213FC"/>
    <w:rsid w:val="00E21501"/>
    <w:rsid w:val="00E30F36"/>
    <w:rsid w:val="00E312D5"/>
    <w:rsid w:val="00E366D3"/>
    <w:rsid w:val="00E4053D"/>
    <w:rsid w:val="00E4460A"/>
    <w:rsid w:val="00E455CB"/>
    <w:rsid w:val="00E47EC7"/>
    <w:rsid w:val="00E5075F"/>
    <w:rsid w:val="00E511D4"/>
    <w:rsid w:val="00E51DC9"/>
    <w:rsid w:val="00E52C02"/>
    <w:rsid w:val="00E554A3"/>
    <w:rsid w:val="00E5604B"/>
    <w:rsid w:val="00E61D48"/>
    <w:rsid w:val="00E64DFD"/>
    <w:rsid w:val="00E65AE2"/>
    <w:rsid w:val="00E663B1"/>
    <w:rsid w:val="00E66757"/>
    <w:rsid w:val="00E702A5"/>
    <w:rsid w:val="00E704B7"/>
    <w:rsid w:val="00E7768A"/>
    <w:rsid w:val="00E82FF5"/>
    <w:rsid w:val="00E83A1D"/>
    <w:rsid w:val="00E849D0"/>
    <w:rsid w:val="00E8536F"/>
    <w:rsid w:val="00E85481"/>
    <w:rsid w:val="00E8653B"/>
    <w:rsid w:val="00E87120"/>
    <w:rsid w:val="00E91541"/>
    <w:rsid w:val="00E91EBE"/>
    <w:rsid w:val="00E95B9D"/>
    <w:rsid w:val="00EA01FD"/>
    <w:rsid w:val="00EA0568"/>
    <w:rsid w:val="00EA0FAF"/>
    <w:rsid w:val="00EA1CE5"/>
    <w:rsid w:val="00EA236E"/>
    <w:rsid w:val="00EA4E60"/>
    <w:rsid w:val="00EA5670"/>
    <w:rsid w:val="00EA6BD9"/>
    <w:rsid w:val="00EB0A65"/>
    <w:rsid w:val="00EB2FCD"/>
    <w:rsid w:val="00EC0A0B"/>
    <w:rsid w:val="00EC14DC"/>
    <w:rsid w:val="00EC548F"/>
    <w:rsid w:val="00EC624F"/>
    <w:rsid w:val="00EC669C"/>
    <w:rsid w:val="00EC7DCA"/>
    <w:rsid w:val="00ED1D05"/>
    <w:rsid w:val="00ED2373"/>
    <w:rsid w:val="00ED3218"/>
    <w:rsid w:val="00ED4711"/>
    <w:rsid w:val="00ED4E9E"/>
    <w:rsid w:val="00ED6539"/>
    <w:rsid w:val="00ED760C"/>
    <w:rsid w:val="00EE0171"/>
    <w:rsid w:val="00EE1D77"/>
    <w:rsid w:val="00EE217A"/>
    <w:rsid w:val="00EE3EB1"/>
    <w:rsid w:val="00EE59D1"/>
    <w:rsid w:val="00EE7286"/>
    <w:rsid w:val="00EF0977"/>
    <w:rsid w:val="00EF4773"/>
    <w:rsid w:val="00EF6780"/>
    <w:rsid w:val="00F001F9"/>
    <w:rsid w:val="00F01960"/>
    <w:rsid w:val="00F146AA"/>
    <w:rsid w:val="00F15080"/>
    <w:rsid w:val="00F17D18"/>
    <w:rsid w:val="00F17D3F"/>
    <w:rsid w:val="00F209ED"/>
    <w:rsid w:val="00F20A7E"/>
    <w:rsid w:val="00F20C7B"/>
    <w:rsid w:val="00F21E22"/>
    <w:rsid w:val="00F223B9"/>
    <w:rsid w:val="00F227DB"/>
    <w:rsid w:val="00F23F84"/>
    <w:rsid w:val="00F24D66"/>
    <w:rsid w:val="00F25EA6"/>
    <w:rsid w:val="00F26B2B"/>
    <w:rsid w:val="00F335AB"/>
    <w:rsid w:val="00F34B11"/>
    <w:rsid w:val="00F43362"/>
    <w:rsid w:val="00F43659"/>
    <w:rsid w:val="00F449FA"/>
    <w:rsid w:val="00F47510"/>
    <w:rsid w:val="00F53324"/>
    <w:rsid w:val="00F55547"/>
    <w:rsid w:val="00F60B4C"/>
    <w:rsid w:val="00F64BBA"/>
    <w:rsid w:val="00F651A3"/>
    <w:rsid w:val="00F76D48"/>
    <w:rsid w:val="00F83EDA"/>
    <w:rsid w:val="00F85833"/>
    <w:rsid w:val="00F877CD"/>
    <w:rsid w:val="00F91D80"/>
    <w:rsid w:val="00F93AF7"/>
    <w:rsid w:val="00F94B6E"/>
    <w:rsid w:val="00FA1996"/>
    <w:rsid w:val="00FA2199"/>
    <w:rsid w:val="00FA33EB"/>
    <w:rsid w:val="00FA7E86"/>
    <w:rsid w:val="00FB72B4"/>
    <w:rsid w:val="00FC3430"/>
    <w:rsid w:val="00FC5D73"/>
    <w:rsid w:val="00FC69D8"/>
    <w:rsid w:val="00FD0228"/>
    <w:rsid w:val="00FD116C"/>
    <w:rsid w:val="00FD2D67"/>
    <w:rsid w:val="00FD50AF"/>
    <w:rsid w:val="00FE08AF"/>
    <w:rsid w:val="00FE3E21"/>
    <w:rsid w:val="00FE5D17"/>
    <w:rsid w:val="00FE6E56"/>
    <w:rsid w:val="00FF0862"/>
    <w:rsid w:val="00FF69B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41BD1E"/>
  <w15:docId w15:val="{8C47A0EC-CE4E-43DB-910F-CD9A56A94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470655"/>
    <w:pPr>
      <w:ind w:left="720"/>
      <w:contextualSpacing/>
    </w:pPr>
  </w:style>
  <w:style w:type="character" w:customStyle="1" w:styleId="a7">
    <w:name w:val="פיסקת רשימה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rsid w:val="00FC69D8"/>
    <w:pPr>
      <w:numPr>
        <w:numId w:val="3"/>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3"/>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rsid w:val="00FC69D8"/>
    <w:pPr>
      <w:numPr>
        <w:ilvl w:val="3"/>
        <w:numId w:val="3"/>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4">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5">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6">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7">
    <w:name w:val="annotation reference"/>
    <w:uiPriority w:val="99"/>
    <w:rsid w:val="00FC69D8"/>
    <w:rPr>
      <w:sz w:val="16"/>
      <w:szCs w:val="16"/>
    </w:rPr>
  </w:style>
  <w:style w:type="paragraph" w:styleId="af8">
    <w:name w:val="annotation text"/>
    <w:basedOn w:val="a2"/>
    <w:link w:val="af9"/>
    <w:uiPriority w:val="99"/>
    <w:rsid w:val="00FC69D8"/>
    <w:rPr>
      <w:sz w:val="20"/>
      <w:szCs w:val="20"/>
    </w:rPr>
  </w:style>
  <w:style w:type="character" w:customStyle="1" w:styleId="af9">
    <w:name w:val="טקסט הערה תו"/>
    <w:basedOn w:val="a3"/>
    <w:link w:val="af8"/>
    <w:uiPriority w:val="99"/>
    <w:rsid w:val="00FC69D8"/>
    <w:rPr>
      <w:rFonts w:ascii="Calibri" w:eastAsia="Calibri" w:hAnsi="Calibri" w:cs="Arial"/>
      <w:sz w:val="20"/>
      <w:szCs w:val="20"/>
    </w:rPr>
  </w:style>
  <w:style w:type="paragraph" w:styleId="afa">
    <w:name w:val="annotation subject"/>
    <w:basedOn w:val="af8"/>
    <w:next w:val="af8"/>
    <w:link w:val="afb"/>
    <w:uiPriority w:val="99"/>
    <w:rsid w:val="00FC69D8"/>
    <w:rPr>
      <w:b/>
      <w:bCs/>
    </w:rPr>
  </w:style>
  <w:style w:type="character" w:customStyle="1" w:styleId="afb">
    <w:name w:val="נושא הערה תו"/>
    <w:basedOn w:val="af9"/>
    <w:link w:val="afa"/>
    <w:uiPriority w:val="99"/>
    <w:rsid w:val="00FC69D8"/>
    <w:rPr>
      <w:rFonts w:ascii="Calibri" w:eastAsia="Calibri" w:hAnsi="Calibri" w:cs="Arial"/>
      <w:b/>
      <w:bCs/>
      <w:sz w:val="20"/>
      <w:szCs w:val="20"/>
    </w:rPr>
  </w:style>
  <w:style w:type="paragraph" w:styleId="afc">
    <w:name w:val="No Spacing"/>
    <w:link w:val="afd"/>
    <w:uiPriority w:val="1"/>
    <w:qFormat/>
    <w:rsid w:val="00470655"/>
    <w:pPr>
      <w:bidi/>
      <w:spacing w:after="0" w:line="240" w:lineRule="auto"/>
    </w:pPr>
  </w:style>
  <w:style w:type="character" w:customStyle="1" w:styleId="afd">
    <w:name w:val="ללא מרווח תו"/>
    <w:link w:val="afc"/>
    <w:uiPriority w:val="1"/>
    <w:rsid w:val="00FC69D8"/>
  </w:style>
  <w:style w:type="paragraph" w:styleId="afe">
    <w:name w:val="Title"/>
    <w:basedOn w:val="a2"/>
    <w:next w:val="a2"/>
    <w:link w:val="aff"/>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
    <w:name w:val="כותרת טקסט תו"/>
    <w:basedOn w:val="a3"/>
    <w:link w:val="afe"/>
    <w:rsid w:val="00470655"/>
    <w:rPr>
      <w:rFonts w:asciiTheme="majorHAnsi" w:eastAsiaTheme="majorEastAsia" w:hAnsiTheme="majorHAnsi" w:cstheme="majorBidi"/>
      <w:color w:val="17365D" w:themeColor="text2" w:themeShade="BF"/>
      <w:spacing w:val="5"/>
      <w:kern w:val="28"/>
      <w:sz w:val="52"/>
      <w:szCs w:val="52"/>
    </w:rPr>
  </w:style>
  <w:style w:type="paragraph" w:styleId="aff0">
    <w:name w:val="Subtitle"/>
    <w:basedOn w:val="a2"/>
    <w:next w:val="a2"/>
    <w:link w:val="aff1"/>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1">
    <w:name w:val="כותרת משנה תו"/>
    <w:basedOn w:val="a3"/>
    <w:link w:val="aff0"/>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2">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3">
    <w:name w:val="Strong"/>
    <w:basedOn w:val="a3"/>
    <w:uiPriority w:val="22"/>
    <w:qFormat/>
    <w:rsid w:val="00470655"/>
    <w:rPr>
      <w:b/>
      <w:bCs/>
    </w:rPr>
  </w:style>
  <w:style w:type="character" w:styleId="aff4">
    <w:name w:val="Emphasis"/>
    <w:basedOn w:val="a3"/>
    <w:uiPriority w:val="20"/>
    <w:qFormat/>
    <w:rsid w:val="00470655"/>
    <w:rPr>
      <w:i/>
      <w:iCs/>
    </w:rPr>
  </w:style>
  <w:style w:type="paragraph" w:styleId="aff5">
    <w:name w:val="Quote"/>
    <w:basedOn w:val="a2"/>
    <w:next w:val="a2"/>
    <w:link w:val="aff6"/>
    <w:uiPriority w:val="29"/>
    <w:qFormat/>
    <w:rsid w:val="00470655"/>
    <w:pPr>
      <w:bidi w:val="0"/>
    </w:pPr>
    <w:rPr>
      <w:i/>
      <w:iCs/>
      <w:color w:val="000000" w:themeColor="text1"/>
    </w:rPr>
  </w:style>
  <w:style w:type="character" w:customStyle="1" w:styleId="aff6">
    <w:name w:val="ציטוט תו"/>
    <w:basedOn w:val="a3"/>
    <w:link w:val="aff5"/>
    <w:uiPriority w:val="29"/>
    <w:rsid w:val="00470655"/>
    <w:rPr>
      <w:i/>
      <w:iCs/>
      <w:color w:val="000000" w:themeColor="text1"/>
    </w:rPr>
  </w:style>
  <w:style w:type="paragraph" w:styleId="aff7">
    <w:name w:val="Intense Quote"/>
    <w:basedOn w:val="a2"/>
    <w:next w:val="a2"/>
    <w:link w:val="aff8"/>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8">
    <w:name w:val="ציטוט חזק תו"/>
    <w:basedOn w:val="a3"/>
    <w:link w:val="aff7"/>
    <w:uiPriority w:val="30"/>
    <w:rsid w:val="00470655"/>
    <w:rPr>
      <w:b/>
      <w:bCs/>
      <w:i/>
      <w:iCs/>
      <w:color w:val="4F81BD" w:themeColor="accent1"/>
    </w:rPr>
  </w:style>
  <w:style w:type="character" w:styleId="aff9">
    <w:name w:val="Subtle Emphasis"/>
    <w:basedOn w:val="a3"/>
    <w:uiPriority w:val="19"/>
    <w:qFormat/>
    <w:rsid w:val="00470655"/>
    <w:rPr>
      <w:i/>
      <w:iCs/>
      <w:color w:val="808080" w:themeColor="text1" w:themeTint="7F"/>
    </w:rPr>
  </w:style>
  <w:style w:type="character" w:styleId="affa">
    <w:name w:val="Intense Emphasis"/>
    <w:basedOn w:val="a3"/>
    <w:uiPriority w:val="21"/>
    <w:qFormat/>
    <w:rsid w:val="00470655"/>
    <w:rPr>
      <w:b/>
      <w:bCs/>
      <w:i/>
      <w:iCs/>
      <w:color w:val="4F81BD" w:themeColor="accent1"/>
    </w:rPr>
  </w:style>
  <w:style w:type="character" w:styleId="affb">
    <w:name w:val="Subtle Reference"/>
    <w:basedOn w:val="a3"/>
    <w:uiPriority w:val="31"/>
    <w:qFormat/>
    <w:rsid w:val="00470655"/>
    <w:rPr>
      <w:smallCaps/>
      <w:color w:val="C0504D" w:themeColor="accent2"/>
      <w:u w:val="single"/>
    </w:rPr>
  </w:style>
  <w:style w:type="character" w:styleId="affc">
    <w:name w:val="Intense Reference"/>
    <w:basedOn w:val="a3"/>
    <w:uiPriority w:val="32"/>
    <w:qFormat/>
    <w:rsid w:val="00470655"/>
    <w:rPr>
      <w:b/>
      <w:bCs/>
      <w:smallCaps/>
      <w:color w:val="C0504D" w:themeColor="accent2"/>
      <w:spacing w:val="5"/>
      <w:u w:val="single"/>
    </w:rPr>
  </w:style>
  <w:style w:type="character" w:styleId="affd">
    <w:name w:val="Book Title"/>
    <w:basedOn w:val="a3"/>
    <w:uiPriority w:val="33"/>
    <w:qFormat/>
    <w:rsid w:val="00470655"/>
    <w:rPr>
      <w:b/>
      <w:bCs/>
      <w:smallCaps/>
      <w:spacing w:val="5"/>
    </w:rPr>
  </w:style>
  <w:style w:type="character" w:styleId="affe">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styleId="afff">
    <w:name w:val="Revision"/>
    <w:hidden/>
    <w:uiPriority w:val="99"/>
    <w:semiHidden/>
    <w:rsid w:val="00BB7342"/>
    <w:pPr>
      <w:spacing w:after="0" w:line="240" w:lineRule="auto"/>
    </w:pPr>
  </w:style>
  <w:style w:type="paragraph" w:customStyle="1" w:styleId="afff0">
    <w:link w:val="afff1"/>
    <w:uiPriority w:val="30"/>
    <w:qFormat/>
    <w:rsid w:val="00AF4FE0"/>
    <w:pPr>
      <w:pBdr>
        <w:bottom w:val="single" w:sz="4" w:space="4" w:color="4F81BD"/>
      </w:pBdr>
      <w:spacing w:before="200" w:after="280"/>
      <w:ind w:left="936" w:right="936"/>
    </w:pPr>
    <w:rPr>
      <w:b/>
      <w:bCs/>
      <w:i/>
      <w:iCs/>
      <w:color w:val="4F81BD"/>
    </w:rPr>
  </w:style>
  <w:style w:type="character" w:customStyle="1" w:styleId="afff2">
    <w:name w:val="תואר תו"/>
    <w:uiPriority w:val="10"/>
    <w:rsid w:val="00AF4FE0"/>
    <w:rPr>
      <w:rFonts w:ascii="Cambria" w:eastAsia="Times New Roman" w:hAnsi="Cambria" w:cs="Times New Roman"/>
      <w:color w:val="17365D"/>
      <w:spacing w:val="5"/>
      <w:kern w:val="28"/>
      <w:sz w:val="52"/>
      <w:szCs w:val="52"/>
    </w:rPr>
  </w:style>
  <w:style w:type="character" w:customStyle="1" w:styleId="afff3">
    <w:name w:val="הצעת מחיר תו"/>
    <w:uiPriority w:val="29"/>
    <w:rsid w:val="00AF4FE0"/>
    <w:rPr>
      <w:i/>
      <w:iCs/>
      <w:color w:val="000000"/>
    </w:rPr>
  </w:style>
  <w:style w:type="character" w:customStyle="1" w:styleId="afff1">
    <w:name w:val="הצעת מחיר חזקה תו"/>
    <w:link w:val="afff0"/>
    <w:uiPriority w:val="30"/>
    <w:rsid w:val="00AF4FE0"/>
    <w:rPr>
      <w:b/>
      <w:bCs/>
      <w:i/>
      <w:iCs/>
      <w:color w:val="4F81BD"/>
    </w:rPr>
  </w:style>
  <w:style w:type="paragraph" w:styleId="afff4">
    <w:name w:val="footnote text"/>
    <w:basedOn w:val="a2"/>
    <w:link w:val="afff5"/>
    <w:unhideWhenUsed/>
    <w:rsid w:val="00AF4FE0"/>
    <w:pPr>
      <w:spacing w:after="0" w:line="240" w:lineRule="auto"/>
    </w:pPr>
    <w:rPr>
      <w:rFonts w:ascii="Calibri" w:eastAsia="Times New Roman" w:hAnsi="Calibri" w:cs="Times New Roman"/>
      <w:sz w:val="20"/>
      <w:szCs w:val="20"/>
      <w:lang w:val="x-none" w:eastAsia="x-none"/>
    </w:rPr>
  </w:style>
  <w:style w:type="character" w:customStyle="1" w:styleId="afff5">
    <w:name w:val="טקסט הערת שוליים תו"/>
    <w:basedOn w:val="a3"/>
    <w:link w:val="afff4"/>
    <w:rsid w:val="00AF4FE0"/>
    <w:rPr>
      <w:rFonts w:ascii="Calibri" w:eastAsia="Times New Roman" w:hAnsi="Calibri" w:cs="Times New Roman"/>
      <w:sz w:val="20"/>
      <w:szCs w:val="20"/>
      <w:lang w:val="x-none" w:eastAsia="x-none"/>
    </w:rPr>
  </w:style>
  <w:style w:type="character" w:styleId="afff6">
    <w:name w:val="footnote reference"/>
    <w:unhideWhenUsed/>
    <w:rsid w:val="00AF4FE0"/>
    <w:rPr>
      <w:vertAlign w:val="superscript"/>
    </w:rPr>
  </w:style>
  <w:style w:type="paragraph" w:styleId="TOC4">
    <w:name w:val="toc 4"/>
    <w:basedOn w:val="a2"/>
    <w:next w:val="a2"/>
    <w:autoRedefine/>
    <w:unhideWhenUsed/>
    <w:rsid w:val="00AF4FE0"/>
    <w:pPr>
      <w:spacing w:after="100"/>
      <w:ind w:left="660"/>
    </w:pPr>
    <w:rPr>
      <w:rFonts w:ascii="Calibri" w:eastAsia="Times New Roman" w:hAnsi="Calibri" w:cs="Arial"/>
    </w:rPr>
  </w:style>
  <w:style w:type="paragraph" w:styleId="TOC5">
    <w:name w:val="toc 5"/>
    <w:basedOn w:val="a2"/>
    <w:next w:val="a2"/>
    <w:autoRedefine/>
    <w:unhideWhenUsed/>
    <w:rsid w:val="00AF4FE0"/>
    <w:pPr>
      <w:spacing w:after="100"/>
      <w:ind w:left="880"/>
    </w:pPr>
    <w:rPr>
      <w:rFonts w:ascii="Calibri" w:eastAsia="Times New Roman" w:hAnsi="Calibri" w:cs="Arial"/>
    </w:rPr>
  </w:style>
  <w:style w:type="paragraph" w:styleId="TOC6">
    <w:name w:val="toc 6"/>
    <w:basedOn w:val="a2"/>
    <w:next w:val="a2"/>
    <w:autoRedefine/>
    <w:unhideWhenUsed/>
    <w:rsid w:val="00AF4FE0"/>
    <w:pPr>
      <w:spacing w:after="100"/>
      <w:ind w:left="1100"/>
    </w:pPr>
    <w:rPr>
      <w:rFonts w:ascii="Calibri" w:eastAsia="Times New Roman" w:hAnsi="Calibri" w:cs="Arial"/>
    </w:rPr>
  </w:style>
  <w:style w:type="paragraph" w:styleId="TOC7">
    <w:name w:val="toc 7"/>
    <w:basedOn w:val="a2"/>
    <w:next w:val="a2"/>
    <w:autoRedefine/>
    <w:unhideWhenUsed/>
    <w:rsid w:val="00AF4FE0"/>
    <w:pPr>
      <w:spacing w:after="100"/>
      <w:ind w:left="1320"/>
    </w:pPr>
    <w:rPr>
      <w:rFonts w:ascii="Calibri" w:eastAsia="Times New Roman" w:hAnsi="Calibri" w:cs="Arial"/>
    </w:rPr>
  </w:style>
  <w:style w:type="paragraph" w:styleId="TOC8">
    <w:name w:val="toc 8"/>
    <w:basedOn w:val="a2"/>
    <w:next w:val="a2"/>
    <w:autoRedefine/>
    <w:unhideWhenUsed/>
    <w:rsid w:val="00AF4FE0"/>
    <w:pPr>
      <w:spacing w:after="100"/>
      <w:ind w:left="1540"/>
    </w:pPr>
    <w:rPr>
      <w:rFonts w:ascii="Calibri" w:eastAsia="Times New Roman" w:hAnsi="Calibri" w:cs="Arial"/>
    </w:rPr>
  </w:style>
  <w:style w:type="paragraph" w:styleId="TOC9">
    <w:name w:val="toc 9"/>
    <w:basedOn w:val="a2"/>
    <w:next w:val="a2"/>
    <w:autoRedefine/>
    <w:unhideWhenUsed/>
    <w:rsid w:val="00AF4FE0"/>
    <w:pPr>
      <w:spacing w:after="100"/>
      <w:ind w:left="1760"/>
    </w:pPr>
    <w:rPr>
      <w:rFonts w:ascii="Calibri" w:eastAsia="Times New Roman" w:hAnsi="Calibri" w:cs="Arial"/>
    </w:rPr>
  </w:style>
  <w:style w:type="paragraph" w:customStyle="1" w:styleId="Char0">
    <w:name w:val="תו Char"/>
    <w:basedOn w:val="a2"/>
    <w:rsid w:val="00AF4FE0"/>
    <w:pPr>
      <w:bidi w:val="0"/>
      <w:spacing w:after="160" w:line="240" w:lineRule="exact"/>
      <w:jc w:val="both"/>
    </w:pPr>
    <w:rPr>
      <w:rFonts w:ascii="Verdana" w:eastAsia="Times New Roman" w:hAnsi="Verdana" w:cs="FrankRuehl"/>
      <w:sz w:val="16"/>
      <w:szCs w:val="20"/>
      <w:lang w:bidi="ar-SA"/>
    </w:rPr>
  </w:style>
  <w:style w:type="paragraph" w:customStyle="1" w:styleId="13">
    <w:name w:val="תת סעיף1"/>
    <w:basedOn w:val="a1"/>
    <w:rsid w:val="00AF4FE0"/>
    <w:pPr>
      <w:numPr>
        <w:ilvl w:val="0"/>
        <w:numId w:val="0"/>
      </w:numPr>
      <w:tabs>
        <w:tab w:val="num" w:pos="2830"/>
      </w:tabs>
      <w:spacing w:after="0"/>
      <w:ind w:left="2830" w:right="2835" w:hanging="850"/>
    </w:pPr>
    <w:rPr>
      <w:rFonts w:ascii="Times New Roman" w:eastAsia="Times New Roman" w:hAnsi="Times New Roman" w:cs="Arial"/>
    </w:rPr>
  </w:style>
  <w:style w:type="paragraph" w:customStyle="1" w:styleId="afff7">
    <w:name w:val="כותרת טבלת נספחים"/>
    <w:basedOn w:val="a2"/>
    <w:rsid w:val="00AF4FE0"/>
    <w:pPr>
      <w:spacing w:after="0" w:line="240" w:lineRule="auto"/>
      <w:jc w:val="center"/>
    </w:pPr>
    <w:rPr>
      <w:rFonts w:ascii="Arial" w:eastAsia="Times New Roman" w:hAnsi="Arial" w:cs="Arial"/>
      <w:b/>
      <w:color w:val="1B3461"/>
      <w:sz w:val="28"/>
    </w:rPr>
  </w:style>
  <w:style w:type="paragraph" w:customStyle="1" w:styleId="afff8">
    <w:name w:val="שם הוראה"/>
    <w:basedOn w:val="a2"/>
    <w:rsid w:val="00AF4FE0"/>
    <w:pPr>
      <w:spacing w:after="0" w:line="240" w:lineRule="auto"/>
      <w:jc w:val="both"/>
    </w:pPr>
    <w:rPr>
      <w:rFonts w:ascii="Arial" w:eastAsia="Times New Roman" w:hAnsi="Arial" w:cs="Arial"/>
      <w:b/>
      <w:bCs/>
      <w:color w:val="FFFFFF"/>
      <w:sz w:val="28"/>
      <w:szCs w:val="28"/>
    </w:rPr>
  </w:style>
  <w:style w:type="paragraph" w:customStyle="1" w:styleId="afff9">
    <w:name w:val="טקסט רץ טבלה עליונה"/>
    <w:basedOn w:val="a2"/>
    <w:rsid w:val="00AF4FE0"/>
    <w:pPr>
      <w:spacing w:after="0" w:line="240" w:lineRule="auto"/>
      <w:jc w:val="both"/>
    </w:pPr>
    <w:rPr>
      <w:rFonts w:ascii="Arial" w:eastAsia="Times New Roman" w:hAnsi="Arial" w:cs="Arial"/>
      <w:sz w:val="20"/>
      <w:szCs w:val="20"/>
    </w:rPr>
  </w:style>
  <w:style w:type="paragraph" w:customStyle="1" w:styleId="P00">
    <w:name w:val="P00"/>
    <w:rsid w:val="00AF4FE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Calibri" w:hAnsi="Times New Roman" w:cs="Times New Roman"/>
      <w:noProof/>
      <w:sz w:val="20"/>
      <w:szCs w:val="26"/>
      <w:lang w:eastAsia="he-IL"/>
    </w:rPr>
  </w:style>
  <w:style w:type="character" w:customStyle="1" w:styleId="big-number">
    <w:name w:val="big-number"/>
    <w:rsid w:val="00AF4FE0"/>
    <w:rPr>
      <w:rFonts w:ascii="Times New Roman" w:hAnsi="Times New Roman"/>
      <w:sz w:val="32"/>
    </w:rPr>
  </w:style>
  <w:style w:type="character" w:customStyle="1" w:styleId="default">
    <w:name w:val="default"/>
    <w:rsid w:val="00AF4FE0"/>
    <w:rPr>
      <w:rFonts w:ascii="Times New Roman" w:hAnsi="Times New Roman"/>
      <w:sz w:val="26"/>
    </w:rPr>
  </w:style>
  <w:style w:type="paragraph" w:customStyle="1" w:styleId="31">
    <w:name w:val="פיסקת רשימה3"/>
    <w:basedOn w:val="a2"/>
    <w:rsid w:val="00AF4FE0"/>
    <w:pPr>
      <w:ind w:left="720"/>
      <w:contextualSpacing/>
    </w:pPr>
    <w:rPr>
      <w:rFonts w:ascii="Calibri" w:eastAsia="Times New Roman" w:hAnsi="Calibri" w:cs="Arial"/>
    </w:rPr>
  </w:style>
  <w:style w:type="paragraph" w:customStyle="1" w:styleId="Normal1">
    <w:name w:val="Normal1"/>
    <w:basedOn w:val="af5"/>
    <w:rsid w:val="00AF4FE0"/>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a">
    <w:name w:val="סגנון שחור"/>
    <w:basedOn w:val="a2"/>
    <w:autoRedefine/>
    <w:rsid w:val="00AF4FE0"/>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AF4FE0"/>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b">
    <w:name w:val="Plain Text"/>
    <w:basedOn w:val="a2"/>
    <w:link w:val="afffc"/>
    <w:rsid w:val="00AF4FE0"/>
    <w:pPr>
      <w:spacing w:after="120" w:line="240" w:lineRule="auto"/>
      <w:jc w:val="both"/>
    </w:pPr>
    <w:rPr>
      <w:rFonts w:ascii="Times New Roman" w:eastAsia="Times New Roman" w:hAnsi="Times New Roman" w:cs="Levenim MT"/>
      <w:lang w:eastAsia="he-IL"/>
    </w:rPr>
  </w:style>
  <w:style w:type="character" w:customStyle="1" w:styleId="afffc">
    <w:name w:val="טקסט רגיל תו"/>
    <w:basedOn w:val="a3"/>
    <w:link w:val="afffb"/>
    <w:rsid w:val="00AF4FE0"/>
    <w:rPr>
      <w:rFonts w:ascii="Times New Roman" w:eastAsia="Times New Roman" w:hAnsi="Times New Roman" w:cs="Levenim MT"/>
      <w:lang w:eastAsia="he-IL"/>
    </w:rPr>
  </w:style>
  <w:style w:type="paragraph" w:customStyle="1" w:styleId="210">
    <w:name w:val="כותרת 21"/>
    <w:basedOn w:val="a2"/>
    <w:next w:val="afffb"/>
    <w:rsid w:val="00AF4FE0"/>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AF4FE0"/>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AF4FE0"/>
    <w:rPr>
      <w:rFonts w:ascii="Courier" w:eastAsia="Times New Roman" w:hAnsi="Times New Roman" w:cs="Levenim MT"/>
      <w:sz w:val="24"/>
      <w:szCs w:val="20"/>
      <w:lang w:eastAsia="he-IL"/>
    </w:rPr>
  </w:style>
  <w:style w:type="paragraph" w:customStyle="1" w:styleId="14">
    <w:name w:val="טקסט ברמה 1"/>
    <w:basedOn w:val="a2"/>
    <w:rsid w:val="00AF4FE0"/>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b"/>
    <w:rsid w:val="00AF4FE0"/>
    <w:pPr>
      <w:jc w:val="right"/>
    </w:pPr>
    <w:rPr>
      <w:rFonts w:cs="Aharoni"/>
      <w:bCs/>
      <w:szCs w:val="28"/>
    </w:rPr>
  </w:style>
  <w:style w:type="paragraph" w:customStyle="1" w:styleId="15">
    <w:name w:val="פסקה1"/>
    <w:basedOn w:val="a2"/>
    <w:rsid w:val="00AF4FE0"/>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d">
    <w:name w:val="Document Map"/>
    <w:basedOn w:val="a2"/>
    <w:link w:val="afffe"/>
    <w:rsid w:val="00AF4FE0"/>
    <w:pPr>
      <w:shd w:val="clear" w:color="auto" w:fill="000080"/>
      <w:spacing w:after="0" w:line="240" w:lineRule="auto"/>
    </w:pPr>
    <w:rPr>
      <w:rFonts w:ascii="Tahoma" w:eastAsia="Times New Roman" w:hAnsi="Times New Roman" w:cs="Miriam"/>
      <w:sz w:val="20"/>
      <w:szCs w:val="20"/>
      <w:lang w:eastAsia="he-IL"/>
    </w:rPr>
  </w:style>
  <w:style w:type="character" w:customStyle="1" w:styleId="afffe">
    <w:name w:val="מפת מסמך תו"/>
    <w:basedOn w:val="a3"/>
    <w:link w:val="afffd"/>
    <w:rsid w:val="00AF4FE0"/>
    <w:rPr>
      <w:rFonts w:ascii="Tahoma" w:eastAsia="Times New Roman" w:hAnsi="Times New Roman" w:cs="Miriam"/>
      <w:sz w:val="20"/>
      <w:szCs w:val="20"/>
      <w:shd w:val="clear" w:color="auto" w:fill="000080"/>
      <w:lang w:eastAsia="he-IL"/>
    </w:rPr>
  </w:style>
  <w:style w:type="paragraph" w:customStyle="1" w:styleId="Normal3">
    <w:name w:val="Normal3"/>
    <w:basedOn w:val="a2"/>
    <w:rsid w:val="00AF4FE0"/>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AF4FE0"/>
    <w:pPr>
      <w:ind w:left="1927" w:right="1927"/>
    </w:pPr>
  </w:style>
  <w:style w:type="paragraph" w:customStyle="1" w:styleId="Normal2">
    <w:name w:val="Normal2"/>
    <w:basedOn w:val="a2"/>
    <w:rsid w:val="00AF4FE0"/>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AF4FE0"/>
    <w:pPr>
      <w:ind w:left="2007" w:right="2007" w:hanging="567"/>
    </w:pPr>
  </w:style>
  <w:style w:type="table" w:styleId="51">
    <w:name w:val="Table Grid 5"/>
    <w:basedOn w:val="a4"/>
    <w:rsid w:val="00AF4FE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6">
    <w:name w:val="1"/>
    <w:basedOn w:val="a2"/>
    <w:next w:val="a2"/>
    <w:semiHidden/>
    <w:rsid w:val="00AF4FE0"/>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AF4FE0"/>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
    <w:autoRedefine/>
    <w:rsid w:val="00AF4FE0"/>
    <w:pPr>
      <w:ind w:left="1304" w:hanging="170"/>
    </w:pPr>
  </w:style>
  <w:style w:type="paragraph" w:styleId="affff">
    <w:name w:val="List Bullet"/>
    <w:basedOn w:val="af5"/>
    <w:autoRedefine/>
    <w:rsid w:val="00AF4FE0"/>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AF4FE0"/>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AF4FE0"/>
    <w:pPr>
      <w:tabs>
        <w:tab w:val="left" w:pos="1814"/>
      </w:tabs>
      <w:ind w:left="1361"/>
    </w:pPr>
    <w:rPr>
      <w:noProof w:val="0"/>
      <w:lang w:eastAsia="en-US"/>
    </w:rPr>
  </w:style>
  <w:style w:type="paragraph" w:customStyle="1" w:styleId="Body4">
    <w:name w:val="Body4"/>
    <w:basedOn w:val="Body3"/>
    <w:rsid w:val="00AF4FE0"/>
    <w:pPr>
      <w:ind w:left="2268"/>
    </w:pPr>
  </w:style>
  <w:style w:type="paragraph" w:customStyle="1" w:styleId="B2">
    <w:name w:val="B2"/>
    <w:basedOn w:val="a2"/>
    <w:rsid w:val="00AF4FE0"/>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AF4FE0"/>
    <w:pPr>
      <w:spacing w:after="0" w:line="360" w:lineRule="auto"/>
      <w:ind w:left="454"/>
      <w:jc w:val="both"/>
    </w:pPr>
    <w:rPr>
      <w:rFonts w:ascii="Tahoma" w:eastAsia="Times New Roman" w:hAnsi="Tahoma" w:cs="Tahoma"/>
      <w:sz w:val="20"/>
      <w:szCs w:val="20"/>
    </w:rPr>
  </w:style>
  <w:style w:type="numbering" w:customStyle="1" w:styleId="1">
    <w:name w:val="סגנון1"/>
    <w:rsid w:val="00AF4FE0"/>
    <w:pPr>
      <w:numPr>
        <w:numId w:val="22"/>
      </w:numPr>
    </w:pPr>
  </w:style>
  <w:style w:type="paragraph" w:styleId="affff0">
    <w:name w:val="table of figures"/>
    <w:basedOn w:val="a2"/>
    <w:next w:val="a2"/>
    <w:rsid w:val="00AF4FE0"/>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AF4FE0"/>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AF4FE0"/>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AF4FE0"/>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AF4FE0"/>
    <w:pPr>
      <w:spacing w:after="0" w:line="240" w:lineRule="auto"/>
      <w:ind w:left="907"/>
      <w:jc w:val="both"/>
    </w:pPr>
    <w:rPr>
      <w:rFonts w:ascii="Tahoma" w:eastAsia="Times New Roman" w:hAnsi="Tahoma" w:cs="Times New Roman"/>
      <w:lang w:eastAsia="he-IL"/>
    </w:rPr>
  </w:style>
  <w:style w:type="paragraph" w:customStyle="1" w:styleId="17">
    <w:name w:val="פיסקה1"/>
    <w:basedOn w:val="a2"/>
    <w:rsid w:val="00AF4FE0"/>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AF4FE0"/>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AF4FE0"/>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AF4FE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8">
    <w:name w:val="תו תו תו1 תו תו תו תו"/>
    <w:basedOn w:val="a2"/>
    <w:next w:val="a2"/>
    <w:autoRedefine/>
    <w:rsid w:val="00AF4FE0"/>
    <w:pPr>
      <w:bidi w:val="0"/>
      <w:spacing w:after="160" w:line="240" w:lineRule="exact"/>
      <w:jc w:val="right"/>
    </w:pPr>
    <w:rPr>
      <w:rFonts w:ascii="Tahoma" w:eastAsia="Times New Roman" w:hAnsi="Tahoma" w:cs="Arial"/>
      <w:szCs w:val="24"/>
      <w:lang w:bidi="ar-SA"/>
    </w:rPr>
  </w:style>
  <w:style w:type="paragraph" w:customStyle="1" w:styleId="211111">
    <w:name w:val="תת סעיף2 1.1.1.1.1"/>
    <w:basedOn w:val="13"/>
    <w:rsid w:val="00AF4FE0"/>
    <w:pPr>
      <w:tabs>
        <w:tab w:val="clear" w:pos="2830"/>
        <w:tab w:val="num" w:pos="2700"/>
      </w:tabs>
      <w:ind w:left="3969" w:right="0" w:hanging="1134"/>
    </w:pPr>
  </w:style>
  <w:style w:type="paragraph" w:customStyle="1" w:styleId="affff1">
    <w:name w:val="הפניה:"/>
    <w:rsid w:val="00AF4FE0"/>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AF4FE0"/>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AF4FE0"/>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AF4FE0"/>
    <w:pPr>
      <w:ind w:left="2976"/>
    </w:pPr>
  </w:style>
  <w:style w:type="paragraph" w:customStyle="1" w:styleId="N-1">
    <w:name w:val="N-1"/>
    <w:basedOn w:val="a2"/>
    <w:rsid w:val="00AF4FE0"/>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AF4FE0"/>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AF4FE0"/>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AF4FE0"/>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AF4FE0"/>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AF4FE0"/>
    <w:pPr>
      <w:ind w:left="2438" w:hanging="397"/>
    </w:pPr>
  </w:style>
  <w:style w:type="paragraph" w:customStyle="1" w:styleId="affff2">
    <w:name w:val="רווח"/>
    <w:basedOn w:val="N-1"/>
    <w:rsid w:val="00AF4FE0"/>
    <w:pPr>
      <w:tabs>
        <w:tab w:val="left" w:pos="794"/>
      </w:tabs>
      <w:spacing w:line="140" w:lineRule="exact"/>
      <w:ind w:left="0"/>
    </w:pPr>
  </w:style>
  <w:style w:type="paragraph" w:customStyle="1" w:styleId="Table0">
    <w:name w:val="Table"/>
    <w:basedOn w:val="a2"/>
    <w:rsid w:val="00AF4FE0"/>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AF4FE0"/>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9">
    <w:name w:val="ללא רשימה1"/>
    <w:next w:val="a5"/>
    <w:semiHidden/>
    <w:unhideWhenUsed/>
    <w:rsid w:val="00AF4FE0"/>
  </w:style>
  <w:style w:type="table" w:customStyle="1" w:styleId="1a">
    <w:name w:val="טבלת רשת1"/>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AF4FE0"/>
  </w:style>
  <w:style w:type="table" w:customStyle="1" w:styleId="28">
    <w:name w:val="טבלת רשת2"/>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AF4FE0"/>
  </w:style>
  <w:style w:type="table" w:customStyle="1" w:styleId="36">
    <w:name w:val="טבלת רשת3"/>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AF4FE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AF4FE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AF4FE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AF4FE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AF4FE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AF4FE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AF4FE0"/>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AF4FE0"/>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AF4F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AF4FE0"/>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AF4FE0"/>
    <w:rPr>
      <w:rFonts w:cs="David"/>
    </w:rPr>
  </w:style>
  <w:style w:type="paragraph" w:customStyle="1" w:styleId="Third0">
    <w:name w:val="Third"/>
    <w:basedOn w:val="a2"/>
    <w:link w:val="Third"/>
    <w:rsid w:val="00AF4FE0"/>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AF4FE0"/>
    <w:rPr>
      <w:rFonts w:ascii="Times New Roman" w:hAnsi="Times New Roman" w:cs="Monotype Hadassah" w:hint="default"/>
      <w:sz w:val="20"/>
      <w:szCs w:val="20"/>
    </w:rPr>
  </w:style>
  <w:style w:type="paragraph" w:customStyle="1" w:styleId="1b">
    <w:name w:val="תו תו1 תו תו"/>
    <w:basedOn w:val="a2"/>
    <w:rsid w:val="00AF4FE0"/>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AF4FE0"/>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AF4FE0"/>
    <w:rPr>
      <w:rFonts w:ascii="Times New Roman" w:eastAsia="Times New Roman" w:hAnsi="Times New Roman" w:cs="Miriam"/>
      <w:sz w:val="20"/>
      <w:szCs w:val="20"/>
    </w:rPr>
  </w:style>
  <w:style w:type="table" w:styleId="81">
    <w:name w:val="Table Grid 8"/>
    <w:basedOn w:val="a4"/>
    <w:rsid w:val="00AF4FE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5"/>
    <w:next w:val="111111"/>
    <w:rsid w:val="00AF4FE0"/>
  </w:style>
  <w:style w:type="numbering" w:customStyle="1" w:styleId="111">
    <w:name w:val="ללא רשימה11"/>
    <w:next w:val="a5"/>
    <w:semiHidden/>
    <w:unhideWhenUsed/>
    <w:rsid w:val="00AF4FE0"/>
  </w:style>
  <w:style w:type="numbering" w:customStyle="1" w:styleId="41">
    <w:name w:val="ללא רשימה4"/>
    <w:next w:val="a5"/>
    <w:semiHidden/>
    <w:rsid w:val="00AF4FE0"/>
  </w:style>
  <w:style w:type="table" w:customStyle="1" w:styleId="42">
    <w:name w:val="טבלת רשת4"/>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AF4FE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AF4FE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AF4FE0"/>
  </w:style>
  <w:style w:type="numbering" w:customStyle="1" w:styleId="112">
    <w:name w:val="סגנון11"/>
    <w:rsid w:val="00AF4FE0"/>
  </w:style>
  <w:style w:type="table" w:customStyle="1" w:styleId="-31">
    <w:name w:val="אפקטי תלת-ממד של טבלה 31"/>
    <w:basedOn w:val="a4"/>
    <w:next w:val="-3"/>
    <w:rsid w:val="00AF4FE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AF4FE0"/>
  </w:style>
  <w:style w:type="table" w:customStyle="1" w:styleId="113">
    <w:name w:val="טבלת רשת11"/>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AF4FE0"/>
  </w:style>
  <w:style w:type="table" w:customStyle="1" w:styleId="212">
    <w:name w:val="טבלת רשת21"/>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AF4FE0"/>
  </w:style>
  <w:style w:type="table" w:customStyle="1" w:styleId="312">
    <w:name w:val="טבלת רשת31"/>
    <w:basedOn w:val="a4"/>
    <w:next w:val="af4"/>
    <w:rsid w:val="00AF4FE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AF4FE0"/>
  </w:style>
  <w:style w:type="table" w:customStyle="1" w:styleId="53">
    <w:name w:val="טבלת רשת5"/>
    <w:basedOn w:val="a4"/>
    <w:next w:val="af4"/>
    <w:rsid w:val="00AF4FE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AF4FE0"/>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AF4FE0"/>
    <w:rPr>
      <w:spacing w:val="10"/>
      <w:sz w:val="20"/>
      <w:lang w:eastAsia="he-IL"/>
    </w:rPr>
  </w:style>
  <w:style w:type="character" w:customStyle="1" w:styleId="RonnyBase1">
    <w:name w:val="RonnyBase תו1"/>
    <w:link w:val="RonnyBase"/>
    <w:locked/>
    <w:rsid w:val="00AF4FE0"/>
    <w:rPr>
      <w:rFonts w:ascii="Times New Roman" w:eastAsia="Times New Roman" w:hAnsi="Times New Roman" w:cs="David"/>
    </w:rPr>
  </w:style>
  <w:style w:type="paragraph" w:styleId="NormalWeb">
    <w:name w:val="Normal (Web)"/>
    <w:basedOn w:val="a2"/>
    <w:uiPriority w:val="99"/>
    <w:semiHidden/>
    <w:unhideWhenUsed/>
    <w:rsid w:val="00AF4FE0"/>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85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1" ma:contentTypeDescription="" ma:contentTypeScope="" ma:versionID="dd2a1bc5ba4f656bf7d8664f5d6d97ca">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sharepoint/v3"/>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32D3D7FC-B911-4990-96E5-0297FED534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7A06C534-4E0A-4F8F-9C13-D204D6C66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12431</Words>
  <Characters>62159</Characters>
  <Application>Microsoft Office Word</Application>
  <DocSecurity>0</DocSecurity>
  <Lines>517</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74442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Yosef Elad</dc:creator>
  <cp:lastModifiedBy>Gilad Malka</cp:lastModifiedBy>
  <cp:revision>2</cp:revision>
  <cp:lastPrinted>2019-06-20T10:58:00Z</cp:lastPrinted>
  <dcterms:created xsi:type="dcterms:W3CDTF">2019-06-24T09:44:00Z</dcterms:created>
  <dcterms:modified xsi:type="dcterms:W3CDTF">2019-06-24T09:44:00Z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